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9FA8" w14:textId="77777777" w:rsidR="00643611" w:rsidRDefault="00643611" w:rsidP="00C2159A">
      <w:pPr>
        <w:spacing w:after="0" w:line="240" w:lineRule="auto"/>
        <w:rPr>
          <w:rFonts w:ascii="Trebuchet MS" w:hAnsi="Trebuchet MS"/>
          <w:color w:val="666666"/>
          <w:sz w:val="18"/>
          <w:szCs w:val="18"/>
        </w:rPr>
      </w:pPr>
    </w:p>
    <w:p w14:paraId="2F139FA9" w14:textId="77777777" w:rsidR="00C2159A" w:rsidRDefault="00C2159A" w:rsidP="00C2159A">
      <w:pPr>
        <w:spacing w:after="0" w:line="240" w:lineRule="auto"/>
        <w:rPr>
          <w:rFonts w:ascii="Trebuchet MS" w:hAnsi="Trebuchet MS"/>
          <w:color w:val="666666"/>
          <w:sz w:val="18"/>
          <w:szCs w:val="18"/>
        </w:rPr>
      </w:pPr>
    </w:p>
    <w:p w14:paraId="2F139FAA" w14:textId="77777777" w:rsidR="00C2159A" w:rsidRDefault="00C2159A" w:rsidP="00C2159A">
      <w:pPr>
        <w:spacing w:after="0" w:line="240" w:lineRule="auto"/>
        <w:rPr>
          <w:rFonts w:ascii="Trebuchet MS" w:hAnsi="Trebuchet MS"/>
          <w:color w:val="666666"/>
          <w:sz w:val="18"/>
          <w:szCs w:val="18"/>
        </w:rPr>
      </w:pPr>
    </w:p>
    <w:p w14:paraId="2F139FAB" w14:textId="77777777" w:rsidR="00E84B1A" w:rsidRDefault="00E84B1A" w:rsidP="00C2159A">
      <w:pPr>
        <w:spacing w:after="0" w:line="240" w:lineRule="auto"/>
        <w:rPr>
          <w:rFonts w:ascii="Trebuchet MS" w:hAnsi="Trebuchet MS"/>
          <w:color w:val="666666"/>
          <w:sz w:val="18"/>
          <w:szCs w:val="18"/>
        </w:rPr>
      </w:pPr>
    </w:p>
    <w:p w14:paraId="2F139FAC" w14:textId="77777777" w:rsidR="00593FD2" w:rsidRDefault="00593FD2" w:rsidP="00C2159A">
      <w:pPr>
        <w:spacing w:after="0" w:line="240" w:lineRule="auto"/>
        <w:rPr>
          <w:rFonts w:ascii="Trebuchet MS" w:hAnsi="Trebuchet MS"/>
          <w:color w:val="666666"/>
          <w:sz w:val="18"/>
          <w:szCs w:val="18"/>
        </w:rPr>
      </w:pPr>
    </w:p>
    <w:p w14:paraId="2F139FAD" w14:textId="77777777" w:rsidR="00C2159A" w:rsidRDefault="00C2159A" w:rsidP="00C2159A">
      <w:pPr>
        <w:spacing w:after="0" w:line="240" w:lineRule="auto"/>
        <w:rPr>
          <w:rFonts w:ascii="Trebuchet MS" w:hAnsi="Trebuchet MS"/>
          <w:color w:val="666666"/>
          <w:sz w:val="18"/>
          <w:szCs w:val="18"/>
        </w:rPr>
      </w:pPr>
    </w:p>
    <w:p w14:paraId="2F139FAE" w14:textId="77777777" w:rsidR="00C2159A" w:rsidRDefault="00C2159A" w:rsidP="00C2159A">
      <w:pPr>
        <w:spacing w:after="0" w:line="240" w:lineRule="auto"/>
        <w:rPr>
          <w:rFonts w:ascii="Trebuchet MS" w:hAnsi="Trebuchet MS"/>
          <w:color w:val="666666"/>
          <w:sz w:val="18"/>
          <w:szCs w:val="18"/>
        </w:rPr>
      </w:pPr>
    </w:p>
    <w:p w14:paraId="2F139FAF" w14:textId="77777777" w:rsidR="00593FD2" w:rsidRDefault="00593FD2" w:rsidP="00C2159A">
      <w:pPr>
        <w:spacing w:after="0" w:line="240" w:lineRule="auto"/>
        <w:rPr>
          <w:rFonts w:ascii="Trebuchet MS" w:hAnsi="Trebuchet MS"/>
          <w:color w:val="666666"/>
          <w:sz w:val="18"/>
          <w:szCs w:val="18"/>
        </w:rPr>
      </w:pPr>
    </w:p>
    <w:p w14:paraId="2F139FB0" w14:textId="77777777" w:rsidR="007B3202" w:rsidRPr="003326EB" w:rsidRDefault="0033741E" w:rsidP="00C2159A">
      <w:pPr>
        <w:spacing w:after="0" w:line="240" w:lineRule="auto"/>
        <w:jc w:val="center"/>
        <w:rPr>
          <w:rFonts w:ascii="Century" w:hAnsi="Century" w:cs="Times New Roman"/>
          <w:b/>
          <w:i/>
          <w:color w:val="0000FF"/>
          <w:sz w:val="80"/>
          <w:szCs w:val="80"/>
        </w:rPr>
      </w:pPr>
      <w:r w:rsidRPr="003326EB">
        <w:rPr>
          <w:rFonts w:ascii="Century" w:hAnsi="Century" w:cs="Times New Roman"/>
          <w:b/>
          <w:i/>
          <w:color w:val="0000FF"/>
          <w:sz w:val="80"/>
          <w:szCs w:val="80"/>
        </w:rPr>
        <w:t>Falcon Institute</w:t>
      </w:r>
    </w:p>
    <w:p w14:paraId="2F139FB1" w14:textId="77777777" w:rsidR="0033741E" w:rsidRPr="003326EB" w:rsidRDefault="0033741E" w:rsidP="00C2159A">
      <w:pPr>
        <w:spacing w:after="0" w:line="240" w:lineRule="auto"/>
        <w:jc w:val="center"/>
        <w:rPr>
          <w:rFonts w:ascii="Century" w:hAnsi="Century" w:cs="Times New Roman"/>
          <w:b/>
          <w:i/>
          <w:color w:val="0000FF"/>
          <w:sz w:val="80"/>
          <w:szCs w:val="80"/>
        </w:rPr>
      </w:pPr>
      <w:r w:rsidRPr="003326EB">
        <w:rPr>
          <w:rFonts w:ascii="Century" w:hAnsi="Century" w:cs="Times New Roman"/>
          <w:b/>
          <w:i/>
          <w:color w:val="0000FF"/>
          <w:sz w:val="80"/>
          <w:szCs w:val="80"/>
        </w:rPr>
        <w:t>of</w:t>
      </w:r>
    </w:p>
    <w:p w14:paraId="2F139FB2" w14:textId="77777777" w:rsidR="007B3202" w:rsidRPr="003326EB" w:rsidRDefault="0033741E" w:rsidP="00C2159A">
      <w:pPr>
        <w:spacing w:after="0" w:line="240" w:lineRule="auto"/>
        <w:jc w:val="center"/>
        <w:rPr>
          <w:rFonts w:ascii="Century" w:hAnsi="Century" w:cs="Times New Roman"/>
          <w:b/>
          <w:i/>
          <w:color w:val="0000FF"/>
          <w:sz w:val="80"/>
          <w:szCs w:val="80"/>
        </w:rPr>
      </w:pPr>
      <w:r w:rsidRPr="003326EB">
        <w:rPr>
          <w:rFonts w:ascii="Century" w:hAnsi="Century" w:cs="Times New Roman"/>
          <w:b/>
          <w:i/>
          <w:color w:val="0000FF"/>
          <w:sz w:val="80"/>
          <w:szCs w:val="80"/>
        </w:rPr>
        <w:t>Health and Science</w:t>
      </w:r>
    </w:p>
    <w:p w14:paraId="2F139FB3" w14:textId="77777777" w:rsidR="0011515D" w:rsidRPr="003326EB" w:rsidRDefault="00E84B1A" w:rsidP="00C2159A">
      <w:pPr>
        <w:spacing w:after="0" w:line="240" w:lineRule="auto"/>
        <w:jc w:val="center"/>
        <w:rPr>
          <w:rFonts w:ascii="Century" w:hAnsi="Century" w:cs="Times New Roman"/>
          <w:b/>
          <w:i/>
          <w:color w:val="0000FF"/>
          <w:sz w:val="80"/>
          <w:szCs w:val="80"/>
        </w:rPr>
      </w:pPr>
      <w:r w:rsidRPr="003326EB">
        <w:rPr>
          <w:rFonts w:ascii="Century" w:hAnsi="Century" w:cs="Times New Roman"/>
          <w:b/>
          <w:i/>
          <w:color w:val="0000FF"/>
          <w:sz w:val="80"/>
          <w:szCs w:val="80"/>
        </w:rPr>
        <w:t>Catalog</w:t>
      </w:r>
    </w:p>
    <w:p w14:paraId="2F139FB4" w14:textId="77777777" w:rsidR="00A851CF" w:rsidRDefault="00A851CF" w:rsidP="00BC3867">
      <w:pPr>
        <w:spacing w:after="0" w:line="240" w:lineRule="auto"/>
        <w:rPr>
          <w:rFonts w:ascii="Brush Script MT" w:hAnsi="Brush Script MT" w:cs="Times New Roman"/>
          <w:color w:val="0066FF"/>
          <w:sz w:val="100"/>
          <w:szCs w:val="100"/>
        </w:rPr>
      </w:pPr>
    </w:p>
    <w:p w14:paraId="2F139FB5" w14:textId="77777777" w:rsidR="00C2159A" w:rsidRPr="00127204" w:rsidRDefault="00C2159A" w:rsidP="00BC3867">
      <w:pPr>
        <w:spacing w:after="0" w:line="240" w:lineRule="auto"/>
        <w:rPr>
          <w:rFonts w:ascii="Brush Script MT" w:hAnsi="Brush Script MT" w:cs="Times New Roman"/>
          <w:color w:val="0066FF"/>
          <w:sz w:val="100"/>
          <w:szCs w:val="100"/>
        </w:rPr>
      </w:pPr>
    </w:p>
    <w:p w14:paraId="2F139FB6" w14:textId="77777777" w:rsidR="00E84B1A" w:rsidRPr="000070BD" w:rsidRDefault="00501BF5" w:rsidP="00BC3867">
      <w:pPr>
        <w:pStyle w:val="NoSpacing"/>
        <w:jc w:val="center"/>
        <w:rPr>
          <w:rFonts w:ascii="Century" w:hAnsi="Century" w:cs="Times New Roman"/>
          <w:b/>
          <w:i/>
          <w:color w:val="0066FF"/>
          <w:sz w:val="36"/>
          <w:szCs w:val="36"/>
        </w:rPr>
      </w:pPr>
      <w:r w:rsidRPr="000070BD">
        <w:rPr>
          <w:rFonts w:ascii="Century" w:hAnsi="Century" w:cs="Times New Roman"/>
          <w:b/>
          <w:i/>
          <w:color w:val="0066FF"/>
          <w:sz w:val="36"/>
          <w:szCs w:val="36"/>
        </w:rPr>
        <w:t>3045 Avenue B, Bethlehem PA 18017</w:t>
      </w:r>
    </w:p>
    <w:p w14:paraId="2F139FB7" w14:textId="77777777" w:rsidR="00E84B1A" w:rsidRPr="000070BD" w:rsidRDefault="0023254D" w:rsidP="00BC3867">
      <w:pPr>
        <w:pStyle w:val="NoSpacing"/>
        <w:jc w:val="center"/>
        <w:rPr>
          <w:rFonts w:ascii="Century" w:hAnsi="Century" w:cs="Times New Roman"/>
          <w:b/>
          <w:i/>
          <w:color w:val="0066FF"/>
          <w:sz w:val="36"/>
          <w:szCs w:val="36"/>
        </w:rPr>
      </w:pPr>
      <w:r w:rsidRPr="000070BD">
        <w:rPr>
          <w:rFonts w:ascii="Century" w:hAnsi="Century" w:cs="Times New Roman"/>
          <w:b/>
          <w:i/>
          <w:color w:val="0066FF"/>
          <w:sz w:val="36"/>
          <w:szCs w:val="36"/>
        </w:rPr>
        <w:t>Telephon</w:t>
      </w:r>
      <w:r w:rsidR="002760AB" w:rsidRPr="000070BD">
        <w:rPr>
          <w:rFonts w:ascii="Century" w:hAnsi="Century" w:cs="Times New Roman"/>
          <w:b/>
          <w:i/>
          <w:color w:val="0066FF"/>
          <w:sz w:val="36"/>
          <w:szCs w:val="36"/>
        </w:rPr>
        <w:t>e 610-253-2527</w:t>
      </w:r>
      <w:r w:rsidR="00EF4706" w:rsidRPr="000070BD">
        <w:rPr>
          <w:rFonts w:ascii="Century" w:hAnsi="Century" w:cs="Times New Roman"/>
          <w:b/>
          <w:i/>
          <w:color w:val="0066FF"/>
          <w:sz w:val="36"/>
          <w:szCs w:val="36"/>
        </w:rPr>
        <w:t xml:space="preserve"> </w:t>
      </w:r>
      <w:r w:rsidR="002760AB" w:rsidRPr="000070BD">
        <w:rPr>
          <w:rFonts w:ascii="Century" w:hAnsi="Century" w:cs="Times New Roman"/>
          <w:b/>
          <w:i/>
          <w:color w:val="0066FF"/>
          <w:sz w:val="36"/>
          <w:szCs w:val="36"/>
        </w:rPr>
        <w:t xml:space="preserve">  Fax 610-438-0201</w:t>
      </w:r>
    </w:p>
    <w:p w14:paraId="2F139FB8" w14:textId="77777777" w:rsidR="0033741E" w:rsidRPr="000070BD" w:rsidRDefault="003F2FE8" w:rsidP="00BC3867">
      <w:pPr>
        <w:pStyle w:val="NoSpacing"/>
        <w:jc w:val="center"/>
        <w:rPr>
          <w:rStyle w:val="Hyperlink"/>
          <w:rFonts w:ascii="Century" w:hAnsi="Century" w:cs="Times New Roman"/>
          <w:b/>
          <w:i/>
          <w:color w:val="0066FF"/>
          <w:sz w:val="36"/>
          <w:szCs w:val="36"/>
        </w:rPr>
      </w:pPr>
      <w:hyperlink r:id="rId11" w:history="1">
        <w:r w:rsidR="003360D5" w:rsidRPr="000070BD">
          <w:rPr>
            <w:rStyle w:val="Hyperlink"/>
            <w:rFonts w:ascii="Century" w:hAnsi="Century" w:cs="Times New Roman"/>
            <w:b/>
            <w:i/>
            <w:color w:val="0066FF"/>
            <w:sz w:val="36"/>
            <w:szCs w:val="36"/>
          </w:rPr>
          <w:t>info@falconihs.com</w:t>
        </w:r>
      </w:hyperlink>
    </w:p>
    <w:p w14:paraId="2F139FB9" w14:textId="77777777" w:rsidR="0011515D" w:rsidRPr="00127204" w:rsidRDefault="0011515D" w:rsidP="00BC3867">
      <w:pPr>
        <w:pStyle w:val="NoSpacing"/>
        <w:jc w:val="center"/>
        <w:rPr>
          <w:rStyle w:val="Hyperlink"/>
          <w:rFonts w:ascii="Times New Roman" w:hAnsi="Times New Roman" w:cs="Times New Roman"/>
          <w:i/>
          <w:color w:val="0066FF"/>
          <w:sz w:val="36"/>
          <w:szCs w:val="36"/>
        </w:rPr>
      </w:pPr>
    </w:p>
    <w:p w14:paraId="2F139FBA" w14:textId="77777777" w:rsidR="00A851CF" w:rsidRDefault="00A851CF" w:rsidP="00BC3867">
      <w:pPr>
        <w:pStyle w:val="NoSpacing"/>
        <w:jc w:val="center"/>
        <w:rPr>
          <w:rStyle w:val="Hyperlink"/>
          <w:rFonts w:ascii="Times New Roman" w:hAnsi="Times New Roman" w:cs="Times New Roman"/>
          <w:i/>
          <w:color w:val="0066FF"/>
          <w:sz w:val="36"/>
          <w:szCs w:val="36"/>
        </w:rPr>
      </w:pPr>
    </w:p>
    <w:p w14:paraId="2F139FBB" w14:textId="77777777" w:rsidR="00593FD2" w:rsidRDefault="00593FD2" w:rsidP="00BC3867">
      <w:pPr>
        <w:pStyle w:val="NoSpacing"/>
        <w:jc w:val="center"/>
        <w:rPr>
          <w:rStyle w:val="Hyperlink"/>
          <w:rFonts w:ascii="Times New Roman" w:hAnsi="Times New Roman" w:cs="Times New Roman"/>
          <w:i/>
          <w:color w:val="0066FF"/>
          <w:sz w:val="36"/>
          <w:szCs w:val="36"/>
        </w:rPr>
      </w:pPr>
    </w:p>
    <w:p w14:paraId="2F139FBC" w14:textId="77777777" w:rsidR="00FB1AA2" w:rsidRDefault="00FB1AA2" w:rsidP="00FA0E27">
      <w:pPr>
        <w:pStyle w:val="NoSpacing"/>
        <w:rPr>
          <w:rFonts w:ascii="Century" w:hAnsi="Century"/>
          <w:color w:val="0066FF"/>
        </w:rPr>
      </w:pPr>
    </w:p>
    <w:p w14:paraId="2F139FBD" w14:textId="77777777" w:rsidR="00FB1AA2" w:rsidRDefault="00FB1AA2" w:rsidP="00BC3867">
      <w:pPr>
        <w:pStyle w:val="NoSpacing"/>
        <w:jc w:val="center"/>
        <w:rPr>
          <w:rFonts w:ascii="Century" w:hAnsi="Century"/>
          <w:color w:val="0066FF"/>
        </w:rPr>
      </w:pPr>
    </w:p>
    <w:p w14:paraId="2F139FBE" w14:textId="77777777" w:rsidR="00FB1AA2" w:rsidRDefault="00FB1AA2" w:rsidP="00BC3867">
      <w:pPr>
        <w:pStyle w:val="NoSpacing"/>
        <w:jc w:val="center"/>
        <w:rPr>
          <w:rFonts w:ascii="Century" w:hAnsi="Century"/>
          <w:color w:val="0066FF"/>
        </w:rPr>
      </w:pPr>
    </w:p>
    <w:p w14:paraId="2F139FBF" w14:textId="77777777" w:rsidR="00FA0E27" w:rsidRDefault="00FA0E27" w:rsidP="00BC3867">
      <w:pPr>
        <w:pStyle w:val="NoSpacing"/>
        <w:jc w:val="center"/>
        <w:rPr>
          <w:rFonts w:ascii="Century" w:hAnsi="Century"/>
          <w:color w:val="0066FF"/>
        </w:rPr>
      </w:pPr>
    </w:p>
    <w:p w14:paraId="2F139FC0" w14:textId="77777777" w:rsidR="00FA0E27" w:rsidRPr="000070BD" w:rsidRDefault="00FA0E27" w:rsidP="00BC3867">
      <w:pPr>
        <w:pStyle w:val="NoSpacing"/>
        <w:jc w:val="center"/>
        <w:rPr>
          <w:rFonts w:ascii="Century" w:hAnsi="Century"/>
          <w:color w:val="0066FF"/>
        </w:rPr>
      </w:pPr>
    </w:p>
    <w:p w14:paraId="2F139FC1" w14:textId="77777777" w:rsidR="0011515D" w:rsidRPr="000070BD" w:rsidRDefault="00C754F7" w:rsidP="00BC3867">
      <w:pPr>
        <w:pStyle w:val="NoSpacing"/>
        <w:jc w:val="center"/>
        <w:rPr>
          <w:rStyle w:val="Hyperlink"/>
          <w:rFonts w:ascii="Century" w:hAnsi="Century" w:cs="Times New Roman"/>
          <w:i/>
          <w:color w:val="0066FF"/>
          <w:sz w:val="24"/>
          <w:szCs w:val="24"/>
          <w:u w:val="none"/>
        </w:rPr>
      </w:pPr>
      <w:r w:rsidRPr="000070BD">
        <w:rPr>
          <w:rFonts w:ascii="Century" w:hAnsi="Century"/>
          <w:color w:val="0066FF"/>
        </w:rPr>
        <w:t>This catalog is true and correct in content and policy.</w:t>
      </w:r>
    </w:p>
    <w:p w14:paraId="2F139FC2" w14:textId="77777777" w:rsidR="0011515D" w:rsidRPr="000070BD" w:rsidRDefault="0011515D" w:rsidP="00BC3867">
      <w:pPr>
        <w:pStyle w:val="NoSpacing"/>
        <w:jc w:val="center"/>
        <w:rPr>
          <w:rFonts w:ascii="Century" w:hAnsi="Century" w:cs="Times New Roman"/>
          <w:i/>
          <w:color w:val="0066FF"/>
          <w:sz w:val="36"/>
          <w:szCs w:val="36"/>
        </w:rPr>
      </w:pPr>
    </w:p>
    <w:p w14:paraId="6B099C2B" w14:textId="26CF13F4" w:rsidR="00D977C6" w:rsidRDefault="002663A1" w:rsidP="442CEE36">
      <w:pPr>
        <w:spacing w:after="0" w:line="240" w:lineRule="auto"/>
        <w:rPr>
          <w:rFonts w:ascii="Century" w:hAnsi="Century" w:cs="Times New Roman"/>
          <w:i/>
          <w:iCs/>
          <w:color w:val="0066FF"/>
          <w:sz w:val="24"/>
          <w:szCs w:val="24"/>
        </w:rPr>
      </w:pPr>
      <w:r w:rsidRPr="442CEE36">
        <w:rPr>
          <w:rFonts w:ascii="Century" w:hAnsi="Century" w:cs="Times New Roman"/>
          <w:i/>
          <w:iCs/>
          <w:color w:val="0066FF"/>
          <w:sz w:val="36"/>
          <w:szCs w:val="36"/>
        </w:rPr>
        <w:t xml:space="preserve"> </w:t>
      </w:r>
      <w:r w:rsidR="00D977C6" w:rsidRPr="442CEE36">
        <w:rPr>
          <w:rFonts w:ascii="Century" w:hAnsi="Century" w:cs="Times New Roman"/>
          <w:i/>
          <w:iCs/>
          <w:color w:val="0066FF"/>
          <w:sz w:val="24"/>
          <w:szCs w:val="24"/>
        </w:rPr>
        <w:t>Volume 2</w:t>
      </w:r>
      <w:r w:rsidR="00937225" w:rsidRPr="442CEE36">
        <w:rPr>
          <w:rFonts w:ascii="Century" w:hAnsi="Century" w:cs="Times New Roman"/>
          <w:i/>
          <w:iCs/>
          <w:color w:val="0066FF"/>
          <w:sz w:val="24"/>
          <w:szCs w:val="24"/>
        </w:rPr>
        <w:t>3</w:t>
      </w:r>
      <w:r w:rsidR="00C224EF" w:rsidRPr="442CEE36">
        <w:rPr>
          <w:rFonts w:ascii="Century" w:hAnsi="Century" w:cs="Times New Roman"/>
          <w:i/>
          <w:iCs/>
          <w:color w:val="0066FF"/>
          <w:sz w:val="24"/>
          <w:szCs w:val="24"/>
        </w:rPr>
        <w:t>-</w:t>
      </w:r>
      <w:r w:rsidR="743D09D5" w:rsidRPr="442CEE36">
        <w:rPr>
          <w:rFonts w:ascii="Century" w:hAnsi="Century" w:cs="Times New Roman"/>
          <w:i/>
          <w:iCs/>
          <w:color w:val="0066FF"/>
          <w:sz w:val="24"/>
          <w:szCs w:val="24"/>
        </w:rPr>
        <w:t>3</w:t>
      </w:r>
      <w:r>
        <w:tab/>
      </w:r>
      <w:r w:rsidR="13432146" w:rsidRPr="442CEE36">
        <w:rPr>
          <w:rFonts w:ascii="Century" w:hAnsi="Century" w:cs="Times New Roman"/>
          <w:i/>
          <w:iCs/>
          <w:color w:val="0066FF"/>
          <w:sz w:val="24"/>
          <w:szCs w:val="24"/>
        </w:rPr>
        <w:t xml:space="preserve"> </w:t>
      </w:r>
      <w:r>
        <w:tab/>
      </w:r>
      <w:r w:rsidR="006513E6">
        <w:t xml:space="preserve"> </w:t>
      </w:r>
      <w:r>
        <w:tab/>
      </w:r>
      <w:r>
        <w:tab/>
      </w:r>
      <w:r w:rsidR="008B033F">
        <w:t xml:space="preserve">              </w:t>
      </w:r>
      <w:r w:rsidR="00D977C6" w:rsidRPr="442CEE36">
        <w:rPr>
          <w:rFonts w:ascii="Century" w:hAnsi="Century" w:cs="Times New Roman"/>
          <w:i/>
          <w:iCs/>
          <w:color w:val="0066FF"/>
          <w:sz w:val="24"/>
          <w:szCs w:val="24"/>
        </w:rPr>
        <w:t xml:space="preserve">Date of publication: </w:t>
      </w:r>
      <w:r w:rsidR="47CC062D" w:rsidRPr="442CEE36">
        <w:rPr>
          <w:rFonts w:ascii="Century" w:hAnsi="Century" w:cs="Times New Roman"/>
          <w:i/>
          <w:iCs/>
          <w:color w:val="0066FF"/>
          <w:sz w:val="24"/>
          <w:szCs w:val="24"/>
        </w:rPr>
        <w:t xml:space="preserve">May 9, </w:t>
      </w:r>
      <w:r w:rsidR="00694870" w:rsidRPr="442CEE36">
        <w:rPr>
          <w:rFonts w:ascii="Century" w:hAnsi="Century" w:cs="Times New Roman"/>
          <w:i/>
          <w:iCs/>
          <w:color w:val="0066FF"/>
          <w:sz w:val="24"/>
          <w:szCs w:val="24"/>
        </w:rPr>
        <w:t>2023</w:t>
      </w:r>
    </w:p>
    <w:p w14:paraId="2F139FC5" w14:textId="6AB92098" w:rsidR="00FA0E27" w:rsidRDefault="00FA0E27" w:rsidP="00BC3867">
      <w:pPr>
        <w:spacing w:after="0" w:line="240" w:lineRule="auto"/>
        <w:rPr>
          <w:rFonts w:ascii="Century" w:hAnsi="Century" w:cs="Times New Roman"/>
          <w:i/>
          <w:color w:val="0066FF"/>
          <w:sz w:val="24"/>
          <w:szCs w:val="24"/>
        </w:rPr>
      </w:pPr>
    </w:p>
    <w:p w14:paraId="2F139FC6" w14:textId="77777777" w:rsidR="00FA0E27" w:rsidRDefault="00FA0E27" w:rsidP="00BC3867">
      <w:pPr>
        <w:spacing w:after="0" w:line="240" w:lineRule="auto"/>
        <w:rPr>
          <w:rFonts w:ascii="Century" w:hAnsi="Century" w:cs="Times New Roman"/>
          <w:i/>
          <w:color w:val="0066FF"/>
          <w:sz w:val="24"/>
          <w:szCs w:val="24"/>
        </w:rPr>
      </w:pPr>
    </w:p>
    <w:p w14:paraId="2F139FC7" w14:textId="77777777" w:rsidR="00FA0E27" w:rsidRDefault="00FA0E27" w:rsidP="00BC3867">
      <w:pPr>
        <w:spacing w:after="0" w:line="240" w:lineRule="auto"/>
        <w:rPr>
          <w:rFonts w:ascii="Century" w:hAnsi="Century" w:cs="Times New Roman"/>
          <w:i/>
          <w:color w:val="0066FF"/>
          <w:sz w:val="24"/>
          <w:szCs w:val="24"/>
        </w:rPr>
      </w:pPr>
    </w:p>
    <w:p w14:paraId="2F139FC8" w14:textId="77777777" w:rsidR="00FA0E27" w:rsidRDefault="00FA0E27" w:rsidP="00BC3867">
      <w:pPr>
        <w:spacing w:after="0" w:line="240" w:lineRule="auto"/>
        <w:rPr>
          <w:rFonts w:ascii="Century" w:hAnsi="Century" w:cs="Times New Roman"/>
          <w:i/>
          <w:color w:val="0066FF"/>
          <w:sz w:val="24"/>
          <w:szCs w:val="24"/>
        </w:rPr>
      </w:pPr>
    </w:p>
    <w:p w14:paraId="2F139FC9" w14:textId="77777777" w:rsidR="00FA0E27" w:rsidRDefault="00FA0E27" w:rsidP="00BC3867">
      <w:pPr>
        <w:spacing w:after="0" w:line="240" w:lineRule="auto"/>
        <w:rPr>
          <w:rFonts w:ascii="Century" w:hAnsi="Century" w:cs="Times New Roman"/>
          <w:i/>
          <w:color w:val="0066FF"/>
          <w:sz w:val="24"/>
          <w:szCs w:val="24"/>
        </w:rPr>
      </w:pPr>
    </w:p>
    <w:p w14:paraId="2F139FCA" w14:textId="77777777" w:rsidR="00F76DFE" w:rsidRDefault="00F76DFE" w:rsidP="00BC3867">
      <w:pPr>
        <w:spacing w:after="0" w:line="240" w:lineRule="auto"/>
        <w:rPr>
          <w:rFonts w:ascii="Times New Roman" w:hAnsi="Times New Roman" w:cs="Times New Roman"/>
          <w:sz w:val="24"/>
          <w:szCs w:val="24"/>
        </w:rPr>
      </w:pPr>
      <w:r w:rsidRPr="00F76DFE">
        <w:rPr>
          <w:rFonts w:ascii="Times New Roman" w:hAnsi="Times New Roman" w:cs="Times New Roman"/>
          <w:sz w:val="24"/>
          <w:szCs w:val="24"/>
        </w:rPr>
        <w:lastRenderedPageBreak/>
        <w:t>Disclosure</w:t>
      </w:r>
      <w:r>
        <w:rPr>
          <w:rFonts w:ascii="Times New Roman" w:hAnsi="Times New Roman" w:cs="Times New Roman"/>
          <w:sz w:val="24"/>
          <w:szCs w:val="24"/>
        </w:rPr>
        <w:t>:</w:t>
      </w:r>
    </w:p>
    <w:p w14:paraId="2F139FCB" w14:textId="77777777" w:rsidR="00F76DFE" w:rsidRDefault="00F76DFE" w:rsidP="00BC3867">
      <w:pPr>
        <w:spacing w:after="0" w:line="240" w:lineRule="auto"/>
        <w:rPr>
          <w:rFonts w:ascii="Times New Roman" w:hAnsi="Times New Roman" w:cs="Times New Roman"/>
          <w:sz w:val="24"/>
          <w:szCs w:val="24"/>
        </w:rPr>
      </w:pPr>
    </w:p>
    <w:p w14:paraId="2F139FCC" w14:textId="77777777" w:rsidR="00A4351D" w:rsidRPr="00F76DFE" w:rsidRDefault="00F76DFE" w:rsidP="00BC3867">
      <w:pPr>
        <w:spacing w:after="0" w:line="240" w:lineRule="auto"/>
        <w:rPr>
          <w:rFonts w:ascii="Times New Roman" w:hAnsi="Times New Roman" w:cs="Times New Roman"/>
          <w:sz w:val="24"/>
          <w:szCs w:val="24"/>
        </w:rPr>
      </w:pPr>
      <w:proofErr w:type="gramStart"/>
      <w:r w:rsidRPr="00F76DFE">
        <w:rPr>
          <w:rFonts w:ascii="Times New Roman" w:hAnsi="Times New Roman" w:cs="Times New Roman"/>
          <w:sz w:val="24"/>
          <w:szCs w:val="24"/>
        </w:rPr>
        <w:t>In o</w:t>
      </w:r>
      <w:r>
        <w:rPr>
          <w:rFonts w:ascii="Times New Roman" w:hAnsi="Times New Roman" w:cs="Times New Roman"/>
          <w:sz w:val="24"/>
          <w:szCs w:val="24"/>
        </w:rPr>
        <w:t>rder to</w:t>
      </w:r>
      <w:proofErr w:type="gramEnd"/>
      <w:r>
        <w:rPr>
          <w:rFonts w:ascii="Times New Roman" w:hAnsi="Times New Roman" w:cs="Times New Roman"/>
          <w:sz w:val="24"/>
          <w:szCs w:val="24"/>
        </w:rPr>
        <w:t xml:space="preserve"> comply with the </w:t>
      </w:r>
      <w:r w:rsidRPr="00F76DFE">
        <w:rPr>
          <w:rFonts w:ascii="Times New Roman" w:hAnsi="Times New Roman" w:cs="Times New Roman"/>
          <w:sz w:val="24"/>
          <w:szCs w:val="24"/>
        </w:rPr>
        <w:t xml:space="preserve">Jeanne </w:t>
      </w:r>
      <w:proofErr w:type="spellStart"/>
      <w:r w:rsidRPr="00F76DFE">
        <w:rPr>
          <w:rFonts w:ascii="Times New Roman" w:hAnsi="Times New Roman" w:cs="Times New Roman"/>
          <w:sz w:val="24"/>
          <w:szCs w:val="24"/>
        </w:rPr>
        <w:t>Clery</w:t>
      </w:r>
      <w:proofErr w:type="spellEnd"/>
      <w:r w:rsidRPr="00F76DFE">
        <w:rPr>
          <w:rFonts w:ascii="Times New Roman" w:hAnsi="Times New Roman" w:cs="Times New Roman"/>
          <w:sz w:val="24"/>
          <w:szCs w:val="24"/>
        </w:rPr>
        <w:t xml:space="preserve"> Disclosure of Campus Security Police and Campus Crime Statistics Act, Falcon Institute of Health and Science is required to disclose statistics for certain crimes that occurred on campus and on public property within and immediately adjacent to school-owned buildings and property.</w:t>
      </w:r>
    </w:p>
    <w:p w14:paraId="2F139FCD" w14:textId="77777777" w:rsidR="00F76DFE" w:rsidRPr="00F76DFE" w:rsidRDefault="00F76DFE" w:rsidP="00BC3867">
      <w:pPr>
        <w:spacing w:after="0" w:line="240" w:lineRule="auto"/>
        <w:rPr>
          <w:rFonts w:ascii="Century" w:hAnsi="Century" w:cs="Times New Roman"/>
          <w:i/>
          <w:color w:val="0066FF"/>
          <w:sz w:val="24"/>
          <w:szCs w:val="24"/>
        </w:rPr>
      </w:pPr>
    </w:p>
    <w:p w14:paraId="2F139FCE" w14:textId="77777777" w:rsidR="00FA0E27" w:rsidRPr="00F76DFE" w:rsidRDefault="00FA0E27" w:rsidP="00FA0E27">
      <w:pPr>
        <w:rPr>
          <w:rFonts w:ascii="Times New Roman" w:hAnsi="Times New Roman" w:cs="Times New Roman"/>
          <w:sz w:val="24"/>
          <w:szCs w:val="24"/>
        </w:rPr>
      </w:pPr>
      <w:r w:rsidRPr="00F76DFE">
        <w:rPr>
          <w:rFonts w:ascii="Times New Roman" w:hAnsi="Times New Roman" w:cs="Times New Roman"/>
          <w:sz w:val="24"/>
          <w:szCs w:val="24"/>
        </w:rPr>
        <w:t xml:space="preserve">Under the </w:t>
      </w:r>
      <w:proofErr w:type="spellStart"/>
      <w:r w:rsidRPr="00F76DFE">
        <w:rPr>
          <w:rFonts w:ascii="Times New Roman" w:hAnsi="Times New Roman" w:cs="Times New Roman"/>
          <w:sz w:val="24"/>
          <w:szCs w:val="24"/>
        </w:rPr>
        <w:t>Clery</w:t>
      </w:r>
      <w:proofErr w:type="spellEnd"/>
      <w:r w:rsidRPr="00F76DFE">
        <w:rPr>
          <w:rFonts w:ascii="Times New Roman" w:hAnsi="Times New Roman" w:cs="Times New Roman"/>
          <w:sz w:val="24"/>
          <w:szCs w:val="24"/>
        </w:rPr>
        <w:t xml:space="preserve"> Act, institutions participating in the Title IV, HEA programs must prepare, publish, and distribute an Annual Security Report (ASR) by October 1 of each year. The ASR must include a description of the institution’s campus security policies. The ASR must include a statement of current campus policies for making timely warning reports to members of the campus community regarding crimes, policies encouraging prompt reporting of crimes to the police. The ASR report must report statistics for the three most recent calendar years concerning the occurrence of certain crimes.</w:t>
      </w:r>
    </w:p>
    <w:p w14:paraId="2F139FCF" w14:textId="77777777" w:rsidR="00FA0E27" w:rsidRPr="00F76DFE" w:rsidRDefault="00FA0E27" w:rsidP="00FA0E27">
      <w:pPr>
        <w:spacing w:after="0"/>
        <w:rPr>
          <w:rFonts w:ascii="Times New Roman" w:hAnsi="Times New Roman" w:cs="Times New Roman"/>
          <w:sz w:val="24"/>
          <w:szCs w:val="24"/>
        </w:rPr>
      </w:pPr>
      <w:r w:rsidRPr="00F76DFE">
        <w:rPr>
          <w:rFonts w:ascii="Times New Roman" w:hAnsi="Times New Roman" w:cs="Times New Roman"/>
          <w:sz w:val="24"/>
          <w:szCs w:val="24"/>
        </w:rPr>
        <w:t xml:space="preserve">The Falcon Institute of Health and Science provides access to the ASR on the school’s website at </w:t>
      </w:r>
      <w:hyperlink r:id="rId12" w:history="1">
        <w:r w:rsidRPr="00F76DFE">
          <w:rPr>
            <w:rStyle w:val="Hyperlink"/>
            <w:rFonts w:ascii="Times New Roman" w:hAnsi="Times New Roman" w:cs="Times New Roman"/>
            <w:sz w:val="24"/>
            <w:szCs w:val="24"/>
          </w:rPr>
          <w:t>www.falconihs.com</w:t>
        </w:r>
      </w:hyperlink>
      <w:r w:rsidRPr="00F76DFE">
        <w:rPr>
          <w:rFonts w:ascii="Times New Roman" w:hAnsi="Times New Roman" w:cs="Times New Roman"/>
          <w:sz w:val="24"/>
          <w:szCs w:val="24"/>
        </w:rPr>
        <w:t xml:space="preserve"> under Consumer Information </w:t>
      </w:r>
      <w:hyperlink r:id="rId13" w:history="1">
        <w:r w:rsidRPr="00F76DFE">
          <w:rPr>
            <w:rStyle w:val="Hyperlink"/>
            <w:rFonts w:ascii="Times New Roman" w:hAnsi="Times New Roman" w:cs="Times New Roman"/>
            <w:sz w:val="24"/>
            <w:szCs w:val="24"/>
          </w:rPr>
          <w:t>https://www.falconihs.com/consumer-info/</w:t>
        </w:r>
      </w:hyperlink>
      <w:r w:rsidRPr="00F76DFE">
        <w:rPr>
          <w:rFonts w:ascii="Times New Roman" w:hAnsi="Times New Roman" w:cs="Times New Roman"/>
          <w:sz w:val="24"/>
          <w:szCs w:val="24"/>
        </w:rPr>
        <w:t xml:space="preserve"> .  A student may request a copy in the Admission’s Office Monday through Friday from 8:00 am to 3:00 pm. </w:t>
      </w:r>
    </w:p>
    <w:p w14:paraId="2F139FD0" w14:textId="77777777" w:rsidR="00FA0E27" w:rsidRPr="00F76DFE" w:rsidRDefault="00FA0E27" w:rsidP="00BC3867">
      <w:pPr>
        <w:spacing w:after="0" w:line="240" w:lineRule="auto"/>
        <w:rPr>
          <w:rFonts w:ascii="Century" w:hAnsi="Century" w:cs="Times New Roman"/>
          <w:i/>
          <w:color w:val="0066FF"/>
          <w:sz w:val="24"/>
          <w:szCs w:val="24"/>
        </w:rPr>
      </w:pPr>
    </w:p>
    <w:p w14:paraId="2F139FD1" w14:textId="77777777" w:rsidR="00FA0E27" w:rsidRDefault="00FA0E27" w:rsidP="00BC3867">
      <w:pPr>
        <w:spacing w:after="0" w:line="240" w:lineRule="auto"/>
        <w:rPr>
          <w:rFonts w:ascii="Century" w:hAnsi="Century" w:cs="Times New Roman"/>
          <w:i/>
          <w:color w:val="0066FF"/>
          <w:sz w:val="24"/>
          <w:szCs w:val="24"/>
        </w:rPr>
      </w:pPr>
    </w:p>
    <w:p w14:paraId="2F139FD2" w14:textId="77777777" w:rsidR="00FA0E27" w:rsidRDefault="00FA0E27" w:rsidP="00BC3867">
      <w:pPr>
        <w:spacing w:after="0" w:line="240" w:lineRule="auto"/>
        <w:rPr>
          <w:rFonts w:ascii="Century" w:hAnsi="Century" w:cs="Times New Roman"/>
          <w:i/>
          <w:color w:val="0066FF"/>
          <w:sz w:val="24"/>
          <w:szCs w:val="24"/>
        </w:rPr>
      </w:pPr>
    </w:p>
    <w:p w14:paraId="2F139FD3" w14:textId="77777777" w:rsidR="00FA0E27" w:rsidRDefault="00FA0E27" w:rsidP="00BC3867">
      <w:pPr>
        <w:spacing w:after="0" w:line="240" w:lineRule="auto"/>
        <w:rPr>
          <w:rFonts w:ascii="Century" w:hAnsi="Century" w:cs="Times New Roman"/>
          <w:i/>
          <w:color w:val="0066FF"/>
          <w:sz w:val="24"/>
          <w:szCs w:val="24"/>
        </w:rPr>
      </w:pPr>
    </w:p>
    <w:p w14:paraId="2F139FD4" w14:textId="77777777" w:rsidR="00FA0E27" w:rsidRDefault="00FA0E27" w:rsidP="00BC3867">
      <w:pPr>
        <w:spacing w:after="0" w:line="240" w:lineRule="auto"/>
        <w:rPr>
          <w:rFonts w:ascii="Century" w:hAnsi="Century" w:cs="Times New Roman"/>
          <w:i/>
          <w:color w:val="0066FF"/>
          <w:sz w:val="24"/>
          <w:szCs w:val="24"/>
        </w:rPr>
      </w:pPr>
    </w:p>
    <w:p w14:paraId="2F139FD5" w14:textId="77777777" w:rsidR="00FA0E27" w:rsidRDefault="00FA0E27" w:rsidP="00BC3867">
      <w:pPr>
        <w:spacing w:after="0" w:line="240" w:lineRule="auto"/>
        <w:rPr>
          <w:rFonts w:ascii="Century" w:hAnsi="Century" w:cs="Times New Roman"/>
          <w:i/>
          <w:color w:val="0066FF"/>
          <w:sz w:val="24"/>
          <w:szCs w:val="24"/>
        </w:rPr>
      </w:pPr>
    </w:p>
    <w:p w14:paraId="2F139FD6" w14:textId="77777777" w:rsidR="00FA0E27" w:rsidRDefault="00FA0E27" w:rsidP="00BC3867">
      <w:pPr>
        <w:spacing w:after="0" w:line="240" w:lineRule="auto"/>
        <w:rPr>
          <w:rFonts w:ascii="Century" w:hAnsi="Century" w:cs="Times New Roman"/>
          <w:i/>
          <w:color w:val="0066FF"/>
          <w:sz w:val="24"/>
          <w:szCs w:val="24"/>
        </w:rPr>
      </w:pPr>
    </w:p>
    <w:p w14:paraId="2F139FD7" w14:textId="77777777" w:rsidR="00FA0E27" w:rsidRDefault="00FA0E27" w:rsidP="00BC3867">
      <w:pPr>
        <w:spacing w:after="0" w:line="240" w:lineRule="auto"/>
        <w:rPr>
          <w:rFonts w:ascii="Century" w:hAnsi="Century" w:cs="Times New Roman"/>
          <w:i/>
          <w:color w:val="0066FF"/>
          <w:sz w:val="24"/>
          <w:szCs w:val="24"/>
        </w:rPr>
      </w:pPr>
    </w:p>
    <w:p w14:paraId="2F139FD8" w14:textId="77777777" w:rsidR="00FA0E27" w:rsidRDefault="00FA0E27" w:rsidP="00BC3867">
      <w:pPr>
        <w:spacing w:after="0" w:line="240" w:lineRule="auto"/>
        <w:rPr>
          <w:rFonts w:ascii="Century" w:hAnsi="Century" w:cs="Times New Roman"/>
          <w:i/>
          <w:color w:val="0066FF"/>
          <w:sz w:val="24"/>
          <w:szCs w:val="24"/>
        </w:rPr>
      </w:pPr>
    </w:p>
    <w:p w14:paraId="2F139FD9" w14:textId="77777777" w:rsidR="00FA0E27" w:rsidRDefault="00FA0E27" w:rsidP="00BC3867">
      <w:pPr>
        <w:spacing w:after="0" w:line="240" w:lineRule="auto"/>
        <w:rPr>
          <w:rFonts w:ascii="Century" w:hAnsi="Century" w:cs="Times New Roman"/>
          <w:i/>
          <w:color w:val="0066FF"/>
          <w:sz w:val="24"/>
          <w:szCs w:val="24"/>
        </w:rPr>
      </w:pPr>
    </w:p>
    <w:p w14:paraId="2F139FDA" w14:textId="77777777" w:rsidR="00FA0E27" w:rsidRDefault="00FA0E27" w:rsidP="00BC3867">
      <w:pPr>
        <w:spacing w:after="0" w:line="240" w:lineRule="auto"/>
        <w:rPr>
          <w:rFonts w:ascii="Century" w:hAnsi="Century" w:cs="Times New Roman"/>
          <w:i/>
          <w:color w:val="0066FF"/>
          <w:sz w:val="24"/>
          <w:szCs w:val="24"/>
        </w:rPr>
      </w:pPr>
    </w:p>
    <w:p w14:paraId="2F139FDB" w14:textId="77777777" w:rsidR="00FA0E27" w:rsidRDefault="00FA0E27" w:rsidP="00BC3867">
      <w:pPr>
        <w:spacing w:after="0" w:line="240" w:lineRule="auto"/>
        <w:rPr>
          <w:rFonts w:ascii="Century" w:hAnsi="Century" w:cs="Times New Roman"/>
          <w:i/>
          <w:color w:val="0066FF"/>
          <w:sz w:val="24"/>
          <w:szCs w:val="24"/>
        </w:rPr>
      </w:pPr>
    </w:p>
    <w:p w14:paraId="2F139FDC" w14:textId="77777777" w:rsidR="00FA0E27" w:rsidRDefault="00FA0E27" w:rsidP="00BC3867">
      <w:pPr>
        <w:spacing w:after="0" w:line="240" w:lineRule="auto"/>
        <w:rPr>
          <w:rFonts w:ascii="Century" w:hAnsi="Century" w:cs="Times New Roman"/>
          <w:i/>
          <w:color w:val="0066FF"/>
          <w:sz w:val="24"/>
          <w:szCs w:val="24"/>
        </w:rPr>
      </w:pPr>
    </w:p>
    <w:p w14:paraId="2F139FDD" w14:textId="77777777" w:rsidR="00FA0E27" w:rsidRDefault="00FA0E27" w:rsidP="00BC3867">
      <w:pPr>
        <w:spacing w:after="0" w:line="240" w:lineRule="auto"/>
        <w:rPr>
          <w:rFonts w:ascii="Century" w:hAnsi="Century" w:cs="Times New Roman"/>
          <w:i/>
          <w:color w:val="0066FF"/>
          <w:sz w:val="24"/>
          <w:szCs w:val="24"/>
        </w:rPr>
      </w:pPr>
    </w:p>
    <w:p w14:paraId="2F139FDE" w14:textId="77777777" w:rsidR="00FA0E27" w:rsidRDefault="00FA0E27" w:rsidP="00BC3867">
      <w:pPr>
        <w:spacing w:after="0" w:line="240" w:lineRule="auto"/>
        <w:rPr>
          <w:rFonts w:ascii="Century" w:hAnsi="Century" w:cs="Times New Roman"/>
          <w:i/>
          <w:color w:val="0066FF"/>
          <w:sz w:val="24"/>
          <w:szCs w:val="24"/>
        </w:rPr>
      </w:pPr>
    </w:p>
    <w:p w14:paraId="2F139FDF" w14:textId="77777777" w:rsidR="00FA0E27" w:rsidRDefault="00FA0E27" w:rsidP="00BC3867">
      <w:pPr>
        <w:spacing w:after="0" w:line="240" w:lineRule="auto"/>
        <w:rPr>
          <w:rFonts w:ascii="Century" w:hAnsi="Century" w:cs="Times New Roman"/>
          <w:i/>
          <w:color w:val="0066FF"/>
          <w:sz w:val="24"/>
          <w:szCs w:val="24"/>
        </w:rPr>
      </w:pPr>
    </w:p>
    <w:p w14:paraId="2F139FE0" w14:textId="77777777" w:rsidR="00FA0E27" w:rsidRDefault="00FA0E27" w:rsidP="00BC3867">
      <w:pPr>
        <w:spacing w:after="0" w:line="240" w:lineRule="auto"/>
        <w:rPr>
          <w:rFonts w:ascii="Century" w:hAnsi="Century" w:cs="Times New Roman"/>
          <w:i/>
          <w:color w:val="0066FF"/>
          <w:sz w:val="24"/>
          <w:szCs w:val="24"/>
        </w:rPr>
      </w:pPr>
    </w:p>
    <w:p w14:paraId="2F139FE1" w14:textId="77777777" w:rsidR="00FA0E27" w:rsidRDefault="00FA0E27" w:rsidP="00BC3867">
      <w:pPr>
        <w:spacing w:after="0" w:line="240" w:lineRule="auto"/>
        <w:rPr>
          <w:rFonts w:ascii="Century" w:hAnsi="Century" w:cs="Times New Roman"/>
          <w:i/>
          <w:color w:val="0066FF"/>
          <w:sz w:val="24"/>
          <w:szCs w:val="24"/>
        </w:rPr>
      </w:pPr>
    </w:p>
    <w:p w14:paraId="2F139FE2" w14:textId="77777777" w:rsidR="00FA0E27" w:rsidRDefault="00FA0E27" w:rsidP="00BC3867">
      <w:pPr>
        <w:spacing w:after="0" w:line="240" w:lineRule="auto"/>
        <w:rPr>
          <w:rFonts w:ascii="Century" w:hAnsi="Century" w:cs="Times New Roman"/>
          <w:i/>
          <w:color w:val="0066FF"/>
          <w:sz w:val="24"/>
          <w:szCs w:val="24"/>
        </w:rPr>
      </w:pPr>
    </w:p>
    <w:p w14:paraId="2F139FE3" w14:textId="77777777" w:rsidR="00FA0E27" w:rsidRDefault="00FA0E27" w:rsidP="00BC3867">
      <w:pPr>
        <w:spacing w:after="0" w:line="240" w:lineRule="auto"/>
        <w:rPr>
          <w:rFonts w:ascii="Century" w:hAnsi="Century" w:cs="Times New Roman"/>
          <w:i/>
          <w:color w:val="0066FF"/>
          <w:sz w:val="24"/>
          <w:szCs w:val="24"/>
        </w:rPr>
      </w:pPr>
    </w:p>
    <w:p w14:paraId="2F139FE4" w14:textId="77777777" w:rsidR="00FA0E27" w:rsidRDefault="00FA0E27" w:rsidP="00BC3867">
      <w:pPr>
        <w:spacing w:after="0" w:line="240" w:lineRule="auto"/>
        <w:rPr>
          <w:rFonts w:ascii="Century" w:hAnsi="Century" w:cs="Times New Roman"/>
          <w:i/>
          <w:color w:val="0066FF"/>
          <w:sz w:val="24"/>
          <w:szCs w:val="24"/>
        </w:rPr>
      </w:pPr>
    </w:p>
    <w:p w14:paraId="2F139FE5" w14:textId="77777777" w:rsidR="00FA0E27" w:rsidRDefault="00FA0E27" w:rsidP="00BC3867">
      <w:pPr>
        <w:spacing w:after="0" w:line="240" w:lineRule="auto"/>
        <w:rPr>
          <w:rFonts w:ascii="Century" w:hAnsi="Century" w:cs="Times New Roman"/>
          <w:i/>
          <w:color w:val="0066FF"/>
          <w:sz w:val="24"/>
          <w:szCs w:val="24"/>
        </w:rPr>
      </w:pPr>
    </w:p>
    <w:p w14:paraId="2F139FE6" w14:textId="77777777" w:rsidR="00FA0E27" w:rsidRDefault="00FA0E27" w:rsidP="00BC3867">
      <w:pPr>
        <w:spacing w:after="0" w:line="240" w:lineRule="auto"/>
        <w:rPr>
          <w:rFonts w:ascii="Century" w:hAnsi="Century" w:cs="Times New Roman"/>
          <w:i/>
          <w:color w:val="0066FF"/>
          <w:sz w:val="24"/>
          <w:szCs w:val="24"/>
        </w:rPr>
      </w:pPr>
    </w:p>
    <w:p w14:paraId="2F139FE7" w14:textId="77777777" w:rsidR="00FA0E27" w:rsidRDefault="00FA0E27" w:rsidP="00BC3867">
      <w:pPr>
        <w:spacing w:after="0" w:line="240" w:lineRule="auto"/>
        <w:rPr>
          <w:rFonts w:ascii="Century" w:hAnsi="Century" w:cs="Times New Roman"/>
          <w:i/>
          <w:color w:val="0066FF"/>
          <w:sz w:val="24"/>
          <w:szCs w:val="24"/>
        </w:rPr>
      </w:pPr>
    </w:p>
    <w:p w14:paraId="2F139FE8" w14:textId="77777777" w:rsidR="00FA0E27" w:rsidRDefault="00FA0E27" w:rsidP="00BC3867">
      <w:pPr>
        <w:spacing w:after="0" w:line="240" w:lineRule="auto"/>
        <w:rPr>
          <w:rFonts w:ascii="Century" w:hAnsi="Century" w:cs="Times New Roman"/>
          <w:i/>
          <w:color w:val="0066FF"/>
          <w:sz w:val="24"/>
          <w:szCs w:val="24"/>
        </w:rPr>
      </w:pPr>
    </w:p>
    <w:p w14:paraId="2F139FE9" w14:textId="77777777" w:rsidR="00FA0E27" w:rsidRDefault="00FA0E27" w:rsidP="00BC3867">
      <w:pPr>
        <w:spacing w:after="0" w:line="240" w:lineRule="auto"/>
        <w:rPr>
          <w:rFonts w:ascii="Century" w:hAnsi="Century" w:cs="Times New Roman"/>
          <w:i/>
          <w:color w:val="0066FF"/>
          <w:sz w:val="24"/>
          <w:szCs w:val="24"/>
        </w:rPr>
      </w:pPr>
    </w:p>
    <w:p w14:paraId="2F139FEA" w14:textId="77777777" w:rsidR="00FA0E27" w:rsidRDefault="00FA0E27" w:rsidP="00BC3867">
      <w:pPr>
        <w:spacing w:after="0" w:line="240" w:lineRule="auto"/>
        <w:rPr>
          <w:rFonts w:ascii="Century" w:hAnsi="Century" w:cs="Times New Roman"/>
          <w:i/>
          <w:color w:val="0066FF"/>
          <w:sz w:val="24"/>
          <w:szCs w:val="24"/>
        </w:rPr>
      </w:pPr>
    </w:p>
    <w:p w14:paraId="2F139FEB" w14:textId="77777777" w:rsidR="00FA0E27" w:rsidRDefault="00FA0E27" w:rsidP="00BC3867">
      <w:pPr>
        <w:spacing w:after="0" w:line="240" w:lineRule="auto"/>
        <w:rPr>
          <w:rFonts w:ascii="Century" w:hAnsi="Century" w:cs="Times New Roman"/>
          <w:i/>
          <w:color w:val="0066FF"/>
          <w:sz w:val="24"/>
          <w:szCs w:val="24"/>
        </w:rPr>
      </w:pPr>
    </w:p>
    <w:p w14:paraId="2F139FEC" w14:textId="77777777" w:rsidR="00FA0E27" w:rsidRPr="000070BD" w:rsidRDefault="00FA0E27" w:rsidP="00BC3867">
      <w:pPr>
        <w:spacing w:after="0" w:line="240" w:lineRule="auto"/>
        <w:rPr>
          <w:rFonts w:ascii="Century" w:hAnsi="Century" w:cs="Times New Roman"/>
          <w:i/>
          <w:color w:val="0066FF"/>
          <w:sz w:val="24"/>
          <w:szCs w:val="24"/>
        </w:rPr>
      </w:pPr>
    </w:p>
    <w:p w14:paraId="2F139FED" w14:textId="28AFDA10" w:rsidR="00C950FD" w:rsidRDefault="00C950FD" w:rsidP="00BC3867">
      <w:pPr>
        <w:spacing w:after="0" w:line="240" w:lineRule="auto"/>
        <w:jc w:val="center"/>
        <w:rPr>
          <w:rFonts w:ascii="Times New Roman" w:hAnsi="Times New Roman" w:cs="Times New Roman"/>
          <w:i/>
          <w:color w:val="300E84"/>
          <w:sz w:val="24"/>
          <w:szCs w:val="24"/>
        </w:rPr>
      </w:pPr>
    </w:p>
    <w:p w14:paraId="7D4D64C3" w14:textId="77777777" w:rsidR="009538AC" w:rsidRPr="00C754F7" w:rsidRDefault="009538AC" w:rsidP="00BC3867">
      <w:pPr>
        <w:spacing w:after="0" w:line="240" w:lineRule="auto"/>
        <w:jc w:val="center"/>
        <w:rPr>
          <w:rFonts w:ascii="Times New Roman" w:hAnsi="Times New Roman" w:cs="Times New Roman"/>
          <w:i/>
          <w:color w:val="300E84"/>
          <w:sz w:val="24"/>
          <w:szCs w:val="24"/>
        </w:rPr>
      </w:pPr>
    </w:p>
    <w:p w14:paraId="2F139FEE" w14:textId="77777777" w:rsidR="00C950FD" w:rsidRDefault="00C950FD" w:rsidP="00BC3867">
      <w:pPr>
        <w:spacing w:after="0" w:line="240" w:lineRule="auto"/>
        <w:jc w:val="center"/>
        <w:rPr>
          <w:rFonts w:ascii="Times New Roman" w:hAnsi="Times New Roman" w:cs="Times New Roman"/>
          <w:i/>
          <w:color w:val="1F497D" w:themeColor="text2"/>
          <w:sz w:val="24"/>
          <w:szCs w:val="24"/>
        </w:rPr>
      </w:pPr>
    </w:p>
    <w:p w14:paraId="2F139FEF" w14:textId="77777777" w:rsidR="00B10F28" w:rsidRPr="00832CAF" w:rsidRDefault="000558D7" w:rsidP="00BC3867">
      <w:pPr>
        <w:spacing w:after="0" w:line="240" w:lineRule="auto"/>
        <w:jc w:val="center"/>
        <w:rPr>
          <w:rFonts w:ascii="Times New Roman" w:hAnsi="Times New Roman" w:cs="Times New Roman"/>
          <w:b/>
          <w:sz w:val="26"/>
          <w:szCs w:val="26"/>
        </w:rPr>
      </w:pPr>
      <w:r w:rsidRPr="00832CAF">
        <w:rPr>
          <w:rFonts w:ascii="Times New Roman" w:hAnsi="Times New Roman" w:cs="Times New Roman"/>
          <w:b/>
          <w:sz w:val="26"/>
          <w:szCs w:val="26"/>
        </w:rPr>
        <w:t>TABLE OF CONTENTS</w:t>
      </w:r>
    </w:p>
    <w:p w14:paraId="2F139FF0" w14:textId="77777777" w:rsidR="000558D7" w:rsidRPr="007211EE" w:rsidRDefault="000558D7" w:rsidP="00BC3867">
      <w:pPr>
        <w:spacing w:after="0" w:line="240" w:lineRule="auto"/>
        <w:jc w:val="center"/>
        <w:rPr>
          <w:rFonts w:ascii="Times New Roman" w:hAnsi="Times New Roman" w:cs="Times New Roman"/>
          <w:b/>
        </w:rPr>
      </w:pPr>
    </w:p>
    <w:p w14:paraId="3F53D5AA" w14:textId="77777777" w:rsidR="00462238" w:rsidRPr="004715FF" w:rsidRDefault="00462238" w:rsidP="00462238">
      <w:pPr>
        <w:spacing w:after="0" w:line="360" w:lineRule="auto"/>
        <w:rPr>
          <w:rFonts w:ascii="Arial" w:hAnsi="Arial" w:cs="Arial"/>
          <w:b/>
          <w:caps/>
          <w:sz w:val="16"/>
          <w:szCs w:val="16"/>
        </w:rPr>
      </w:pPr>
      <w:r w:rsidRPr="004715FF">
        <w:rPr>
          <w:rFonts w:ascii="Arial" w:hAnsi="Arial" w:cs="Arial"/>
          <w:b/>
          <w:caps/>
          <w:sz w:val="16"/>
          <w:szCs w:val="16"/>
        </w:rPr>
        <w:t>Mission Statement</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t>5</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p>
    <w:p w14:paraId="0E38B5A6" w14:textId="77777777" w:rsidR="00462238" w:rsidRPr="004715FF" w:rsidRDefault="00462238" w:rsidP="00462238">
      <w:pPr>
        <w:spacing w:after="0" w:line="360" w:lineRule="auto"/>
        <w:rPr>
          <w:rFonts w:ascii="Arial" w:hAnsi="Arial" w:cs="Arial"/>
          <w:b/>
          <w:caps/>
          <w:sz w:val="16"/>
          <w:szCs w:val="16"/>
        </w:rPr>
      </w:pPr>
      <w:r w:rsidRPr="004715FF">
        <w:rPr>
          <w:rFonts w:ascii="Arial" w:hAnsi="Arial" w:cs="Arial"/>
          <w:b/>
          <w:caps/>
          <w:sz w:val="16"/>
          <w:szCs w:val="16"/>
        </w:rPr>
        <w:t>facility description</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t>5</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p>
    <w:p w14:paraId="2243C509" w14:textId="77777777" w:rsidR="000214CF" w:rsidRPr="004715FF" w:rsidRDefault="00462238" w:rsidP="00462238">
      <w:pPr>
        <w:spacing w:after="0" w:line="360" w:lineRule="auto"/>
        <w:rPr>
          <w:rFonts w:ascii="Arial" w:hAnsi="Arial" w:cs="Arial"/>
          <w:b/>
          <w:caps/>
          <w:sz w:val="16"/>
          <w:szCs w:val="16"/>
        </w:rPr>
      </w:pPr>
      <w:r w:rsidRPr="004715FF">
        <w:rPr>
          <w:rFonts w:ascii="Arial" w:hAnsi="Arial" w:cs="Arial"/>
          <w:b/>
          <w:caps/>
          <w:sz w:val="16"/>
          <w:szCs w:val="16"/>
        </w:rPr>
        <w:t>class schedule</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t>5</w:t>
      </w:r>
    </w:p>
    <w:p w14:paraId="1CEAB31A" w14:textId="07112ABE" w:rsidR="000214CF" w:rsidRDefault="000214CF" w:rsidP="000214CF">
      <w:pPr>
        <w:spacing w:after="0" w:line="360" w:lineRule="auto"/>
        <w:rPr>
          <w:rFonts w:ascii="Arial" w:hAnsi="Arial" w:cs="Arial"/>
          <w:b/>
          <w:sz w:val="18"/>
          <w:szCs w:val="18"/>
        </w:rPr>
      </w:pPr>
      <w:r w:rsidRPr="004715FF">
        <w:rPr>
          <w:rFonts w:ascii="Arial" w:hAnsi="Arial" w:cs="Arial"/>
          <w:b/>
          <w:caps/>
          <w:sz w:val="16"/>
          <w:szCs w:val="16"/>
        </w:rPr>
        <w:t>Nurse Aide training</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00221582">
        <w:rPr>
          <w:rFonts w:ascii="Arial" w:hAnsi="Arial" w:cs="Arial"/>
          <w:b/>
          <w:caps/>
          <w:sz w:val="16"/>
          <w:szCs w:val="16"/>
        </w:rPr>
        <w:t>5</w:t>
      </w:r>
      <w:r>
        <w:rPr>
          <w:rFonts w:ascii="Arial" w:hAnsi="Arial" w:cs="Arial"/>
          <w:b/>
          <w:caps/>
          <w:sz w:val="18"/>
          <w:szCs w:val="18"/>
        </w:rPr>
        <w:tab/>
      </w:r>
      <w:r>
        <w:rPr>
          <w:rFonts w:ascii="Arial" w:hAnsi="Arial" w:cs="Arial"/>
          <w:b/>
          <w:caps/>
          <w:sz w:val="18"/>
          <w:szCs w:val="18"/>
        </w:rPr>
        <w:tab/>
      </w:r>
    </w:p>
    <w:p w14:paraId="72E5B533" w14:textId="7BE5E0DD" w:rsidR="000214CF" w:rsidRPr="00F05F92" w:rsidRDefault="000214CF" w:rsidP="000214CF">
      <w:pPr>
        <w:spacing w:after="0"/>
        <w:ind w:firstLine="720"/>
        <w:rPr>
          <w:rFonts w:ascii="Arial" w:hAnsi="Arial" w:cs="Arial"/>
          <w:i/>
          <w:sz w:val="16"/>
          <w:szCs w:val="16"/>
        </w:rPr>
      </w:pPr>
      <w:r w:rsidRPr="00F05F92">
        <w:rPr>
          <w:rFonts w:ascii="Arial" w:hAnsi="Arial" w:cs="Arial"/>
          <w:i/>
          <w:sz w:val="16"/>
          <w:szCs w:val="16"/>
        </w:rPr>
        <w:t>PROGRAM DESCRIPTION</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F80C1A">
        <w:rPr>
          <w:rFonts w:ascii="Arial" w:hAnsi="Arial" w:cs="Arial"/>
          <w:i/>
          <w:sz w:val="16"/>
          <w:szCs w:val="16"/>
        </w:rPr>
        <w:tab/>
      </w:r>
      <w:r w:rsidR="00A12F31" w:rsidRPr="00F05F92">
        <w:rPr>
          <w:rFonts w:ascii="Arial" w:hAnsi="Arial" w:cs="Arial"/>
          <w:i/>
          <w:sz w:val="16"/>
          <w:szCs w:val="16"/>
        </w:rPr>
        <w:t>5</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71654DAD" w14:textId="3CF08BE6" w:rsidR="000214CF" w:rsidRPr="00F05F92" w:rsidRDefault="000214CF" w:rsidP="000214CF">
      <w:pPr>
        <w:spacing w:after="0"/>
        <w:ind w:firstLine="720"/>
        <w:rPr>
          <w:rFonts w:ascii="Arial" w:hAnsi="Arial" w:cs="Arial"/>
          <w:i/>
          <w:caps/>
          <w:sz w:val="16"/>
          <w:szCs w:val="16"/>
        </w:rPr>
      </w:pPr>
      <w:r w:rsidRPr="00F05F92">
        <w:rPr>
          <w:rFonts w:ascii="Arial" w:hAnsi="Arial" w:cs="Arial"/>
          <w:i/>
          <w:sz w:val="16"/>
          <w:szCs w:val="16"/>
        </w:rPr>
        <w:t>UNITS OF STUDY</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F80C1A">
        <w:rPr>
          <w:rFonts w:ascii="Arial" w:hAnsi="Arial" w:cs="Arial"/>
          <w:i/>
          <w:sz w:val="16"/>
          <w:szCs w:val="16"/>
        </w:rPr>
        <w:tab/>
      </w:r>
      <w:r w:rsidR="00A12F31" w:rsidRPr="00F05F92">
        <w:rPr>
          <w:rFonts w:ascii="Arial" w:hAnsi="Arial" w:cs="Arial"/>
          <w:i/>
          <w:sz w:val="16"/>
          <w:szCs w:val="16"/>
        </w:rPr>
        <w:t>5</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5661D245" w14:textId="25E7C15A" w:rsidR="000214CF" w:rsidRPr="00F05F92" w:rsidRDefault="000214CF" w:rsidP="000214CF">
      <w:pPr>
        <w:spacing w:after="0"/>
        <w:ind w:firstLine="720"/>
        <w:rPr>
          <w:rFonts w:ascii="Arial" w:hAnsi="Arial" w:cs="Arial"/>
          <w:i/>
          <w:caps/>
          <w:sz w:val="16"/>
          <w:szCs w:val="16"/>
        </w:rPr>
      </w:pPr>
      <w:r w:rsidRPr="00F05F92">
        <w:rPr>
          <w:rFonts w:ascii="Arial" w:hAnsi="Arial" w:cs="Arial"/>
          <w:i/>
          <w:caps/>
          <w:sz w:val="16"/>
          <w:szCs w:val="16"/>
        </w:rPr>
        <w:t>educational program objectives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221582">
        <w:rPr>
          <w:rFonts w:ascii="Arial" w:hAnsi="Arial" w:cs="Arial"/>
          <w:i/>
          <w:caps/>
          <w:sz w:val="16"/>
          <w:szCs w:val="16"/>
        </w:rPr>
        <w:t>6</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01CC749E" w14:textId="247B4C27" w:rsidR="000214CF" w:rsidRPr="00F05F92" w:rsidRDefault="000214CF" w:rsidP="000214CF">
      <w:pPr>
        <w:spacing w:after="0"/>
        <w:ind w:firstLine="720"/>
        <w:rPr>
          <w:rFonts w:ascii="Arial" w:hAnsi="Arial" w:cs="Arial"/>
          <w:i/>
          <w:caps/>
          <w:sz w:val="16"/>
          <w:szCs w:val="16"/>
        </w:rPr>
      </w:pPr>
      <w:r w:rsidRPr="00F05F92">
        <w:rPr>
          <w:rFonts w:ascii="Arial" w:hAnsi="Arial" w:cs="Arial"/>
          <w:i/>
          <w:sz w:val="16"/>
          <w:szCs w:val="16"/>
        </w:rPr>
        <w:t>TUITION AND FEES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A12F31" w:rsidRPr="00F05F92">
        <w:rPr>
          <w:rFonts w:ascii="Arial" w:hAnsi="Arial" w:cs="Arial"/>
          <w:i/>
          <w:caps/>
          <w:sz w:val="16"/>
          <w:szCs w:val="16"/>
        </w:rPr>
        <w:t>6</w:t>
      </w:r>
    </w:p>
    <w:p w14:paraId="1BA272D2" w14:textId="2C570892" w:rsidR="000214CF" w:rsidRPr="00F05F92" w:rsidRDefault="000214CF" w:rsidP="000214CF">
      <w:pPr>
        <w:spacing w:after="0"/>
        <w:ind w:firstLine="720"/>
        <w:rPr>
          <w:rFonts w:ascii="Arial" w:hAnsi="Arial" w:cs="Arial"/>
          <w:i/>
          <w:sz w:val="16"/>
          <w:szCs w:val="16"/>
        </w:rPr>
      </w:pPr>
      <w:r w:rsidRPr="00F05F92">
        <w:rPr>
          <w:rFonts w:ascii="Arial" w:hAnsi="Arial" w:cs="Arial"/>
          <w:i/>
          <w:caps/>
          <w:sz w:val="16"/>
          <w:szCs w:val="16"/>
        </w:rPr>
        <w:t>tuition policy</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5D0FAB">
        <w:rPr>
          <w:rFonts w:ascii="Arial" w:hAnsi="Arial" w:cs="Arial"/>
          <w:i/>
          <w:caps/>
          <w:sz w:val="16"/>
          <w:szCs w:val="16"/>
        </w:rPr>
        <w:t>7</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421B9638" w14:textId="251E3F31" w:rsidR="000214CF" w:rsidRPr="00F05F92" w:rsidRDefault="000214CF" w:rsidP="000214CF">
      <w:pPr>
        <w:spacing w:after="0"/>
        <w:ind w:firstLine="720"/>
        <w:rPr>
          <w:rFonts w:ascii="Arial" w:hAnsi="Arial" w:cs="Arial"/>
          <w:i/>
          <w:caps/>
          <w:sz w:val="16"/>
          <w:szCs w:val="16"/>
        </w:rPr>
      </w:pPr>
      <w:r w:rsidRPr="00F05F92">
        <w:rPr>
          <w:rFonts w:ascii="Arial" w:hAnsi="Arial" w:cs="Arial"/>
          <w:i/>
          <w:caps/>
          <w:sz w:val="16"/>
          <w:szCs w:val="16"/>
        </w:rPr>
        <w:t>ADMISSION REQUIREMENTS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2137F9" w:rsidRPr="00F05F92">
        <w:rPr>
          <w:rFonts w:ascii="Arial" w:hAnsi="Arial" w:cs="Arial"/>
          <w:i/>
          <w:caps/>
          <w:sz w:val="16"/>
          <w:szCs w:val="16"/>
        </w:rPr>
        <w:t>7</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375EA81A" w14:textId="13251DC9" w:rsidR="000214CF" w:rsidRPr="00F05F92" w:rsidRDefault="000214CF" w:rsidP="000214CF">
      <w:pPr>
        <w:spacing w:after="0"/>
        <w:ind w:firstLine="720"/>
        <w:rPr>
          <w:rFonts w:ascii="Arial" w:hAnsi="Arial" w:cs="Arial"/>
          <w:i/>
          <w:sz w:val="16"/>
          <w:szCs w:val="16"/>
        </w:rPr>
      </w:pPr>
      <w:r w:rsidRPr="00F05F92">
        <w:rPr>
          <w:rFonts w:ascii="Arial" w:hAnsi="Arial" w:cs="Arial"/>
          <w:i/>
          <w:sz w:val="16"/>
          <w:szCs w:val="16"/>
        </w:rPr>
        <w:t>ATTENDANCE REQUIREMENTS</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9836D3" w:rsidRPr="00F05F92">
        <w:rPr>
          <w:rFonts w:ascii="Arial" w:hAnsi="Arial" w:cs="Arial"/>
          <w:i/>
          <w:sz w:val="16"/>
          <w:szCs w:val="16"/>
        </w:rPr>
        <w:t>8</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4563CB68" w14:textId="32211515" w:rsidR="000214CF" w:rsidRPr="00F05F92" w:rsidRDefault="000214CF" w:rsidP="000214CF">
      <w:pPr>
        <w:spacing w:after="0"/>
        <w:ind w:firstLine="720"/>
        <w:rPr>
          <w:rFonts w:ascii="Arial" w:hAnsi="Arial" w:cs="Arial"/>
          <w:i/>
          <w:sz w:val="16"/>
          <w:szCs w:val="16"/>
        </w:rPr>
      </w:pPr>
      <w:r w:rsidRPr="00F05F92">
        <w:rPr>
          <w:rFonts w:ascii="Arial" w:hAnsi="Arial" w:cs="Arial"/>
          <w:i/>
          <w:sz w:val="16"/>
          <w:szCs w:val="16"/>
        </w:rPr>
        <w:t>MAKE- UP TIME</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9836D3" w:rsidRPr="00F05F92">
        <w:rPr>
          <w:rFonts w:ascii="Arial" w:hAnsi="Arial" w:cs="Arial"/>
          <w:i/>
          <w:sz w:val="16"/>
          <w:szCs w:val="16"/>
        </w:rPr>
        <w:t>9</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207F2615" w14:textId="7333DC14" w:rsidR="000214CF" w:rsidRPr="00F05F92" w:rsidRDefault="000214CF" w:rsidP="000214CF">
      <w:pPr>
        <w:spacing w:after="0"/>
        <w:ind w:firstLine="720"/>
        <w:rPr>
          <w:rFonts w:ascii="Arial" w:hAnsi="Arial" w:cs="Arial"/>
          <w:i/>
          <w:caps/>
          <w:sz w:val="16"/>
          <w:szCs w:val="16"/>
        </w:rPr>
      </w:pPr>
      <w:r w:rsidRPr="00F05F92">
        <w:rPr>
          <w:rFonts w:ascii="Arial" w:hAnsi="Arial" w:cs="Arial"/>
          <w:i/>
          <w:caps/>
          <w:sz w:val="16"/>
          <w:szCs w:val="16"/>
        </w:rPr>
        <w:t>Level of achievement</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F80C1A">
        <w:rPr>
          <w:rFonts w:ascii="Arial" w:hAnsi="Arial" w:cs="Arial"/>
          <w:i/>
          <w:caps/>
          <w:sz w:val="16"/>
          <w:szCs w:val="16"/>
        </w:rPr>
        <w:tab/>
      </w:r>
      <w:r w:rsidR="009836D3" w:rsidRPr="00F05F92">
        <w:rPr>
          <w:rFonts w:ascii="Arial" w:hAnsi="Arial" w:cs="Arial"/>
          <w:i/>
          <w:caps/>
          <w:sz w:val="16"/>
          <w:szCs w:val="16"/>
        </w:rPr>
        <w:t>9</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48E4AA2D" w14:textId="1A2757A4" w:rsidR="000214CF" w:rsidRPr="00F05F92" w:rsidRDefault="000214CF" w:rsidP="000214CF">
      <w:pPr>
        <w:spacing w:after="0"/>
        <w:ind w:firstLine="720"/>
        <w:rPr>
          <w:rFonts w:ascii="Arial" w:hAnsi="Arial" w:cs="Arial"/>
          <w:i/>
          <w:caps/>
          <w:sz w:val="16"/>
          <w:szCs w:val="16"/>
        </w:rPr>
      </w:pPr>
      <w:r w:rsidRPr="00F05F92">
        <w:rPr>
          <w:rFonts w:ascii="Arial" w:hAnsi="Arial" w:cs="Arial"/>
          <w:i/>
          <w:sz w:val="16"/>
          <w:szCs w:val="16"/>
        </w:rPr>
        <w:t>GRADUATION REQUIREMENTS</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C16D4D" w:rsidRPr="00F05F92">
        <w:rPr>
          <w:rFonts w:ascii="Arial" w:hAnsi="Arial" w:cs="Arial"/>
          <w:i/>
          <w:sz w:val="16"/>
          <w:szCs w:val="16"/>
        </w:rPr>
        <w:t>11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309D6172" w14:textId="278EF031" w:rsidR="00462238" w:rsidRDefault="000214CF" w:rsidP="00C16D4D">
      <w:pPr>
        <w:spacing w:after="0" w:line="360" w:lineRule="auto"/>
        <w:ind w:firstLine="720"/>
        <w:rPr>
          <w:rFonts w:ascii="Arial" w:hAnsi="Arial" w:cs="Arial"/>
          <w:b/>
          <w:caps/>
          <w:sz w:val="18"/>
          <w:szCs w:val="18"/>
        </w:rPr>
      </w:pPr>
      <w:r w:rsidRPr="00F05F92">
        <w:rPr>
          <w:rFonts w:ascii="Arial" w:hAnsi="Arial" w:cs="Arial"/>
          <w:i/>
          <w:caps/>
          <w:sz w:val="16"/>
          <w:szCs w:val="16"/>
        </w:rPr>
        <w:t>Credential awarded at graduation</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F80C1A">
        <w:rPr>
          <w:rFonts w:ascii="Arial" w:hAnsi="Arial" w:cs="Arial"/>
          <w:i/>
          <w:caps/>
          <w:sz w:val="16"/>
          <w:szCs w:val="16"/>
        </w:rPr>
        <w:tab/>
      </w:r>
      <w:r w:rsidR="00C16D4D" w:rsidRPr="00F05F92">
        <w:rPr>
          <w:rFonts w:ascii="Arial" w:hAnsi="Arial" w:cs="Arial"/>
          <w:i/>
          <w:caps/>
          <w:sz w:val="16"/>
          <w:szCs w:val="16"/>
        </w:rPr>
        <w:t>11</w:t>
      </w:r>
      <w:r w:rsidR="00462238" w:rsidRPr="00F05F92">
        <w:rPr>
          <w:rFonts w:ascii="Arial" w:hAnsi="Arial" w:cs="Arial"/>
          <w:b/>
          <w:caps/>
          <w:sz w:val="16"/>
          <w:szCs w:val="16"/>
        </w:rPr>
        <w:tab/>
      </w:r>
      <w:r w:rsidR="00462238">
        <w:rPr>
          <w:rFonts w:ascii="Arial" w:hAnsi="Arial" w:cs="Arial"/>
          <w:b/>
          <w:caps/>
          <w:sz w:val="18"/>
          <w:szCs w:val="18"/>
        </w:rPr>
        <w:tab/>
      </w:r>
      <w:r w:rsidR="00462238">
        <w:rPr>
          <w:rFonts w:ascii="Arial" w:hAnsi="Arial" w:cs="Arial"/>
          <w:b/>
          <w:caps/>
          <w:sz w:val="18"/>
          <w:szCs w:val="18"/>
        </w:rPr>
        <w:tab/>
      </w:r>
      <w:r w:rsidR="00462238">
        <w:rPr>
          <w:rFonts w:ascii="Arial" w:hAnsi="Arial" w:cs="Arial"/>
          <w:b/>
          <w:caps/>
          <w:sz w:val="18"/>
          <w:szCs w:val="18"/>
        </w:rPr>
        <w:tab/>
      </w:r>
    </w:p>
    <w:p w14:paraId="20B01879" w14:textId="332878F3" w:rsidR="00462238" w:rsidRPr="004715FF" w:rsidRDefault="00462238" w:rsidP="00462238">
      <w:pPr>
        <w:spacing w:after="0" w:line="360" w:lineRule="auto"/>
        <w:rPr>
          <w:rFonts w:ascii="Arial" w:hAnsi="Arial" w:cs="Arial"/>
          <w:b/>
          <w:caps/>
          <w:sz w:val="16"/>
          <w:szCs w:val="16"/>
        </w:rPr>
      </w:pPr>
      <w:r w:rsidRPr="004715FF">
        <w:rPr>
          <w:rFonts w:ascii="Arial" w:hAnsi="Arial" w:cs="Arial"/>
          <w:b/>
          <w:caps/>
          <w:sz w:val="16"/>
          <w:szCs w:val="16"/>
        </w:rPr>
        <w:t xml:space="preserve">Practical Nurse Education Program </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004715FF">
        <w:rPr>
          <w:rFonts w:ascii="Arial" w:hAnsi="Arial" w:cs="Arial"/>
          <w:b/>
          <w:caps/>
          <w:sz w:val="16"/>
          <w:szCs w:val="16"/>
        </w:rPr>
        <w:tab/>
      </w:r>
      <w:r w:rsidR="00537E81" w:rsidRPr="004715FF">
        <w:rPr>
          <w:rFonts w:ascii="Arial" w:hAnsi="Arial" w:cs="Arial"/>
          <w:b/>
          <w:caps/>
          <w:sz w:val="16"/>
          <w:szCs w:val="16"/>
        </w:rPr>
        <w:t>11</w:t>
      </w:r>
    </w:p>
    <w:p w14:paraId="1EA7AD6E" w14:textId="0E531C8E" w:rsidR="00462238" w:rsidRPr="00F05F92" w:rsidRDefault="00462238" w:rsidP="00462238">
      <w:pPr>
        <w:spacing w:after="0"/>
        <w:ind w:firstLine="720"/>
        <w:rPr>
          <w:rFonts w:ascii="Arial" w:hAnsi="Arial" w:cs="Arial"/>
          <w:i/>
          <w:sz w:val="16"/>
          <w:szCs w:val="16"/>
        </w:rPr>
      </w:pPr>
      <w:r w:rsidRPr="00F05F92">
        <w:rPr>
          <w:rFonts w:ascii="Arial" w:hAnsi="Arial" w:cs="Arial"/>
          <w:i/>
          <w:sz w:val="16"/>
          <w:szCs w:val="16"/>
        </w:rPr>
        <w:t>PROGRAM DESCRIPTION</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F80C1A">
        <w:rPr>
          <w:rFonts w:ascii="Arial" w:hAnsi="Arial" w:cs="Arial"/>
          <w:i/>
          <w:sz w:val="16"/>
          <w:szCs w:val="16"/>
        </w:rPr>
        <w:tab/>
      </w:r>
      <w:r w:rsidR="00537E81">
        <w:rPr>
          <w:rFonts w:ascii="Arial" w:hAnsi="Arial" w:cs="Arial"/>
          <w:i/>
          <w:sz w:val="16"/>
          <w:szCs w:val="16"/>
        </w:rPr>
        <w:t>11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21B515C7" w14:textId="659DD1C9" w:rsidR="00462238" w:rsidRPr="00F05F92" w:rsidRDefault="00462238" w:rsidP="00462238">
      <w:pPr>
        <w:spacing w:after="0"/>
        <w:ind w:firstLine="720"/>
        <w:rPr>
          <w:rFonts w:ascii="Arial" w:hAnsi="Arial" w:cs="Arial"/>
          <w:i/>
          <w:caps/>
          <w:sz w:val="16"/>
          <w:szCs w:val="16"/>
        </w:rPr>
      </w:pPr>
      <w:r w:rsidRPr="00F05F92">
        <w:rPr>
          <w:rFonts w:ascii="Arial" w:hAnsi="Arial" w:cs="Arial"/>
          <w:i/>
          <w:sz w:val="16"/>
          <w:szCs w:val="16"/>
        </w:rPr>
        <w:t>UNITS OF STUDY</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F80C1A">
        <w:rPr>
          <w:rFonts w:ascii="Arial" w:hAnsi="Arial" w:cs="Arial"/>
          <w:i/>
          <w:sz w:val="16"/>
          <w:szCs w:val="16"/>
        </w:rPr>
        <w:tab/>
      </w:r>
      <w:r w:rsidR="00537E81">
        <w:rPr>
          <w:rFonts w:ascii="Arial" w:hAnsi="Arial" w:cs="Arial"/>
          <w:i/>
          <w:sz w:val="16"/>
          <w:szCs w:val="16"/>
        </w:rPr>
        <w:t>11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3B112B57" w14:textId="0F3A9C88" w:rsidR="00462238" w:rsidRPr="00F05F92" w:rsidRDefault="00462238" w:rsidP="00462238">
      <w:pPr>
        <w:spacing w:after="0"/>
        <w:ind w:firstLine="720"/>
        <w:rPr>
          <w:rFonts w:ascii="Arial" w:hAnsi="Arial" w:cs="Arial"/>
          <w:i/>
          <w:caps/>
          <w:sz w:val="16"/>
          <w:szCs w:val="16"/>
        </w:rPr>
      </w:pPr>
      <w:r w:rsidRPr="00F05F92">
        <w:rPr>
          <w:rFonts w:ascii="Arial" w:hAnsi="Arial" w:cs="Arial"/>
          <w:i/>
          <w:caps/>
          <w:sz w:val="16"/>
          <w:szCs w:val="16"/>
        </w:rPr>
        <w:t>educational program objectives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537E81">
        <w:rPr>
          <w:rFonts w:ascii="Arial" w:hAnsi="Arial" w:cs="Arial"/>
          <w:i/>
          <w:caps/>
          <w:sz w:val="16"/>
          <w:szCs w:val="16"/>
        </w:rPr>
        <w:t>12</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1CB87D5A" w14:textId="1C6193AE" w:rsidR="00462238" w:rsidRPr="00F05F92" w:rsidRDefault="00462238" w:rsidP="00462238">
      <w:pPr>
        <w:spacing w:after="0"/>
        <w:ind w:firstLine="720"/>
        <w:rPr>
          <w:rFonts w:ascii="Arial" w:hAnsi="Arial" w:cs="Arial"/>
          <w:i/>
          <w:caps/>
          <w:sz w:val="16"/>
          <w:szCs w:val="16"/>
        </w:rPr>
      </w:pPr>
      <w:r w:rsidRPr="00F05F92">
        <w:rPr>
          <w:rFonts w:ascii="Arial" w:hAnsi="Arial" w:cs="Arial"/>
          <w:i/>
          <w:caps/>
          <w:sz w:val="16"/>
          <w:szCs w:val="16"/>
        </w:rPr>
        <w:t>ADMISSION REQUIREMENTS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537E81">
        <w:rPr>
          <w:rFonts w:ascii="Arial" w:hAnsi="Arial" w:cs="Arial"/>
          <w:i/>
          <w:caps/>
          <w:sz w:val="16"/>
          <w:szCs w:val="16"/>
        </w:rPr>
        <w:t>13</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6CADA9E1" w14:textId="01799C75" w:rsidR="00462238" w:rsidRDefault="00462238" w:rsidP="00462238">
      <w:pPr>
        <w:spacing w:after="0"/>
        <w:ind w:firstLine="720"/>
        <w:rPr>
          <w:rFonts w:ascii="Arial" w:hAnsi="Arial" w:cs="Arial"/>
          <w:i/>
          <w:caps/>
          <w:sz w:val="18"/>
          <w:szCs w:val="18"/>
        </w:rPr>
      </w:pPr>
      <w:r w:rsidRPr="00F05F92">
        <w:rPr>
          <w:rFonts w:ascii="Arial" w:hAnsi="Arial" w:cs="Arial"/>
          <w:i/>
          <w:caps/>
          <w:sz w:val="16"/>
          <w:szCs w:val="16"/>
        </w:rPr>
        <w:t>satisfactory academic progress</w:t>
      </w:r>
      <w:r w:rsidR="00C6360C">
        <w:rPr>
          <w:rFonts w:ascii="Arial" w:hAnsi="Arial" w:cs="Arial"/>
          <w:i/>
          <w:caps/>
          <w:sz w:val="16"/>
          <w:szCs w:val="16"/>
        </w:rPr>
        <w:t xml:space="preserve"> (sap)</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664D99">
        <w:rPr>
          <w:rFonts w:ascii="Arial" w:hAnsi="Arial" w:cs="Arial"/>
          <w:i/>
          <w:caps/>
          <w:sz w:val="16"/>
          <w:szCs w:val="16"/>
        </w:rPr>
        <w:t>1</w:t>
      </w:r>
      <w:r w:rsidR="006A19CB">
        <w:rPr>
          <w:rFonts w:ascii="Arial" w:hAnsi="Arial" w:cs="Arial"/>
          <w:i/>
          <w:caps/>
          <w:sz w:val="16"/>
          <w:szCs w:val="16"/>
        </w:rPr>
        <w:t>5</w:t>
      </w:r>
      <w:r>
        <w:rPr>
          <w:rFonts w:ascii="Arial" w:hAnsi="Arial" w:cs="Arial"/>
          <w:i/>
          <w:caps/>
          <w:sz w:val="18"/>
          <w:szCs w:val="18"/>
        </w:rPr>
        <w:tab/>
      </w:r>
      <w:r>
        <w:rPr>
          <w:rFonts w:ascii="Arial" w:hAnsi="Arial" w:cs="Arial"/>
          <w:i/>
          <w:caps/>
          <w:sz w:val="18"/>
          <w:szCs w:val="18"/>
        </w:rPr>
        <w:tab/>
      </w:r>
      <w:r>
        <w:rPr>
          <w:rFonts w:ascii="Arial" w:hAnsi="Arial" w:cs="Arial"/>
          <w:i/>
          <w:caps/>
          <w:sz w:val="18"/>
          <w:szCs w:val="18"/>
        </w:rPr>
        <w:tab/>
      </w:r>
      <w:r>
        <w:rPr>
          <w:rFonts w:ascii="Arial" w:hAnsi="Arial" w:cs="Arial"/>
          <w:i/>
          <w:caps/>
          <w:sz w:val="18"/>
          <w:szCs w:val="18"/>
        </w:rPr>
        <w:tab/>
      </w:r>
    </w:p>
    <w:p w14:paraId="5D5B01D1" w14:textId="48B3C18B" w:rsidR="00462238" w:rsidRPr="00E93CB5" w:rsidRDefault="00462238" w:rsidP="00462238">
      <w:pPr>
        <w:spacing w:after="0"/>
        <w:ind w:firstLine="720"/>
        <w:rPr>
          <w:rFonts w:ascii="Arial" w:hAnsi="Arial" w:cs="Arial"/>
          <w:caps/>
          <w:sz w:val="12"/>
          <w:szCs w:val="12"/>
        </w:rPr>
      </w:pPr>
      <w:r>
        <w:rPr>
          <w:rFonts w:ascii="Arial" w:hAnsi="Arial" w:cs="Arial"/>
          <w:i/>
          <w:caps/>
          <w:sz w:val="18"/>
          <w:szCs w:val="18"/>
        </w:rPr>
        <w:tab/>
      </w:r>
      <w:r w:rsidRPr="00E93CB5">
        <w:rPr>
          <w:rFonts w:ascii="Arial" w:hAnsi="Arial" w:cs="Arial"/>
          <w:caps/>
          <w:sz w:val="12"/>
          <w:szCs w:val="12"/>
        </w:rPr>
        <w:t>GRADING</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 xml:space="preserve">                 </w:t>
      </w:r>
      <w:r w:rsidRPr="00E93CB5">
        <w:rPr>
          <w:rFonts w:ascii="Arial" w:hAnsi="Arial" w:cs="Arial"/>
          <w:caps/>
          <w:sz w:val="12"/>
          <w:szCs w:val="12"/>
        </w:rPr>
        <w:tab/>
        <w:t xml:space="preserve">                  </w:t>
      </w:r>
      <w:r w:rsidRPr="00E93CB5">
        <w:rPr>
          <w:rFonts w:ascii="Arial" w:hAnsi="Arial" w:cs="Arial"/>
          <w:caps/>
          <w:sz w:val="12"/>
          <w:szCs w:val="12"/>
        </w:rPr>
        <w:tab/>
      </w:r>
      <w:r w:rsidRPr="00E93CB5">
        <w:rPr>
          <w:rFonts w:ascii="Arial" w:hAnsi="Arial" w:cs="Arial"/>
          <w:caps/>
          <w:sz w:val="12"/>
          <w:szCs w:val="12"/>
        </w:rPr>
        <w:tab/>
      </w:r>
      <w:r w:rsidR="00CA5D41">
        <w:rPr>
          <w:rFonts w:ascii="Arial" w:hAnsi="Arial" w:cs="Arial"/>
          <w:caps/>
          <w:sz w:val="12"/>
          <w:szCs w:val="12"/>
        </w:rPr>
        <w:t xml:space="preserve"> </w:t>
      </w:r>
      <w:r w:rsidR="00664D99" w:rsidRPr="00E93CB5">
        <w:rPr>
          <w:rFonts w:ascii="Arial" w:hAnsi="Arial" w:cs="Arial"/>
          <w:caps/>
          <w:sz w:val="12"/>
          <w:szCs w:val="12"/>
        </w:rPr>
        <w:t>1</w:t>
      </w:r>
      <w:r w:rsidR="006A19CB">
        <w:rPr>
          <w:rFonts w:ascii="Arial" w:hAnsi="Arial" w:cs="Arial"/>
          <w:caps/>
          <w:sz w:val="12"/>
          <w:szCs w:val="12"/>
        </w:rPr>
        <w:t>5</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ATTENDANCE</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 xml:space="preserve">                                    </w:t>
      </w:r>
      <w:r w:rsidRPr="00E93CB5">
        <w:rPr>
          <w:rFonts w:ascii="Arial" w:hAnsi="Arial" w:cs="Arial"/>
          <w:caps/>
          <w:sz w:val="12"/>
          <w:szCs w:val="12"/>
        </w:rPr>
        <w:tab/>
      </w:r>
      <w:r w:rsidRPr="00E93CB5">
        <w:rPr>
          <w:rFonts w:ascii="Arial" w:hAnsi="Arial" w:cs="Arial"/>
          <w:caps/>
          <w:sz w:val="12"/>
          <w:szCs w:val="12"/>
        </w:rPr>
        <w:tab/>
      </w:r>
      <w:r w:rsidR="00CA5D41">
        <w:rPr>
          <w:rFonts w:ascii="Arial" w:hAnsi="Arial" w:cs="Arial"/>
          <w:caps/>
          <w:sz w:val="12"/>
          <w:szCs w:val="12"/>
        </w:rPr>
        <w:t xml:space="preserve"> </w:t>
      </w:r>
      <w:r w:rsidR="00664D99" w:rsidRPr="00E93CB5">
        <w:rPr>
          <w:rFonts w:ascii="Arial" w:hAnsi="Arial" w:cs="Arial"/>
          <w:caps/>
          <w:sz w:val="12"/>
          <w:szCs w:val="12"/>
        </w:rPr>
        <w:t>1</w:t>
      </w:r>
      <w:r w:rsidR="00E61D10">
        <w:rPr>
          <w:rFonts w:ascii="Arial" w:hAnsi="Arial" w:cs="Arial"/>
          <w:caps/>
          <w:sz w:val="12"/>
          <w:szCs w:val="12"/>
        </w:rPr>
        <w:t>6</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p>
    <w:p w14:paraId="5FDD731B" w14:textId="4F54DEA4" w:rsidR="00EC45BB" w:rsidRDefault="00462238" w:rsidP="00462238">
      <w:pPr>
        <w:spacing w:after="0"/>
        <w:ind w:firstLine="720"/>
        <w:rPr>
          <w:rFonts w:ascii="Arial" w:hAnsi="Arial" w:cs="Arial"/>
          <w:caps/>
          <w:sz w:val="12"/>
          <w:szCs w:val="12"/>
        </w:rPr>
      </w:pPr>
      <w:r w:rsidRPr="00E93CB5">
        <w:rPr>
          <w:rFonts w:ascii="Arial" w:hAnsi="Arial" w:cs="Arial"/>
          <w:caps/>
          <w:sz w:val="12"/>
          <w:szCs w:val="12"/>
        </w:rPr>
        <w:tab/>
        <w:t xml:space="preserve">EVALUATION OF STUDENT </w:t>
      </w:r>
      <w:proofErr w:type="spellStart"/>
      <w:r w:rsidRPr="00E93CB5">
        <w:rPr>
          <w:rFonts w:ascii="Arial" w:hAnsi="Arial" w:cs="Arial"/>
          <w:caps/>
          <w:sz w:val="12"/>
          <w:szCs w:val="12"/>
        </w:rPr>
        <w:t>PROGESS</w:t>
      </w:r>
      <w:proofErr w:type="spellEnd"/>
      <w:r w:rsidRPr="00E93CB5">
        <w:rPr>
          <w:rFonts w:ascii="Arial" w:hAnsi="Arial" w:cs="Arial"/>
          <w:caps/>
          <w:sz w:val="12"/>
          <w:szCs w:val="12"/>
        </w:rPr>
        <w:t xml:space="preserve"> </w:t>
      </w:r>
      <w:r w:rsidR="00E9029D">
        <w:rPr>
          <w:rFonts w:ascii="Arial" w:hAnsi="Arial" w:cs="Arial"/>
          <w:caps/>
          <w:sz w:val="12"/>
          <w:szCs w:val="12"/>
        </w:rPr>
        <w:t xml:space="preserve">to </w:t>
      </w:r>
      <w:r w:rsidR="00CA5D41">
        <w:rPr>
          <w:rFonts w:ascii="Arial" w:hAnsi="Arial" w:cs="Arial"/>
          <w:caps/>
          <w:sz w:val="12"/>
          <w:szCs w:val="12"/>
        </w:rPr>
        <w:t>remain eligible for title IV</w:t>
      </w:r>
      <w:r w:rsidRPr="00E93CB5">
        <w:rPr>
          <w:rFonts w:ascii="Arial" w:hAnsi="Arial" w:cs="Arial"/>
          <w:caps/>
          <w:sz w:val="12"/>
          <w:szCs w:val="12"/>
        </w:rPr>
        <w:t xml:space="preserve">                         </w:t>
      </w:r>
      <w:r w:rsidR="00CA5D41">
        <w:rPr>
          <w:rFonts w:ascii="Arial" w:hAnsi="Arial" w:cs="Arial"/>
          <w:caps/>
          <w:sz w:val="12"/>
          <w:szCs w:val="12"/>
        </w:rPr>
        <w:t>1</w:t>
      </w:r>
      <w:r w:rsidR="00CE7CA7">
        <w:rPr>
          <w:rFonts w:ascii="Arial" w:hAnsi="Arial" w:cs="Arial"/>
          <w:caps/>
          <w:sz w:val="12"/>
          <w:szCs w:val="12"/>
        </w:rPr>
        <w:t>8</w:t>
      </w:r>
    </w:p>
    <w:p w14:paraId="07618A1E" w14:textId="52D188AF" w:rsidR="00462238" w:rsidRDefault="00EC45BB" w:rsidP="00462238">
      <w:pPr>
        <w:spacing w:after="0"/>
        <w:ind w:firstLine="720"/>
        <w:rPr>
          <w:rFonts w:ascii="Arial" w:hAnsi="Arial" w:cs="Arial"/>
          <w:caps/>
          <w:sz w:val="12"/>
          <w:szCs w:val="12"/>
        </w:rPr>
      </w:pPr>
      <w:r>
        <w:rPr>
          <w:rFonts w:ascii="Arial" w:hAnsi="Arial" w:cs="Arial"/>
          <w:caps/>
          <w:sz w:val="12"/>
          <w:szCs w:val="12"/>
        </w:rPr>
        <w:tab/>
        <w:t>notification of failing sa</w:t>
      </w:r>
      <w:r w:rsidR="00C6360C">
        <w:rPr>
          <w:rFonts w:ascii="Arial" w:hAnsi="Arial" w:cs="Arial"/>
          <w:caps/>
          <w:sz w:val="12"/>
          <w:szCs w:val="12"/>
        </w:rPr>
        <w:t>p</w:t>
      </w:r>
      <w:r w:rsidR="00462238">
        <w:rPr>
          <w:rFonts w:ascii="Arial" w:hAnsi="Arial" w:cs="Arial"/>
          <w:caps/>
          <w:sz w:val="18"/>
          <w:szCs w:val="18"/>
        </w:rPr>
        <w:tab/>
      </w:r>
      <w:r w:rsidR="00462238">
        <w:rPr>
          <w:rFonts w:ascii="Arial" w:hAnsi="Arial" w:cs="Arial"/>
          <w:caps/>
          <w:sz w:val="18"/>
          <w:szCs w:val="18"/>
        </w:rPr>
        <w:tab/>
      </w:r>
      <w:r w:rsidR="00462238">
        <w:rPr>
          <w:rFonts w:ascii="Arial" w:hAnsi="Arial" w:cs="Arial"/>
          <w:caps/>
          <w:sz w:val="18"/>
          <w:szCs w:val="18"/>
        </w:rPr>
        <w:tab/>
      </w:r>
      <w:r w:rsidR="00462238">
        <w:rPr>
          <w:rFonts w:ascii="Arial" w:hAnsi="Arial" w:cs="Arial"/>
          <w:caps/>
          <w:sz w:val="18"/>
          <w:szCs w:val="18"/>
        </w:rPr>
        <w:tab/>
      </w:r>
      <w:r w:rsidR="00C6360C">
        <w:rPr>
          <w:rFonts w:ascii="Arial" w:hAnsi="Arial" w:cs="Arial"/>
          <w:caps/>
          <w:sz w:val="18"/>
          <w:szCs w:val="18"/>
        </w:rPr>
        <w:tab/>
        <w:t xml:space="preserve"> </w:t>
      </w:r>
      <w:r w:rsidR="00C6360C" w:rsidRPr="00C6360C">
        <w:rPr>
          <w:rFonts w:ascii="Arial" w:hAnsi="Arial" w:cs="Arial"/>
          <w:caps/>
          <w:sz w:val="12"/>
          <w:szCs w:val="12"/>
        </w:rPr>
        <w:t>1</w:t>
      </w:r>
      <w:r w:rsidR="00C02FAD">
        <w:rPr>
          <w:rFonts w:ascii="Arial" w:hAnsi="Arial" w:cs="Arial"/>
          <w:caps/>
          <w:sz w:val="12"/>
          <w:szCs w:val="12"/>
        </w:rPr>
        <w:t>9</w:t>
      </w:r>
    </w:p>
    <w:p w14:paraId="094E2EAC" w14:textId="78F887C9" w:rsidR="00C6360C" w:rsidRPr="00C6360C" w:rsidRDefault="00C6360C" w:rsidP="00462238">
      <w:pPr>
        <w:spacing w:after="0"/>
        <w:ind w:firstLine="720"/>
        <w:rPr>
          <w:rFonts w:ascii="Arial" w:hAnsi="Arial" w:cs="Arial"/>
          <w:caps/>
          <w:sz w:val="12"/>
          <w:szCs w:val="12"/>
        </w:rPr>
      </w:pPr>
      <w:r>
        <w:rPr>
          <w:rFonts w:ascii="Arial" w:hAnsi="Arial" w:cs="Arial"/>
          <w:caps/>
          <w:sz w:val="12"/>
          <w:szCs w:val="12"/>
        </w:rPr>
        <w:tab/>
      </w:r>
      <w:r w:rsidR="00914F13">
        <w:rPr>
          <w:rFonts w:ascii="Arial" w:hAnsi="Arial" w:cs="Arial"/>
          <w:caps/>
          <w:sz w:val="12"/>
          <w:szCs w:val="12"/>
        </w:rPr>
        <w:t>maximum time frame</w:t>
      </w:r>
      <w:r w:rsidR="00914F13">
        <w:rPr>
          <w:rFonts w:ascii="Arial" w:hAnsi="Arial" w:cs="Arial"/>
          <w:caps/>
          <w:sz w:val="12"/>
          <w:szCs w:val="12"/>
        </w:rPr>
        <w:tab/>
      </w:r>
      <w:r w:rsidR="00914F13">
        <w:rPr>
          <w:rFonts w:ascii="Arial" w:hAnsi="Arial" w:cs="Arial"/>
          <w:caps/>
          <w:sz w:val="12"/>
          <w:szCs w:val="12"/>
        </w:rPr>
        <w:tab/>
      </w:r>
      <w:r w:rsidR="00914F13">
        <w:rPr>
          <w:rFonts w:ascii="Arial" w:hAnsi="Arial" w:cs="Arial"/>
          <w:caps/>
          <w:sz w:val="12"/>
          <w:szCs w:val="12"/>
        </w:rPr>
        <w:tab/>
      </w:r>
      <w:r w:rsidR="00914F13">
        <w:rPr>
          <w:rFonts w:ascii="Arial" w:hAnsi="Arial" w:cs="Arial"/>
          <w:caps/>
          <w:sz w:val="12"/>
          <w:szCs w:val="12"/>
        </w:rPr>
        <w:tab/>
      </w:r>
      <w:r w:rsidR="00914F13">
        <w:rPr>
          <w:rFonts w:ascii="Arial" w:hAnsi="Arial" w:cs="Arial"/>
          <w:caps/>
          <w:sz w:val="12"/>
          <w:szCs w:val="12"/>
        </w:rPr>
        <w:tab/>
      </w:r>
      <w:r w:rsidR="00694824">
        <w:rPr>
          <w:rFonts w:ascii="Arial" w:hAnsi="Arial" w:cs="Arial"/>
          <w:caps/>
          <w:sz w:val="12"/>
          <w:szCs w:val="12"/>
        </w:rPr>
        <w:tab/>
        <w:t xml:space="preserve"> 19</w:t>
      </w:r>
    </w:p>
    <w:p w14:paraId="43FC568C" w14:textId="2117336C" w:rsidR="00462238" w:rsidRPr="00F05F92" w:rsidRDefault="00462238" w:rsidP="00462238">
      <w:pPr>
        <w:spacing w:after="0"/>
        <w:ind w:firstLine="720"/>
        <w:rPr>
          <w:rFonts w:ascii="Arial" w:hAnsi="Arial" w:cs="Arial"/>
          <w:i/>
          <w:sz w:val="16"/>
          <w:szCs w:val="16"/>
        </w:rPr>
      </w:pPr>
      <w:r w:rsidRPr="00F05F92">
        <w:rPr>
          <w:rFonts w:ascii="Arial" w:hAnsi="Arial" w:cs="Arial"/>
          <w:i/>
          <w:sz w:val="16"/>
          <w:szCs w:val="16"/>
        </w:rPr>
        <w:t>MAKE- UP TIME</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t>1</w:t>
      </w:r>
      <w:r w:rsidR="00914F13">
        <w:rPr>
          <w:rFonts w:ascii="Arial" w:hAnsi="Arial" w:cs="Arial"/>
          <w:i/>
          <w:sz w:val="16"/>
          <w:szCs w:val="16"/>
        </w:rPr>
        <w:t>9</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429114CC" w14:textId="121D4744" w:rsidR="00462238" w:rsidRPr="00F05F92" w:rsidRDefault="00462238" w:rsidP="00462238">
      <w:pPr>
        <w:spacing w:after="0"/>
        <w:ind w:firstLine="720"/>
        <w:rPr>
          <w:rFonts w:ascii="Arial" w:hAnsi="Arial" w:cs="Arial"/>
          <w:i/>
          <w:sz w:val="16"/>
          <w:szCs w:val="16"/>
        </w:rPr>
      </w:pPr>
      <w:r w:rsidRPr="00F05F92">
        <w:rPr>
          <w:rFonts w:ascii="Arial" w:hAnsi="Arial" w:cs="Arial"/>
          <w:i/>
          <w:sz w:val="16"/>
          <w:szCs w:val="16"/>
        </w:rPr>
        <w:t>TUITION COST AND FEE</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D12DAC">
        <w:rPr>
          <w:rFonts w:ascii="Arial" w:hAnsi="Arial" w:cs="Arial"/>
          <w:i/>
          <w:sz w:val="16"/>
          <w:szCs w:val="16"/>
        </w:rPr>
        <w:t>20</w:t>
      </w:r>
      <w:r w:rsidRPr="00F05F92">
        <w:rPr>
          <w:rFonts w:ascii="Arial" w:hAnsi="Arial" w:cs="Arial"/>
          <w:i/>
          <w:sz w:val="16"/>
          <w:szCs w:val="16"/>
        </w:rPr>
        <w:tab/>
      </w:r>
    </w:p>
    <w:p w14:paraId="52D7AB14" w14:textId="3AE21B9C" w:rsidR="00462238" w:rsidRPr="00F05F92" w:rsidRDefault="00462238" w:rsidP="00462238">
      <w:pPr>
        <w:spacing w:after="0"/>
        <w:ind w:firstLine="720"/>
        <w:rPr>
          <w:rFonts w:ascii="Arial" w:hAnsi="Arial" w:cs="Arial"/>
          <w:i/>
          <w:sz w:val="16"/>
          <w:szCs w:val="16"/>
        </w:rPr>
      </w:pPr>
      <w:r w:rsidRPr="00F05F92">
        <w:rPr>
          <w:rFonts w:ascii="Arial" w:hAnsi="Arial" w:cs="Arial"/>
          <w:i/>
          <w:sz w:val="16"/>
          <w:szCs w:val="16"/>
        </w:rPr>
        <w:t>TUITION OBLIGATION</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D12DAC">
        <w:rPr>
          <w:rFonts w:ascii="Arial" w:hAnsi="Arial" w:cs="Arial"/>
          <w:i/>
          <w:sz w:val="16"/>
          <w:szCs w:val="16"/>
        </w:rPr>
        <w:t>21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36CAF75B" w14:textId="2C5ECAFD" w:rsidR="00462238" w:rsidRPr="00F05F92" w:rsidRDefault="00462238" w:rsidP="00462238">
      <w:pPr>
        <w:spacing w:after="0"/>
        <w:ind w:firstLine="720"/>
        <w:rPr>
          <w:rFonts w:ascii="Arial" w:hAnsi="Arial" w:cs="Arial"/>
          <w:i/>
          <w:caps/>
          <w:sz w:val="16"/>
          <w:szCs w:val="16"/>
        </w:rPr>
      </w:pPr>
      <w:r w:rsidRPr="00F05F92">
        <w:rPr>
          <w:rFonts w:ascii="Arial" w:hAnsi="Arial" w:cs="Arial"/>
          <w:i/>
          <w:sz w:val="16"/>
          <w:szCs w:val="16"/>
        </w:rPr>
        <w:t>GRADUATION REQUIREMENTS</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9B2AD3">
        <w:rPr>
          <w:rFonts w:ascii="Arial" w:hAnsi="Arial" w:cs="Arial"/>
          <w:i/>
          <w:sz w:val="16"/>
          <w:szCs w:val="16"/>
        </w:rPr>
        <w:t>21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238036C7" w14:textId="57B12F5A" w:rsidR="00462238" w:rsidRPr="00F05F92" w:rsidRDefault="00462238" w:rsidP="00462238">
      <w:pPr>
        <w:spacing w:after="0"/>
        <w:ind w:firstLine="720"/>
        <w:rPr>
          <w:rFonts w:ascii="Arial" w:hAnsi="Arial" w:cs="Arial"/>
          <w:i/>
          <w:caps/>
          <w:sz w:val="16"/>
          <w:szCs w:val="16"/>
        </w:rPr>
      </w:pPr>
      <w:r w:rsidRPr="00F05F92">
        <w:rPr>
          <w:rFonts w:ascii="Arial" w:hAnsi="Arial" w:cs="Arial"/>
          <w:i/>
          <w:caps/>
          <w:sz w:val="16"/>
          <w:szCs w:val="16"/>
        </w:rPr>
        <w:t>Credential awarded at graduation</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F80C1A">
        <w:rPr>
          <w:rFonts w:ascii="Arial" w:hAnsi="Arial" w:cs="Arial"/>
          <w:i/>
          <w:caps/>
          <w:sz w:val="16"/>
          <w:szCs w:val="16"/>
        </w:rPr>
        <w:tab/>
      </w:r>
      <w:r w:rsidR="009B2AD3">
        <w:rPr>
          <w:rFonts w:ascii="Arial" w:hAnsi="Arial" w:cs="Arial"/>
          <w:i/>
          <w:caps/>
          <w:sz w:val="16"/>
          <w:szCs w:val="16"/>
        </w:rPr>
        <w:t>21</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50E1192D" w14:textId="56FDE47F" w:rsidR="00927D02" w:rsidRDefault="00462238" w:rsidP="157F243C">
      <w:pPr>
        <w:spacing w:after="0" w:line="360" w:lineRule="auto"/>
        <w:ind w:firstLine="720"/>
        <w:rPr>
          <w:rFonts w:ascii="Arial" w:hAnsi="Arial" w:cs="Arial"/>
          <w:i/>
          <w:iCs/>
          <w:caps/>
          <w:sz w:val="16"/>
          <w:szCs w:val="16"/>
        </w:rPr>
      </w:pPr>
      <w:r w:rsidRPr="157F243C">
        <w:rPr>
          <w:rFonts w:ascii="Arial" w:hAnsi="Arial" w:cs="Arial"/>
          <w:i/>
          <w:iCs/>
          <w:caps/>
          <w:sz w:val="16"/>
          <w:szCs w:val="16"/>
        </w:rPr>
        <w:t xml:space="preserve">Licensure </w:t>
      </w:r>
      <w:r w:rsidR="68FCB279" w:rsidRPr="157F243C">
        <w:rPr>
          <w:rFonts w:ascii="Arial" w:hAnsi="Arial" w:cs="Arial"/>
          <w:i/>
          <w:iCs/>
          <w:caps/>
          <w:sz w:val="16"/>
          <w:szCs w:val="16"/>
        </w:rPr>
        <w:t>requirements</w:t>
      </w:r>
      <w:r>
        <w:tab/>
      </w:r>
      <w:r>
        <w:tab/>
      </w:r>
      <w:r>
        <w:tab/>
      </w:r>
      <w:r>
        <w:tab/>
      </w:r>
      <w:r>
        <w:tab/>
      </w:r>
      <w:r w:rsidR="009B2AD3" w:rsidRPr="157F243C">
        <w:rPr>
          <w:rFonts w:ascii="Arial" w:hAnsi="Arial" w:cs="Arial"/>
          <w:i/>
          <w:iCs/>
          <w:caps/>
          <w:sz w:val="16"/>
          <w:szCs w:val="16"/>
        </w:rPr>
        <w:t>21</w:t>
      </w:r>
    </w:p>
    <w:p w14:paraId="668FBDE5" w14:textId="7096DFE3" w:rsidR="00927D02" w:rsidRPr="00E502EF" w:rsidRDefault="00927D02" w:rsidP="00927D02">
      <w:pPr>
        <w:spacing w:after="0" w:line="360" w:lineRule="auto"/>
        <w:rPr>
          <w:rFonts w:ascii="Arial" w:hAnsi="Arial" w:cs="Arial"/>
          <w:b/>
          <w:caps/>
          <w:sz w:val="16"/>
          <w:szCs w:val="16"/>
        </w:rPr>
      </w:pPr>
      <w:r w:rsidRPr="00E502EF">
        <w:rPr>
          <w:rFonts w:ascii="Arial" w:hAnsi="Arial" w:cs="Arial"/>
          <w:b/>
          <w:caps/>
          <w:sz w:val="16"/>
          <w:szCs w:val="16"/>
        </w:rPr>
        <w:t xml:space="preserve">Medical Assistant Program </w:t>
      </w:r>
      <w:r w:rsidR="001A0E54">
        <w:rPr>
          <w:rFonts w:ascii="Arial" w:hAnsi="Arial" w:cs="Arial"/>
          <w:b/>
          <w:caps/>
          <w:sz w:val="16"/>
          <w:szCs w:val="16"/>
        </w:rPr>
        <w:tab/>
      </w:r>
      <w:r w:rsidR="001A0E54">
        <w:rPr>
          <w:rFonts w:ascii="Arial" w:hAnsi="Arial" w:cs="Arial"/>
          <w:b/>
          <w:caps/>
          <w:sz w:val="16"/>
          <w:szCs w:val="16"/>
        </w:rPr>
        <w:tab/>
      </w:r>
      <w:r w:rsidR="001A0E54">
        <w:rPr>
          <w:rFonts w:ascii="Arial" w:hAnsi="Arial" w:cs="Arial"/>
          <w:b/>
          <w:caps/>
          <w:sz w:val="16"/>
          <w:szCs w:val="16"/>
        </w:rPr>
        <w:tab/>
      </w:r>
      <w:r w:rsidR="001A0E54">
        <w:rPr>
          <w:rFonts w:ascii="Arial" w:hAnsi="Arial" w:cs="Arial"/>
          <w:b/>
          <w:caps/>
          <w:sz w:val="16"/>
          <w:szCs w:val="16"/>
        </w:rPr>
        <w:tab/>
      </w:r>
      <w:r w:rsidR="001A0E54">
        <w:rPr>
          <w:rFonts w:ascii="Arial" w:hAnsi="Arial" w:cs="Arial"/>
          <w:b/>
          <w:caps/>
          <w:sz w:val="16"/>
          <w:szCs w:val="16"/>
        </w:rPr>
        <w:tab/>
      </w:r>
      <w:r w:rsidR="001A0E54">
        <w:rPr>
          <w:rFonts w:ascii="Arial" w:hAnsi="Arial" w:cs="Arial"/>
          <w:b/>
          <w:caps/>
          <w:sz w:val="16"/>
          <w:szCs w:val="16"/>
        </w:rPr>
        <w:tab/>
        <w:t>22</w:t>
      </w:r>
    </w:p>
    <w:p w14:paraId="3374DF45" w14:textId="67180052" w:rsidR="00927D02" w:rsidRPr="004715FF" w:rsidRDefault="00927D02" w:rsidP="00927D02">
      <w:pPr>
        <w:spacing w:after="0"/>
        <w:ind w:firstLine="720"/>
        <w:rPr>
          <w:rFonts w:ascii="Arial" w:hAnsi="Arial" w:cs="Arial"/>
          <w:i/>
          <w:sz w:val="16"/>
          <w:szCs w:val="16"/>
        </w:rPr>
      </w:pPr>
      <w:r w:rsidRPr="004715FF">
        <w:rPr>
          <w:rFonts w:ascii="Arial" w:hAnsi="Arial" w:cs="Arial"/>
          <w:i/>
          <w:sz w:val="16"/>
          <w:szCs w:val="16"/>
        </w:rPr>
        <w:t>PROGRAM DESCRIPTION</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001A0E54">
        <w:rPr>
          <w:rFonts w:ascii="Arial" w:hAnsi="Arial" w:cs="Arial"/>
          <w:i/>
          <w:sz w:val="16"/>
          <w:szCs w:val="16"/>
        </w:rPr>
        <w:tab/>
      </w:r>
      <w:r w:rsidR="004715FF" w:rsidRPr="004715FF">
        <w:rPr>
          <w:rFonts w:ascii="Arial" w:hAnsi="Arial" w:cs="Arial"/>
          <w:i/>
          <w:sz w:val="16"/>
          <w:szCs w:val="16"/>
        </w:rPr>
        <w:t>22</w:t>
      </w:r>
    </w:p>
    <w:p w14:paraId="25A6352E" w14:textId="3867C36C" w:rsidR="00927D02" w:rsidRPr="004715FF" w:rsidRDefault="00927D02" w:rsidP="00927D02">
      <w:pPr>
        <w:spacing w:after="0"/>
        <w:ind w:firstLine="720"/>
        <w:rPr>
          <w:rFonts w:ascii="Arial" w:hAnsi="Arial" w:cs="Arial"/>
          <w:i/>
          <w:caps/>
          <w:sz w:val="16"/>
          <w:szCs w:val="16"/>
        </w:rPr>
      </w:pPr>
      <w:r w:rsidRPr="004715FF">
        <w:rPr>
          <w:rFonts w:ascii="Arial" w:hAnsi="Arial" w:cs="Arial"/>
          <w:i/>
          <w:sz w:val="16"/>
          <w:szCs w:val="16"/>
        </w:rPr>
        <w:t>UNITS OF STUDY</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001A0E54">
        <w:rPr>
          <w:rFonts w:ascii="Arial" w:hAnsi="Arial" w:cs="Arial"/>
          <w:i/>
          <w:sz w:val="16"/>
          <w:szCs w:val="16"/>
        </w:rPr>
        <w:tab/>
        <w:t>22</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caps/>
          <w:sz w:val="16"/>
          <w:szCs w:val="16"/>
        </w:rPr>
        <w:t>educational program objectives</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00D0572F">
        <w:rPr>
          <w:rFonts w:ascii="Arial" w:hAnsi="Arial" w:cs="Arial"/>
          <w:i/>
          <w:caps/>
          <w:sz w:val="16"/>
          <w:szCs w:val="16"/>
        </w:rPr>
        <w:t>23</w:t>
      </w:r>
    </w:p>
    <w:p w14:paraId="2E6A9E2C" w14:textId="6BBF01F2" w:rsidR="00927D02" w:rsidRPr="004715FF" w:rsidRDefault="00927D02" w:rsidP="00D0572F">
      <w:pPr>
        <w:spacing w:after="0"/>
        <w:ind w:firstLine="720"/>
        <w:rPr>
          <w:rFonts w:ascii="Arial" w:hAnsi="Arial" w:cs="Arial"/>
          <w:i/>
          <w:caps/>
          <w:sz w:val="16"/>
          <w:szCs w:val="16"/>
        </w:rPr>
      </w:pPr>
      <w:r w:rsidRPr="004715FF">
        <w:rPr>
          <w:rFonts w:ascii="Arial" w:hAnsi="Arial" w:cs="Arial"/>
          <w:i/>
          <w:caps/>
          <w:sz w:val="16"/>
          <w:szCs w:val="16"/>
        </w:rPr>
        <w:t>ADMISSION REQUIREMENTS</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00D0572F">
        <w:rPr>
          <w:rFonts w:ascii="Arial" w:hAnsi="Arial" w:cs="Arial"/>
          <w:i/>
          <w:caps/>
          <w:sz w:val="16"/>
          <w:szCs w:val="16"/>
        </w:rPr>
        <w:t>23</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p>
    <w:p w14:paraId="4B42D2BA" w14:textId="73C4B1EC" w:rsidR="00927D02" w:rsidRPr="004715FF" w:rsidRDefault="00927D02" w:rsidP="00927D02">
      <w:pPr>
        <w:spacing w:after="0"/>
        <w:ind w:firstLine="720"/>
        <w:rPr>
          <w:rFonts w:ascii="Arial" w:hAnsi="Arial" w:cs="Arial"/>
          <w:i/>
          <w:caps/>
          <w:sz w:val="16"/>
          <w:szCs w:val="16"/>
        </w:rPr>
      </w:pPr>
      <w:r w:rsidRPr="004715FF">
        <w:rPr>
          <w:rFonts w:ascii="Arial" w:hAnsi="Arial" w:cs="Arial"/>
          <w:i/>
          <w:caps/>
          <w:sz w:val="16"/>
          <w:szCs w:val="16"/>
        </w:rPr>
        <w:t>TUITION COST AND FEES</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00BC69FE">
        <w:rPr>
          <w:rFonts w:ascii="Arial" w:hAnsi="Arial" w:cs="Arial"/>
          <w:i/>
          <w:caps/>
          <w:sz w:val="16"/>
          <w:szCs w:val="16"/>
        </w:rPr>
        <w:tab/>
        <w:t>2</w:t>
      </w:r>
      <w:r w:rsidR="00C02FAD">
        <w:rPr>
          <w:rFonts w:ascii="Arial" w:hAnsi="Arial" w:cs="Arial"/>
          <w:i/>
          <w:caps/>
          <w:sz w:val="16"/>
          <w:szCs w:val="16"/>
        </w:rPr>
        <w:t>5</w:t>
      </w:r>
    </w:p>
    <w:p w14:paraId="5D9B141E" w14:textId="53085C3D" w:rsidR="00927D02" w:rsidRPr="004715FF" w:rsidRDefault="00927D02" w:rsidP="157F243C">
      <w:pPr>
        <w:spacing w:after="0"/>
        <w:ind w:firstLine="720"/>
        <w:rPr>
          <w:rFonts w:ascii="Arial" w:hAnsi="Arial" w:cs="Arial"/>
          <w:i/>
          <w:iCs/>
          <w:caps/>
          <w:sz w:val="16"/>
          <w:szCs w:val="16"/>
        </w:rPr>
      </w:pPr>
      <w:r w:rsidRPr="157F243C">
        <w:rPr>
          <w:rFonts w:ascii="Arial" w:hAnsi="Arial" w:cs="Arial"/>
          <w:i/>
          <w:iCs/>
          <w:caps/>
          <w:sz w:val="16"/>
          <w:szCs w:val="16"/>
        </w:rPr>
        <w:t xml:space="preserve">Tuition </w:t>
      </w:r>
      <w:r w:rsidR="71E940BE" w:rsidRPr="157F243C">
        <w:rPr>
          <w:rFonts w:ascii="Arial" w:hAnsi="Arial" w:cs="Arial"/>
          <w:i/>
          <w:iCs/>
          <w:caps/>
          <w:sz w:val="16"/>
          <w:szCs w:val="16"/>
        </w:rPr>
        <w:t>obligation</w:t>
      </w:r>
      <w:r>
        <w:tab/>
      </w:r>
      <w:r>
        <w:tab/>
      </w:r>
      <w:r>
        <w:tab/>
      </w:r>
      <w:r>
        <w:tab/>
      </w:r>
      <w:r>
        <w:tab/>
      </w:r>
      <w:r>
        <w:tab/>
      </w:r>
      <w:r w:rsidR="00BC69FE" w:rsidRPr="157F243C">
        <w:rPr>
          <w:rFonts w:ascii="Arial" w:hAnsi="Arial" w:cs="Arial"/>
          <w:i/>
          <w:iCs/>
          <w:caps/>
          <w:sz w:val="16"/>
          <w:szCs w:val="16"/>
        </w:rPr>
        <w:t>26</w:t>
      </w:r>
      <w:r>
        <w:tab/>
      </w:r>
      <w:r>
        <w:tab/>
      </w:r>
      <w:r>
        <w:tab/>
      </w:r>
      <w:r>
        <w:tab/>
      </w:r>
    </w:p>
    <w:p w14:paraId="760F3660" w14:textId="4C8C2D38" w:rsidR="00652D6B" w:rsidRDefault="00652D6B" w:rsidP="00652D6B">
      <w:pPr>
        <w:spacing w:after="0"/>
        <w:ind w:firstLine="720"/>
        <w:rPr>
          <w:rFonts w:ascii="Arial" w:hAnsi="Arial" w:cs="Arial"/>
          <w:i/>
          <w:caps/>
          <w:sz w:val="18"/>
          <w:szCs w:val="18"/>
        </w:rPr>
      </w:pPr>
      <w:r w:rsidRPr="00F05F92">
        <w:rPr>
          <w:rFonts w:ascii="Arial" w:hAnsi="Arial" w:cs="Arial"/>
          <w:i/>
          <w:caps/>
          <w:sz w:val="16"/>
          <w:szCs w:val="16"/>
        </w:rPr>
        <w:t>satisfactory academic progress</w:t>
      </w:r>
      <w:r>
        <w:rPr>
          <w:rFonts w:ascii="Arial" w:hAnsi="Arial" w:cs="Arial"/>
          <w:i/>
          <w:caps/>
          <w:sz w:val="16"/>
          <w:szCs w:val="16"/>
        </w:rPr>
        <w:t xml:space="preserve"> (sap)</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AE78B7">
        <w:rPr>
          <w:rFonts w:ascii="Arial" w:hAnsi="Arial" w:cs="Arial"/>
          <w:i/>
          <w:caps/>
          <w:sz w:val="16"/>
          <w:szCs w:val="16"/>
        </w:rPr>
        <w:t>2</w:t>
      </w:r>
      <w:r w:rsidR="00E61D10">
        <w:rPr>
          <w:rFonts w:ascii="Arial" w:hAnsi="Arial" w:cs="Arial"/>
          <w:i/>
          <w:caps/>
          <w:sz w:val="16"/>
          <w:szCs w:val="16"/>
        </w:rPr>
        <w:t>6</w:t>
      </w:r>
      <w:r>
        <w:rPr>
          <w:rFonts w:ascii="Arial" w:hAnsi="Arial" w:cs="Arial"/>
          <w:i/>
          <w:caps/>
          <w:sz w:val="18"/>
          <w:szCs w:val="18"/>
        </w:rPr>
        <w:tab/>
      </w:r>
      <w:r>
        <w:rPr>
          <w:rFonts w:ascii="Arial" w:hAnsi="Arial" w:cs="Arial"/>
          <w:i/>
          <w:caps/>
          <w:sz w:val="18"/>
          <w:szCs w:val="18"/>
        </w:rPr>
        <w:tab/>
      </w:r>
      <w:r>
        <w:rPr>
          <w:rFonts w:ascii="Arial" w:hAnsi="Arial" w:cs="Arial"/>
          <w:i/>
          <w:caps/>
          <w:sz w:val="18"/>
          <w:szCs w:val="18"/>
        </w:rPr>
        <w:tab/>
      </w:r>
      <w:r>
        <w:rPr>
          <w:rFonts w:ascii="Arial" w:hAnsi="Arial" w:cs="Arial"/>
          <w:i/>
          <w:caps/>
          <w:sz w:val="18"/>
          <w:szCs w:val="18"/>
        </w:rPr>
        <w:tab/>
      </w:r>
    </w:p>
    <w:p w14:paraId="40A604F9" w14:textId="349BB304" w:rsidR="00652D6B" w:rsidRPr="00E93CB5" w:rsidRDefault="00652D6B" w:rsidP="00652D6B">
      <w:pPr>
        <w:spacing w:after="0"/>
        <w:ind w:firstLine="720"/>
        <w:rPr>
          <w:rFonts w:ascii="Arial" w:hAnsi="Arial" w:cs="Arial"/>
          <w:caps/>
          <w:sz w:val="12"/>
          <w:szCs w:val="12"/>
        </w:rPr>
      </w:pPr>
      <w:r>
        <w:rPr>
          <w:rFonts w:ascii="Arial" w:hAnsi="Arial" w:cs="Arial"/>
          <w:i/>
          <w:caps/>
          <w:sz w:val="18"/>
          <w:szCs w:val="18"/>
        </w:rPr>
        <w:tab/>
      </w:r>
      <w:r w:rsidRPr="00E93CB5">
        <w:rPr>
          <w:rFonts w:ascii="Arial" w:hAnsi="Arial" w:cs="Arial"/>
          <w:caps/>
          <w:sz w:val="12"/>
          <w:szCs w:val="12"/>
        </w:rPr>
        <w:t>GRADING</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 xml:space="preserve">                 </w:t>
      </w:r>
      <w:r w:rsidRPr="00E93CB5">
        <w:rPr>
          <w:rFonts w:ascii="Arial" w:hAnsi="Arial" w:cs="Arial"/>
          <w:caps/>
          <w:sz w:val="12"/>
          <w:szCs w:val="12"/>
        </w:rPr>
        <w:tab/>
        <w:t xml:space="preserve">                  </w:t>
      </w:r>
      <w:r w:rsidRPr="00E93CB5">
        <w:rPr>
          <w:rFonts w:ascii="Arial" w:hAnsi="Arial" w:cs="Arial"/>
          <w:caps/>
          <w:sz w:val="12"/>
          <w:szCs w:val="12"/>
        </w:rPr>
        <w:tab/>
      </w:r>
      <w:r w:rsidRPr="00E93CB5">
        <w:rPr>
          <w:rFonts w:ascii="Arial" w:hAnsi="Arial" w:cs="Arial"/>
          <w:caps/>
          <w:sz w:val="12"/>
          <w:szCs w:val="12"/>
        </w:rPr>
        <w:tab/>
      </w:r>
      <w:r>
        <w:rPr>
          <w:rFonts w:ascii="Arial" w:hAnsi="Arial" w:cs="Arial"/>
          <w:caps/>
          <w:sz w:val="12"/>
          <w:szCs w:val="12"/>
        </w:rPr>
        <w:t xml:space="preserve"> </w:t>
      </w:r>
      <w:r w:rsidR="00AE78B7">
        <w:rPr>
          <w:rFonts w:ascii="Arial" w:hAnsi="Arial" w:cs="Arial"/>
          <w:caps/>
          <w:sz w:val="12"/>
          <w:szCs w:val="12"/>
        </w:rPr>
        <w:t>2</w:t>
      </w:r>
      <w:r w:rsidR="00527C00">
        <w:rPr>
          <w:rFonts w:ascii="Arial" w:hAnsi="Arial" w:cs="Arial"/>
          <w:caps/>
          <w:sz w:val="12"/>
          <w:szCs w:val="12"/>
        </w:rPr>
        <w:t>6</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ATTENDANCE</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 xml:space="preserve">                                    </w:t>
      </w:r>
      <w:r w:rsidRPr="00E93CB5">
        <w:rPr>
          <w:rFonts w:ascii="Arial" w:hAnsi="Arial" w:cs="Arial"/>
          <w:caps/>
          <w:sz w:val="12"/>
          <w:szCs w:val="12"/>
        </w:rPr>
        <w:tab/>
      </w:r>
      <w:r w:rsidRPr="00E93CB5">
        <w:rPr>
          <w:rFonts w:ascii="Arial" w:hAnsi="Arial" w:cs="Arial"/>
          <w:caps/>
          <w:sz w:val="12"/>
          <w:szCs w:val="12"/>
        </w:rPr>
        <w:tab/>
      </w:r>
      <w:r>
        <w:rPr>
          <w:rFonts w:ascii="Arial" w:hAnsi="Arial" w:cs="Arial"/>
          <w:caps/>
          <w:sz w:val="12"/>
          <w:szCs w:val="12"/>
        </w:rPr>
        <w:t xml:space="preserve"> </w:t>
      </w:r>
      <w:r w:rsidR="000D2759">
        <w:rPr>
          <w:rFonts w:ascii="Arial" w:hAnsi="Arial" w:cs="Arial"/>
          <w:caps/>
          <w:sz w:val="12"/>
          <w:szCs w:val="12"/>
        </w:rPr>
        <w:t>28</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p>
    <w:p w14:paraId="3C19A74A" w14:textId="465E4662" w:rsidR="00652D6B" w:rsidRDefault="00652D6B" w:rsidP="00652D6B">
      <w:pPr>
        <w:spacing w:after="0"/>
        <w:ind w:firstLine="720"/>
        <w:rPr>
          <w:rFonts w:ascii="Arial" w:hAnsi="Arial" w:cs="Arial"/>
          <w:caps/>
          <w:sz w:val="12"/>
          <w:szCs w:val="12"/>
        </w:rPr>
      </w:pPr>
      <w:r w:rsidRPr="00E93CB5">
        <w:rPr>
          <w:rFonts w:ascii="Arial" w:hAnsi="Arial" w:cs="Arial"/>
          <w:caps/>
          <w:sz w:val="12"/>
          <w:szCs w:val="12"/>
        </w:rPr>
        <w:tab/>
        <w:t xml:space="preserve">EVALUATION OF STUDENT </w:t>
      </w:r>
      <w:proofErr w:type="spellStart"/>
      <w:r w:rsidRPr="00E93CB5">
        <w:rPr>
          <w:rFonts w:ascii="Arial" w:hAnsi="Arial" w:cs="Arial"/>
          <w:caps/>
          <w:sz w:val="12"/>
          <w:szCs w:val="12"/>
        </w:rPr>
        <w:t>PROGESS</w:t>
      </w:r>
      <w:proofErr w:type="spellEnd"/>
      <w:r w:rsidRPr="00E93CB5">
        <w:rPr>
          <w:rFonts w:ascii="Arial" w:hAnsi="Arial" w:cs="Arial"/>
          <w:caps/>
          <w:sz w:val="12"/>
          <w:szCs w:val="12"/>
        </w:rPr>
        <w:t xml:space="preserve"> </w:t>
      </w:r>
      <w:r>
        <w:rPr>
          <w:rFonts w:ascii="Arial" w:hAnsi="Arial" w:cs="Arial"/>
          <w:caps/>
          <w:sz w:val="12"/>
          <w:szCs w:val="12"/>
        </w:rPr>
        <w:t>to remain eligible for title IV</w:t>
      </w:r>
      <w:r w:rsidRPr="00E93CB5">
        <w:rPr>
          <w:rFonts w:ascii="Arial" w:hAnsi="Arial" w:cs="Arial"/>
          <w:caps/>
          <w:sz w:val="12"/>
          <w:szCs w:val="12"/>
        </w:rPr>
        <w:t xml:space="preserve">                        </w:t>
      </w:r>
      <w:r w:rsidR="00972CF0">
        <w:rPr>
          <w:rFonts w:ascii="Arial" w:hAnsi="Arial" w:cs="Arial"/>
          <w:caps/>
          <w:sz w:val="12"/>
          <w:szCs w:val="12"/>
        </w:rPr>
        <w:t xml:space="preserve"> </w:t>
      </w:r>
      <w:r w:rsidR="00527C00">
        <w:rPr>
          <w:rFonts w:ascii="Arial" w:hAnsi="Arial" w:cs="Arial"/>
          <w:caps/>
          <w:sz w:val="12"/>
          <w:szCs w:val="12"/>
        </w:rPr>
        <w:t>29</w:t>
      </w:r>
    </w:p>
    <w:p w14:paraId="3F338BC3" w14:textId="481E7ADB" w:rsidR="00652D6B" w:rsidRDefault="00652D6B" w:rsidP="00652D6B">
      <w:pPr>
        <w:spacing w:after="0"/>
        <w:ind w:firstLine="720"/>
        <w:rPr>
          <w:rFonts w:ascii="Arial" w:hAnsi="Arial" w:cs="Arial"/>
          <w:caps/>
          <w:sz w:val="12"/>
          <w:szCs w:val="12"/>
        </w:rPr>
      </w:pPr>
      <w:r>
        <w:rPr>
          <w:rFonts w:ascii="Arial" w:hAnsi="Arial" w:cs="Arial"/>
          <w:caps/>
          <w:sz w:val="12"/>
          <w:szCs w:val="12"/>
        </w:rPr>
        <w:tab/>
        <w:t>notification of failing sap</w:t>
      </w:r>
      <w:r>
        <w:rPr>
          <w:rFonts w:ascii="Arial" w:hAnsi="Arial" w:cs="Arial"/>
          <w:caps/>
          <w:sz w:val="18"/>
          <w:szCs w:val="18"/>
        </w:rPr>
        <w:tab/>
      </w:r>
      <w:r>
        <w:rPr>
          <w:rFonts w:ascii="Arial" w:hAnsi="Arial" w:cs="Arial"/>
          <w:caps/>
          <w:sz w:val="18"/>
          <w:szCs w:val="18"/>
        </w:rPr>
        <w:tab/>
      </w:r>
      <w:r>
        <w:rPr>
          <w:rFonts w:ascii="Arial" w:hAnsi="Arial" w:cs="Arial"/>
          <w:caps/>
          <w:sz w:val="18"/>
          <w:szCs w:val="18"/>
        </w:rPr>
        <w:tab/>
      </w:r>
      <w:r>
        <w:rPr>
          <w:rFonts w:ascii="Arial" w:hAnsi="Arial" w:cs="Arial"/>
          <w:caps/>
          <w:sz w:val="18"/>
          <w:szCs w:val="18"/>
        </w:rPr>
        <w:tab/>
      </w:r>
      <w:r>
        <w:rPr>
          <w:rFonts w:ascii="Arial" w:hAnsi="Arial" w:cs="Arial"/>
          <w:caps/>
          <w:sz w:val="18"/>
          <w:szCs w:val="18"/>
        </w:rPr>
        <w:tab/>
      </w:r>
      <w:r w:rsidR="00972CF0">
        <w:rPr>
          <w:rFonts w:ascii="Arial" w:hAnsi="Arial" w:cs="Arial"/>
          <w:caps/>
          <w:sz w:val="18"/>
          <w:szCs w:val="18"/>
        </w:rPr>
        <w:t xml:space="preserve"> </w:t>
      </w:r>
      <w:r w:rsidR="006A19CB">
        <w:rPr>
          <w:rFonts w:ascii="Arial" w:hAnsi="Arial" w:cs="Arial"/>
          <w:caps/>
          <w:sz w:val="12"/>
          <w:szCs w:val="12"/>
        </w:rPr>
        <w:t>29</w:t>
      </w:r>
    </w:p>
    <w:p w14:paraId="6DBBFCEE" w14:textId="3DE27C6F" w:rsidR="00927D02" w:rsidRPr="000D2759" w:rsidRDefault="00652D6B" w:rsidP="007D26B7">
      <w:pPr>
        <w:spacing w:after="0" w:line="240" w:lineRule="auto"/>
        <w:ind w:firstLine="720"/>
        <w:rPr>
          <w:rFonts w:ascii="Arial" w:hAnsi="Arial" w:cs="Arial"/>
          <w:caps/>
          <w:sz w:val="12"/>
          <w:szCs w:val="12"/>
        </w:rPr>
      </w:pPr>
      <w:r>
        <w:rPr>
          <w:rFonts w:ascii="Arial" w:hAnsi="Arial" w:cs="Arial"/>
          <w:caps/>
          <w:sz w:val="12"/>
          <w:szCs w:val="12"/>
        </w:rPr>
        <w:tab/>
        <w:t>maximum time frame</w:t>
      </w:r>
      <w:r>
        <w:rPr>
          <w:rFonts w:ascii="Arial" w:hAnsi="Arial" w:cs="Arial"/>
          <w:caps/>
          <w:sz w:val="12"/>
          <w:szCs w:val="12"/>
        </w:rPr>
        <w:tab/>
      </w:r>
      <w:r w:rsidR="000D2759">
        <w:rPr>
          <w:rFonts w:ascii="Arial" w:hAnsi="Arial" w:cs="Arial"/>
          <w:caps/>
          <w:sz w:val="12"/>
          <w:szCs w:val="12"/>
        </w:rPr>
        <w:tab/>
      </w:r>
      <w:r w:rsidR="000D2759">
        <w:rPr>
          <w:rFonts w:ascii="Arial" w:hAnsi="Arial" w:cs="Arial"/>
          <w:caps/>
          <w:sz w:val="12"/>
          <w:szCs w:val="12"/>
        </w:rPr>
        <w:tab/>
      </w:r>
      <w:r w:rsidR="000D2759">
        <w:rPr>
          <w:rFonts w:ascii="Arial" w:hAnsi="Arial" w:cs="Arial"/>
          <w:caps/>
          <w:sz w:val="12"/>
          <w:szCs w:val="12"/>
        </w:rPr>
        <w:tab/>
      </w:r>
      <w:r w:rsidR="000D2759">
        <w:rPr>
          <w:rFonts w:ascii="Arial" w:hAnsi="Arial" w:cs="Arial"/>
          <w:caps/>
          <w:sz w:val="12"/>
          <w:szCs w:val="12"/>
        </w:rPr>
        <w:tab/>
      </w:r>
      <w:r w:rsidR="000D2759">
        <w:rPr>
          <w:rFonts w:ascii="Arial" w:hAnsi="Arial" w:cs="Arial"/>
          <w:caps/>
          <w:sz w:val="12"/>
          <w:szCs w:val="12"/>
        </w:rPr>
        <w:tab/>
        <w:t xml:space="preserve"> </w:t>
      </w:r>
      <w:r w:rsidR="00972CF0">
        <w:rPr>
          <w:rFonts w:ascii="Arial" w:hAnsi="Arial" w:cs="Arial"/>
          <w:caps/>
          <w:sz w:val="12"/>
          <w:szCs w:val="12"/>
        </w:rPr>
        <w:t>3</w:t>
      </w:r>
      <w:r w:rsidR="000D2759">
        <w:rPr>
          <w:rFonts w:ascii="Arial" w:hAnsi="Arial" w:cs="Arial"/>
          <w:caps/>
          <w:sz w:val="12"/>
          <w:szCs w:val="12"/>
        </w:rPr>
        <w:t>0</w:t>
      </w:r>
      <w:r>
        <w:rPr>
          <w:rFonts w:ascii="Arial" w:hAnsi="Arial" w:cs="Arial"/>
          <w:caps/>
          <w:sz w:val="12"/>
          <w:szCs w:val="12"/>
        </w:rPr>
        <w:tab/>
      </w:r>
      <w:r>
        <w:rPr>
          <w:rFonts w:ascii="Arial" w:hAnsi="Arial" w:cs="Arial"/>
          <w:caps/>
          <w:sz w:val="12"/>
          <w:szCs w:val="12"/>
        </w:rPr>
        <w:tab/>
      </w:r>
      <w:r>
        <w:rPr>
          <w:rFonts w:ascii="Arial" w:hAnsi="Arial" w:cs="Arial"/>
          <w:caps/>
          <w:sz w:val="12"/>
          <w:szCs w:val="12"/>
        </w:rPr>
        <w:tab/>
      </w:r>
      <w:r>
        <w:rPr>
          <w:rFonts w:ascii="Arial" w:hAnsi="Arial" w:cs="Arial"/>
          <w:caps/>
          <w:sz w:val="12"/>
          <w:szCs w:val="12"/>
        </w:rPr>
        <w:tab/>
      </w:r>
      <w:r>
        <w:rPr>
          <w:rFonts w:ascii="Arial" w:hAnsi="Arial" w:cs="Arial"/>
          <w:caps/>
          <w:sz w:val="12"/>
          <w:szCs w:val="12"/>
        </w:rPr>
        <w:tab/>
        <w:t xml:space="preserve">  </w:t>
      </w:r>
      <w:r w:rsidR="00927D02" w:rsidRPr="004715FF">
        <w:rPr>
          <w:rFonts w:ascii="Arial" w:hAnsi="Arial" w:cs="Arial"/>
          <w:i/>
          <w:sz w:val="16"/>
          <w:szCs w:val="16"/>
        </w:rPr>
        <w:t>MAKE- UP TIME</w:t>
      </w:r>
      <w:r w:rsidR="00927D02" w:rsidRPr="004715FF">
        <w:rPr>
          <w:rFonts w:ascii="Arial" w:hAnsi="Arial" w:cs="Arial"/>
          <w:i/>
          <w:sz w:val="16"/>
          <w:szCs w:val="16"/>
        </w:rPr>
        <w:tab/>
      </w:r>
      <w:r w:rsidR="00927D02" w:rsidRPr="004715FF">
        <w:rPr>
          <w:rFonts w:ascii="Arial" w:hAnsi="Arial" w:cs="Arial"/>
          <w:i/>
          <w:sz w:val="16"/>
          <w:szCs w:val="16"/>
        </w:rPr>
        <w:tab/>
      </w:r>
      <w:r w:rsidR="00927D02" w:rsidRPr="004715FF">
        <w:rPr>
          <w:rFonts w:ascii="Arial" w:hAnsi="Arial" w:cs="Arial"/>
          <w:i/>
          <w:sz w:val="16"/>
          <w:szCs w:val="16"/>
        </w:rPr>
        <w:tab/>
      </w:r>
      <w:r w:rsidR="00927D02" w:rsidRPr="004715FF">
        <w:rPr>
          <w:rFonts w:ascii="Arial" w:hAnsi="Arial" w:cs="Arial"/>
          <w:i/>
          <w:sz w:val="16"/>
          <w:szCs w:val="16"/>
        </w:rPr>
        <w:tab/>
      </w:r>
      <w:r w:rsidR="00927D02" w:rsidRPr="004715FF">
        <w:rPr>
          <w:rFonts w:ascii="Arial" w:hAnsi="Arial" w:cs="Arial"/>
          <w:i/>
          <w:sz w:val="16"/>
          <w:szCs w:val="16"/>
        </w:rPr>
        <w:tab/>
      </w:r>
      <w:r w:rsidR="00927D02" w:rsidRPr="004715FF">
        <w:rPr>
          <w:rFonts w:ascii="Arial" w:hAnsi="Arial" w:cs="Arial"/>
          <w:i/>
          <w:sz w:val="16"/>
          <w:szCs w:val="16"/>
        </w:rPr>
        <w:tab/>
        <w:t xml:space="preserve">              </w:t>
      </w:r>
      <w:r w:rsidR="00972CF0">
        <w:rPr>
          <w:rFonts w:ascii="Arial" w:hAnsi="Arial" w:cs="Arial"/>
          <w:i/>
          <w:sz w:val="16"/>
          <w:szCs w:val="16"/>
        </w:rPr>
        <w:t xml:space="preserve">  </w:t>
      </w:r>
      <w:r w:rsidR="007D26B7">
        <w:rPr>
          <w:rFonts w:ascii="Arial" w:hAnsi="Arial" w:cs="Arial"/>
          <w:i/>
          <w:sz w:val="16"/>
          <w:szCs w:val="16"/>
        </w:rPr>
        <w:t>3</w:t>
      </w:r>
      <w:r w:rsidR="007A24E4">
        <w:rPr>
          <w:rFonts w:ascii="Arial" w:hAnsi="Arial" w:cs="Arial"/>
          <w:i/>
          <w:sz w:val="16"/>
          <w:szCs w:val="16"/>
        </w:rPr>
        <w:t>0</w:t>
      </w:r>
    </w:p>
    <w:p w14:paraId="74D20788" w14:textId="2E54F5D2" w:rsidR="00F85B8F" w:rsidRPr="00A249BD" w:rsidRDefault="00927D02" w:rsidP="00A249BD">
      <w:pPr>
        <w:spacing w:after="0" w:line="240" w:lineRule="auto"/>
        <w:ind w:firstLine="720"/>
        <w:rPr>
          <w:rFonts w:ascii="Arial" w:hAnsi="Arial" w:cs="Arial"/>
          <w:i/>
          <w:caps/>
          <w:sz w:val="16"/>
          <w:szCs w:val="16"/>
        </w:rPr>
      </w:pPr>
      <w:r w:rsidRPr="004715FF">
        <w:rPr>
          <w:rFonts w:ascii="Arial" w:hAnsi="Arial" w:cs="Arial"/>
          <w:i/>
          <w:sz w:val="16"/>
          <w:szCs w:val="16"/>
        </w:rPr>
        <w:t>GRADUATION REQUIREMENTS</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007D26B7">
        <w:rPr>
          <w:rFonts w:ascii="Arial" w:hAnsi="Arial" w:cs="Arial"/>
          <w:i/>
          <w:sz w:val="16"/>
          <w:szCs w:val="16"/>
        </w:rPr>
        <w:t>3</w:t>
      </w:r>
      <w:r w:rsidR="00527C00">
        <w:rPr>
          <w:rFonts w:ascii="Arial" w:hAnsi="Arial" w:cs="Arial"/>
          <w:i/>
          <w:sz w:val="16"/>
          <w:szCs w:val="16"/>
        </w:rPr>
        <w:t>0</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caps/>
          <w:sz w:val="16"/>
          <w:szCs w:val="16"/>
        </w:rPr>
        <w:t>Credential awarded at graduation</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007D26B7">
        <w:rPr>
          <w:rFonts w:ascii="Arial" w:hAnsi="Arial" w:cs="Arial"/>
          <w:i/>
          <w:caps/>
          <w:sz w:val="16"/>
          <w:szCs w:val="16"/>
        </w:rPr>
        <w:tab/>
        <w:t>31</w:t>
      </w:r>
      <w:r w:rsidR="00F85B8F" w:rsidRPr="002279A1">
        <w:rPr>
          <w:rFonts w:ascii="Arial" w:hAnsi="Arial" w:cs="Arial"/>
          <w:i/>
          <w:caps/>
          <w:color w:val="548DD4" w:themeColor="text2" w:themeTint="99"/>
          <w:sz w:val="16"/>
          <w:szCs w:val="16"/>
        </w:rPr>
        <w:tab/>
      </w:r>
      <w:r w:rsidR="00F85B8F" w:rsidRPr="002279A1">
        <w:rPr>
          <w:rFonts w:ascii="Arial" w:hAnsi="Arial" w:cs="Arial"/>
          <w:i/>
          <w:caps/>
          <w:color w:val="548DD4" w:themeColor="text2" w:themeTint="99"/>
          <w:sz w:val="16"/>
          <w:szCs w:val="16"/>
        </w:rPr>
        <w:tab/>
      </w:r>
      <w:r w:rsidR="00F85B8F" w:rsidRPr="002279A1">
        <w:rPr>
          <w:rFonts w:ascii="Arial" w:hAnsi="Arial" w:cs="Arial"/>
          <w:i/>
          <w:caps/>
          <w:color w:val="548DD4" w:themeColor="text2" w:themeTint="99"/>
          <w:sz w:val="16"/>
          <w:szCs w:val="16"/>
        </w:rPr>
        <w:tab/>
      </w:r>
      <w:r w:rsidR="00F85B8F" w:rsidRPr="002279A1">
        <w:rPr>
          <w:rFonts w:ascii="Arial" w:hAnsi="Arial" w:cs="Arial"/>
          <w:i/>
          <w:caps/>
          <w:color w:val="548DD4" w:themeColor="text2" w:themeTint="99"/>
          <w:sz w:val="16"/>
          <w:szCs w:val="16"/>
        </w:rPr>
        <w:tab/>
      </w:r>
    </w:p>
    <w:p w14:paraId="63B917B2" w14:textId="77777777" w:rsidR="00F85B8F" w:rsidRPr="002279A1" w:rsidRDefault="00F85B8F" w:rsidP="00F85B8F">
      <w:pPr>
        <w:spacing w:after="0" w:line="240" w:lineRule="auto"/>
        <w:rPr>
          <w:rFonts w:ascii="Arial" w:hAnsi="Arial" w:cs="Arial"/>
          <w:i/>
          <w:caps/>
          <w:color w:val="548DD4" w:themeColor="text2" w:themeTint="99"/>
          <w:sz w:val="16"/>
          <w:szCs w:val="16"/>
        </w:rPr>
      </w:pPr>
    </w:p>
    <w:p w14:paraId="5C73500D" w14:textId="428483F2" w:rsidR="00462238" w:rsidRPr="000804D2" w:rsidRDefault="00462238" w:rsidP="00545054">
      <w:pPr>
        <w:spacing w:after="0" w:line="360" w:lineRule="auto"/>
        <w:rPr>
          <w:rFonts w:ascii="Arial" w:hAnsi="Arial" w:cs="Arial"/>
          <w:iCs/>
          <w:sz w:val="16"/>
          <w:szCs w:val="16"/>
        </w:rPr>
      </w:pPr>
      <w:r w:rsidRPr="000804D2">
        <w:rPr>
          <w:rFonts w:ascii="Arial" w:hAnsi="Arial" w:cs="Arial"/>
          <w:b/>
          <w:iCs/>
          <w:caps/>
          <w:sz w:val="16"/>
          <w:szCs w:val="16"/>
        </w:rPr>
        <w:t>FINANCIAL AID POLICIES</w:t>
      </w:r>
      <w:r w:rsidRPr="000804D2">
        <w:rPr>
          <w:rFonts w:ascii="Arial" w:hAnsi="Arial" w:cs="Arial"/>
          <w:b/>
          <w:iCs/>
          <w:caps/>
          <w:sz w:val="16"/>
          <w:szCs w:val="16"/>
        </w:rPr>
        <w:tab/>
      </w:r>
      <w:r w:rsidRPr="000804D2">
        <w:rPr>
          <w:rFonts w:ascii="Arial" w:hAnsi="Arial" w:cs="Arial"/>
          <w:b/>
          <w:iCs/>
          <w:caps/>
          <w:sz w:val="16"/>
          <w:szCs w:val="16"/>
        </w:rPr>
        <w:tab/>
      </w:r>
      <w:r w:rsidRPr="000804D2">
        <w:rPr>
          <w:rFonts w:ascii="Arial" w:hAnsi="Arial" w:cs="Arial"/>
          <w:b/>
          <w:iCs/>
          <w:caps/>
          <w:sz w:val="16"/>
          <w:szCs w:val="16"/>
        </w:rPr>
        <w:tab/>
      </w:r>
      <w:r w:rsidRPr="000804D2">
        <w:rPr>
          <w:rFonts w:ascii="Arial" w:hAnsi="Arial" w:cs="Arial"/>
          <w:b/>
          <w:iCs/>
          <w:caps/>
          <w:sz w:val="16"/>
          <w:szCs w:val="16"/>
        </w:rPr>
        <w:tab/>
      </w:r>
    </w:p>
    <w:p w14:paraId="4ED2DCF0" w14:textId="2769F140" w:rsidR="00462238" w:rsidRPr="00443898" w:rsidRDefault="00462238" w:rsidP="006B4869">
      <w:pPr>
        <w:spacing w:after="0"/>
        <w:ind w:firstLine="720"/>
        <w:rPr>
          <w:rFonts w:ascii="Arial" w:hAnsi="Arial" w:cs="Arial"/>
          <w:i/>
          <w:caps/>
          <w:sz w:val="14"/>
          <w:szCs w:val="14"/>
        </w:rPr>
      </w:pPr>
      <w:r w:rsidRPr="00443898">
        <w:rPr>
          <w:rFonts w:ascii="Arial" w:hAnsi="Arial" w:cs="Arial"/>
          <w:i/>
          <w:caps/>
          <w:sz w:val="14"/>
          <w:szCs w:val="14"/>
        </w:rPr>
        <w:t xml:space="preserve">FInancial Aid Staff </w:t>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r w:rsidR="008B5868">
        <w:rPr>
          <w:rFonts w:ascii="Arial" w:hAnsi="Arial" w:cs="Arial"/>
          <w:i/>
          <w:caps/>
          <w:sz w:val="14"/>
          <w:szCs w:val="14"/>
        </w:rPr>
        <w:tab/>
      </w:r>
      <w:r w:rsidR="00291CA8">
        <w:rPr>
          <w:rFonts w:ascii="Arial" w:hAnsi="Arial" w:cs="Arial"/>
          <w:i/>
          <w:caps/>
          <w:sz w:val="14"/>
          <w:szCs w:val="14"/>
        </w:rPr>
        <w:t>31</w:t>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p>
    <w:p w14:paraId="0A72B157" w14:textId="2658FF11" w:rsidR="00462238" w:rsidRPr="00443898" w:rsidRDefault="00462238" w:rsidP="006B4869">
      <w:pPr>
        <w:spacing w:after="0"/>
        <w:ind w:firstLine="720"/>
        <w:rPr>
          <w:rFonts w:ascii="Arial" w:hAnsi="Arial" w:cs="Arial"/>
          <w:i/>
          <w:sz w:val="14"/>
          <w:szCs w:val="14"/>
        </w:rPr>
      </w:pPr>
      <w:r w:rsidRPr="00443898">
        <w:rPr>
          <w:rFonts w:ascii="Arial" w:hAnsi="Arial" w:cs="Arial"/>
          <w:i/>
          <w:sz w:val="14"/>
          <w:szCs w:val="14"/>
        </w:rPr>
        <w:t>FINANCIAL AID</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137987">
        <w:rPr>
          <w:rFonts w:ascii="Arial" w:hAnsi="Arial" w:cs="Arial"/>
          <w:i/>
          <w:sz w:val="14"/>
          <w:szCs w:val="14"/>
        </w:rPr>
        <w:tab/>
      </w:r>
      <w:r w:rsidR="008B5868">
        <w:rPr>
          <w:rFonts w:ascii="Arial" w:hAnsi="Arial" w:cs="Arial"/>
          <w:i/>
          <w:sz w:val="14"/>
          <w:szCs w:val="14"/>
        </w:rPr>
        <w:tab/>
      </w:r>
      <w:r w:rsidR="00266057">
        <w:rPr>
          <w:rFonts w:ascii="Arial" w:hAnsi="Arial" w:cs="Arial"/>
          <w:i/>
          <w:sz w:val="14"/>
          <w:szCs w:val="14"/>
        </w:rPr>
        <w:t>3</w:t>
      </w:r>
      <w:r w:rsidR="00137987">
        <w:rPr>
          <w:rFonts w:ascii="Arial" w:hAnsi="Arial" w:cs="Arial"/>
          <w:i/>
          <w:sz w:val="14"/>
          <w:szCs w:val="14"/>
        </w:rPr>
        <w:t>1</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p>
    <w:p w14:paraId="6D0A1B63" w14:textId="312C21D8" w:rsidR="00462238" w:rsidRPr="00443898" w:rsidRDefault="00462238" w:rsidP="006B4869">
      <w:pPr>
        <w:spacing w:after="0"/>
        <w:ind w:firstLine="720"/>
        <w:rPr>
          <w:rFonts w:ascii="Arial" w:hAnsi="Arial" w:cs="Arial"/>
          <w:i/>
          <w:sz w:val="14"/>
          <w:szCs w:val="14"/>
        </w:rPr>
      </w:pPr>
      <w:proofErr w:type="spellStart"/>
      <w:r w:rsidRPr="00443898">
        <w:rPr>
          <w:rFonts w:ascii="Arial" w:hAnsi="Arial" w:cs="Arial"/>
          <w:i/>
          <w:sz w:val="14"/>
          <w:szCs w:val="14"/>
        </w:rPr>
        <w:t>FINACIAL</w:t>
      </w:r>
      <w:proofErr w:type="spellEnd"/>
      <w:r w:rsidRPr="00443898">
        <w:rPr>
          <w:rFonts w:ascii="Arial" w:hAnsi="Arial" w:cs="Arial"/>
          <w:i/>
          <w:sz w:val="14"/>
          <w:szCs w:val="14"/>
        </w:rPr>
        <w:t xml:space="preserve"> AID </w:t>
      </w:r>
      <w:proofErr w:type="spellStart"/>
      <w:r w:rsidRPr="00443898">
        <w:rPr>
          <w:rFonts w:ascii="Arial" w:hAnsi="Arial" w:cs="Arial"/>
          <w:i/>
          <w:sz w:val="14"/>
          <w:szCs w:val="14"/>
        </w:rPr>
        <w:t>PACAKAGING</w:t>
      </w:r>
      <w:proofErr w:type="spellEnd"/>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8B5868">
        <w:rPr>
          <w:rFonts w:ascii="Arial" w:hAnsi="Arial" w:cs="Arial"/>
          <w:i/>
          <w:sz w:val="14"/>
          <w:szCs w:val="14"/>
        </w:rPr>
        <w:tab/>
      </w:r>
      <w:r w:rsidR="00137987">
        <w:rPr>
          <w:rFonts w:ascii="Arial" w:hAnsi="Arial" w:cs="Arial"/>
          <w:i/>
          <w:sz w:val="14"/>
          <w:szCs w:val="14"/>
        </w:rPr>
        <w:t>3</w:t>
      </w:r>
      <w:r w:rsidR="004E0895">
        <w:rPr>
          <w:rFonts w:ascii="Arial" w:hAnsi="Arial" w:cs="Arial"/>
          <w:i/>
          <w:sz w:val="14"/>
          <w:szCs w:val="14"/>
        </w:rPr>
        <w:t>2</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p>
    <w:p w14:paraId="5D4FD05D" w14:textId="48413CAF" w:rsidR="00443898" w:rsidRDefault="00462238" w:rsidP="006B4869">
      <w:pPr>
        <w:spacing w:after="0"/>
        <w:ind w:firstLine="720"/>
        <w:rPr>
          <w:rFonts w:ascii="Arial" w:hAnsi="Arial" w:cs="Arial"/>
          <w:i/>
          <w:sz w:val="14"/>
          <w:szCs w:val="14"/>
        </w:rPr>
      </w:pPr>
      <w:r w:rsidRPr="00443898">
        <w:rPr>
          <w:rFonts w:ascii="Arial" w:hAnsi="Arial" w:cs="Arial"/>
          <w:i/>
          <w:sz w:val="14"/>
          <w:szCs w:val="14"/>
        </w:rPr>
        <w:t xml:space="preserve">COST OF </w:t>
      </w:r>
      <w:proofErr w:type="spellStart"/>
      <w:r w:rsidRPr="00443898">
        <w:rPr>
          <w:rFonts w:ascii="Arial" w:hAnsi="Arial" w:cs="Arial"/>
          <w:i/>
          <w:sz w:val="14"/>
          <w:szCs w:val="14"/>
        </w:rPr>
        <w:t>ATTENDENCE</w:t>
      </w:r>
      <w:proofErr w:type="spellEnd"/>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8B5868">
        <w:rPr>
          <w:rFonts w:ascii="Arial" w:hAnsi="Arial" w:cs="Arial"/>
          <w:i/>
          <w:sz w:val="14"/>
          <w:szCs w:val="14"/>
        </w:rPr>
        <w:tab/>
      </w:r>
      <w:r w:rsidR="00137987">
        <w:rPr>
          <w:rFonts w:ascii="Arial" w:hAnsi="Arial" w:cs="Arial"/>
          <w:i/>
          <w:sz w:val="14"/>
          <w:szCs w:val="14"/>
        </w:rPr>
        <w:t>34</w:t>
      </w:r>
    </w:p>
    <w:p w14:paraId="37C99B6D" w14:textId="45076883" w:rsidR="00462238" w:rsidRPr="00443898" w:rsidRDefault="00443898" w:rsidP="006B4869">
      <w:pPr>
        <w:spacing w:after="0"/>
        <w:ind w:firstLine="720"/>
        <w:rPr>
          <w:rFonts w:ascii="Arial" w:hAnsi="Arial" w:cs="Arial"/>
          <w:i/>
          <w:sz w:val="14"/>
          <w:szCs w:val="14"/>
        </w:rPr>
      </w:pPr>
      <w:r>
        <w:rPr>
          <w:rFonts w:ascii="Arial" w:hAnsi="Arial" w:cs="Arial"/>
          <w:i/>
          <w:sz w:val="14"/>
          <w:szCs w:val="14"/>
        </w:rPr>
        <w:t xml:space="preserve">PRORATION OF BOOKS AND SUPPLIES </w:t>
      </w:r>
      <w:r>
        <w:rPr>
          <w:rFonts w:ascii="Arial" w:hAnsi="Arial" w:cs="Arial"/>
          <w:i/>
          <w:sz w:val="14"/>
          <w:szCs w:val="14"/>
        </w:rPr>
        <w:tab/>
      </w:r>
      <w:r>
        <w:rPr>
          <w:rFonts w:ascii="Arial" w:hAnsi="Arial" w:cs="Arial"/>
          <w:i/>
          <w:sz w:val="14"/>
          <w:szCs w:val="14"/>
        </w:rPr>
        <w:tab/>
      </w:r>
      <w:r>
        <w:rPr>
          <w:rFonts w:ascii="Arial" w:hAnsi="Arial" w:cs="Arial"/>
          <w:i/>
          <w:sz w:val="14"/>
          <w:szCs w:val="14"/>
        </w:rPr>
        <w:tab/>
      </w:r>
      <w:r>
        <w:rPr>
          <w:rFonts w:ascii="Arial" w:hAnsi="Arial" w:cs="Arial"/>
          <w:i/>
          <w:sz w:val="14"/>
          <w:szCs w:val="14"/>
        </w:rPr>
        <w:tab/>
      </w:r>
      <w:r w:rsidR="008B5868">
        <w:rPr>
          <w:rFonts w:ascii="Arial" w:hAnsi="Arial" w:cs="Arial"/>
          <w:i/>
          <w:sz w:val="14"/>
          <w:szCs w:val="14"/>
        </w:rPr>
        <w:tab/>
        <w:t>35</w:t>
      </w:r>
      <w:r w:rsidR="00462238" w:rsidRPr="00443898">
        <w:rPr>
          <w:rFonts w:ascii="Arial" w:hAnsi="Arial" w:cs="Arial"/>
          <w:i/>
          <w:sz w:val="14"/>
          <w:szCs w:val="14"/>
        </w:rPr>
        <w:tab/>
      </w:r>
      <w:r w:rsidR="00462238" w:rsidRPr="00443898">
        <w:rPr>
          <w:rFonts w:ascii="Arial" w:hAnsi="Arial" w:cs="Arial"/>
          <w:i/>
          <w:sz w:val="14"/>
          <w:szCs w:val="14"/>
        </w:rPr>
        <w:tab/>
      </w:r>
      <w:r w:rsidR="00462238" w:rsidRPr="00443898">
        <w:rPr>
          <w:rFonts w:ascii="Arial" w:hAnsi="Arial" w:cs="Arial"/>
          <w:i/>
          <w:sz w:val="14"/>
          <w:szCs w:val="14"/>
        </w:rPr>
        <w:tab/>
      </w:r>
      <w:r w:rsidR="00462238" w:rsidRPr="00443898">
        <w:rPr>
          <w:rFonts w:ascii="Arial" w:hAnsi="Arial" w:cs="Arial"/>
          <w:i/>
          <w:sz w:val="14"/>
          <w:szCs w:val="14"/>
        </w:rPr>
        <w:tab/>
      </w:r>
    </w:p>
    <w:p w14:paraId="4C5C852E" w14:textId="09C1F047" w:rsidR="00462238" w:rsidRPr="00443898" w:rsidRDefault="00462238" w:rsidP="006B4869">
      <w:pPr>
        <w:spacing w:after="0"/>
        <w:ind w:firstLine="720"/>
        <w:rPr>
          <w:rFonts w:ascii="Arial" w:hAnsi="Arial" w:cs="Arial"/>
          <w:i/>
          <w:sz w:val="14"/>
          <w:szCs w:val="14"/>
        </w:rPr>
      </w:pPr>
      <w:r w:rsidRPr="00443898">
        <w:rPr>
          <w:rFonts w:ascii="Arial" w:hAnsi="Arial" w:cs="Arial"/>
          <w:i/>
          <w:sz w:val="14"/>
          <w:szCs w:val="14"/>
        </w:rPr>
        <w:t>FINANCIAL AID VERIFICATION</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8B5868">
        <w:rPr>
          <w:rFonts w:ascii="Arial" w:hAnsi="Arial" w:cs="Arial"/>
          <w:i/>
          <w:sz w:val="14"/>
          <w:szCs w:val="14"/>
        </w:rPr>
        <w:tab/>
        <w:t>35</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p>
    <w:p w14:paraId="45E77928" w14:textId="7C6C30D0" w:rsidR="005E1C12" w:rsidRDefault="00462238" w:rsidP="005E1C12">
      <w:pPr>
        <w:spacing w:after="0" w:line="360" w:lineRule="auto"/>
        <w:ind w:firstLine="720"/>
        <w:rPr>
          <w:rFonts w:ascii="Arial" w:hAnsi="Arial" w:cs="Arial"/>
          <w:i/>
          <w:sz w:val="14"/>
          <w:szCs w:val="14"/>
        </w:rPr>
      </w:pPr>
      <w:r w:rsidRPr="00443898">
        <w:rPr>
          <w:rFonts w:ascii="Arial" w:hAnsi="Arial" w:cs="Arial"/>
          <w:i/>
          <w:sz w:val="14"/>
          <w:szCs w:val="14"/>
        </w:rPr>
        <w:t>CITIZENSHIP/IMMIGRATION CONFIRMATION</w:t>
      </w:r>
      <w:r w:rsidRPr="00443898">
        <w:rPr>
          <w:rFonts w:ascii="Arial" w:hAnsi="Arial" w:cs="Arial"/>
          <w:i/>
          <w:sz w:val="14"/>
          <w:szCs w:val="14"/>
        </w:rPr>
        <w:tab/>
      </w:r>
      <w:r w:rsidRPr="00443898">
        <w:rPr>
          <w:rFonts w:ascii="Arial" w:hAnsi="Arial" w:cs="Arial"/>
          <w:i/>
          <w:sz w:val="14"/>
          <w:szCs w:val="14"/>
        </w:rPr>
        <w:tab/>
      </w:r>
      <w:r w:rsidR="008B5868">
        <w:rPr>
          <w:rFonts w:ascii="Arial" w:hAnsi="Arial" w:cs="Arial"/>
          <w:i/>
          <w:sz w:val="14"/>
          <w:szCs w:val="14"/>
        </w:rPr>
        <w:tab/>
      </w:r>
      <w:r w:rsidR="008B5868">
        <w:rPr>
          <w:rFonts w:ascii="Arial" w:hAnsi="Arial" w:cs="Arial"/>
          <w:i/>
          <w:sz w:val="14"/>
          <w:szCs w:val="14"/>
        </w:rPr>
        <w:tab/>
        <w:t>3</w:t>
      </w:r>
      <w:r w:rsidR="004E0895">
        <w:rPr>
          <w:rFonts w:ascii="Arial" w:hAnsi="Arial" w:cs="Arial"/>
          <w:i/>
          <w:sz w:val="14"/>
          <w:szCs w:val="14"/>
        </w:rPr>
        <w:t>6</w:t>
      </w:r>
    </w:p>
    <w:p w14:paraId="7DA5A4FC" w14:textId="631C87DB" w:rsidR="008B1E9D" w:rsidRDefault="005E1C12" w:rsidP="005E1C12">
      <w:pPr>
        <w:spacing w:after="0" w:line="360" w:lineRule="auto"/>
        <w:rPr>
          <w:rFonts w:ascii="Arial" w:hAnsi="Arial" w:cs="Arial"/>
          <w:b/>
          <w:bCs/>
          <w:iCs/>
          <w:sz w:val="16"/>
          <w:szCs w:val="16"/>
        </w:rPr>
      </w:pPr>
      <w:r w:rsidRPr="000804D2">
        <w:rPr>
          <w:rFonts w:ascii="Arial" w:hAnsi="Arial" w:cs="Arial"/>
          <w:b/>
          <w:bCs/>
          <w:iCs/>
          <w:sz w:val="16"/>
          <w:szCs w:val="16"/>
        </w:rPr>
        <w:t>TITLE IV POLICIES</w:t>
      </w:r>
      <w:r w:rsidR="00462238" w:rsidRPr="000804D2">
        <w:rPr>
          <w:rFonts w:ascii="Arial" w:hAnsi="Arial" w:cs="Arial"/>
          <w:b/>
          <w:bCs/>
          <w:iCs/>
          <w:sz w:val="16"/>
          <w:szCs w:val="16"/>
        </w:rPr>
        <w:tab/>
      </w:r>
      <w:r w:rsidR="00462238" w:rsidRP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92344D">
        <w:rPr>
          <w:rFonts w:ascii="Arial" w:hAnsi="Arial" w:cs="Arial"/>
          <w:b/>
          <w:bCs/>
          <w:iCs/>
          <w:sz w:val="16"/>
          <w:szCs w:val="16"/>
        </w:rPr>
        <w:t>3</w:t>
      </w:r>
      <w:r w:rsidR="008A5745">
        <w:rPr>
          <w:rFonts w:ascii="Arial" w:hAnsi="Arial" w:cs="Arial"/>
          <w:b/>
          <w:bCs/>
          <w:iCs/>
          <w:sz w:val="16"/>
          <w:szCs w:val="16"/>
        </w:rPr>
        <w:t>7</w:t>
      </w:r>
    </w:p>
    <w:p w14:paraId="146E14B9" w14:textId="38821E89" w:rsidR="00462238" w:rsidRPr="00360DEB" w:rsidRDefault="008B1E9D" w:rsidP="008B1E9D">
      <w:pPr>
        <w:spacing w:after="0" w:line="240" w:lineRule="auto"/>
        <w:rPr>
          <w:rFonts w:ascii="Arial" w:hAnsi="Arial" w:cs="Arial"/>
          <w:b/>
          <w:bCs/>
          <w:iCs/>
          <w:sz w:val="14"/>
          <w:szCs w:val="14"/>
        </w:rPr>
      </w:pPr>
      <w:r>
        <w:rPr>
          <w:rFonts w:ascii="Arial" w:hAnsi="Arial" w:cs="Arial"/>
          <w:b/>
          <w:bCs/>
          <w:iCs/>
          <w:sz w:val="16"/>
          <w:szCs w:val="16"/>
        </w:rPr>
        <w:tab/>
      </w:r>
      <w:r w:rsidRPr="00360DEB">
        <w:rPr>
          <w:rFonts w:ascii="Arial" w:hAnsi="Arial" w:cs="Arial"/>
          <w:i/>
          <w:caps/>
          <w:sz w:val="14"/>
          <w:szCs w:val="14"/>
        </w:rPr>
        <w:t xml:space="preserve">TITLE IV, HEA </w:t>
      </w:r>
      <w:r w:rsidR="00360DEB" w:rsidRPr="00360DEB">
        <w:rPr>
          <w:rFonts w:ascii="Arial" w:hAnsi="Arial" w:cs="Arial"/>
          <w:i/>
          <w:caps/>
          <w:sz w:val="14"/>
          <w:szCs w:val="14"/>
        </w:rPr>
        <w:t>FINANCIAL AID WARNING</w:t>
      </w:r>
      <w:r w:rsidR="00360DEB" w:rsidRPr="00360DEB">
        <w:rPr>
          <w:rFonts w:ascii="Arial" w:hAnsi="Arial" w:cs="Arial"/>
          <w:i/>
          <w:caps/>
          <w:sz w:val="14"/>
          <w:szCs w:val="14"/>
        </w:rPr>
        <w:tab/>
      </w:r>
      <w:r w:rsidR="00360DEB" w:rsidRPr="00360DEB">
        <w:rPr>
          <w:rFonts w:ascii="Arial" w:hAnsi="Arial" w:cs="Arial"/>
          <w:i/>
          <w:caps/>
          <w:sz w:val="14"/>
          <w:szCs w:val="14"/>
        </w:rPr>
        <w:tab/>
      </w:r>
      <w:r w:rsidR="00360DEB" w:rsidRPr="00360DEB">
        <w:rPr>
          <w:rFonts w:ascii="Arial" w:hAnsi="Arial" w:cs="Arial"/>
          <w:i/>
          <w:caps/>
          <w:sz w:val="14"/>
          <w:szCs w:val="14"/>
        </w:rPr>
        <w:tab/>
      </w:r>
      <w:r w:rsidR="00360DEB" w:rsidRPr="00360DEB">
        <w:rPr>
          <w:rFonts w:ascii="Arial" w:hAnsi="Arial" w:cs="Arial"/>
          <w:i/>
          <w:caps/>
          <w:sz w:val="14"/>
          <w:szCs w:val="14"/>
        </w:rPr>
        <w:tab/>
      </w:r>
      <w:r w:rsidR="00360DEB" w:rsidRPr="00360DEB">
        <w:rPr>
          <w:rFonts w:ascii="Arial" w:hAnsi="Arial" w:cs="Arial"/>
          <w:i/>
          <w:caps/>
          <w:sz w:val="14"/>
          <w:szCs w:val="14"/>
        </w:rPr>
        <w:tab/>
        <w:t>3</w:t>
      </w:r>
      <w:r w:rsidR="00AC45B3">
        <w:rPr>
          <w:rFonts w:ascii="Arial" w:hAnsi="Arial" w:cs="Arial"/>
          <w:i/>
          <w:caps/>
          <w:sz w:val="14"/>
          <w:szCs w:val="14"/>
        </w:rPr>
        <w:t>7</w:t>
      </w:r>
      <w:r w:rsidR="00462238" w:rsidRPr="00360DEB">
        <w:rPr>
          <w:rFonts w:ascii="Arial" w:hAnsi="Arial" w:cs="Arial"/>
          <w:b/>
          <w:bCs/>
          <w:iCs/>
          <w:sz w:val="14"/>
          <w:szCs w:val="14"/>
        </w:rPr>
        <w:tab/>
      </w:r>
    </w:p>
    <w:p w14:paraId="5E1DBCF8" w14:textId="4E3A4B37" w:rsidR="00462238" w:rsidRPr="00360DEB" w:rsidRDefault="00443898" w:rsidP="008B1E9D">
      <w:pPr>
        <w:spacing w:after="0" w:line="240" w:lineRule="auto"/>
        <w:ind w:firstLine="720"/>
        <w:rPr>
          <w:rFonts w:ascii="Arial" w:hAnsi="Arial" w:cs="Arial"/>
          <w:b/>
          <w:i/>
          <w:caps/>
          <w:sz w:val="14"/>
          <w:szCs w:val="14"/>
        </w:rPr>
      </w:pPr>
      <w:r w:rsidRPr="00360DEB">
        <w:rPr>
          <w:rFonts w:ascii="Arial" w:hAnsi="Arial" w:cs="Arial"/>
          <w:i/>
          <w:caps/>
          <w:sz w:val="14"/>
          <w:szCs w:val="14"/>
        </w:rPr>
        <w:t>TITLE IV, HEA APPEAL PROCESS</w:t>
      </w:r>
      <w:r w:rsidR="00462238" w:rsidRPr="00360DEB">
        <w:rPr>
          <w:rFonts w:ascii="Arial" w:hAnsi="Arial" w:cs="Arial"/>
          <w:i/>
          <w:caps/>
          <w:sz w:val="14"/>
          <w:szCs w:val="14"/>
        </w:rPr>
        <w:tab/>
      </w:r>
      <w:r w:rsidR="00462238" w:rsidRPr="00360DEB">
        <w:rPr>
          <w:rFonts w:ascii="Arial" w:hAnsi="Arial" w:cs="Arial"/>
          <w:i/>
          <w:caps/>
          <w:sz w:val="14"/>
          <w:szCs w:val="14"/>
        </w:rPr>
        <w:tab/>
      </w:r>
      <w:r w:rsidR="00462238" w:rsidRPr="00360DEB">
        <w:rPr>
          <w:rFonts w:ascii="Arial" w:hAnsi="Arial" w:cs="Arial"/>
          <w:i/>
          <w:caps/>
          <w:sz w:val="14"/>
          <w:szCs w:val="14"/>
        </w:rPr>
        <w:tab/>
      </w:r>
      <w:r w:rsidR="00462238" w:rsidRPr="00360DEB">
        <w:rPr>
          <w:rFonts w:ascii="Arial" w:hAnsi="Arial" w:cs="Arial"/>
          <w:i/>
          <w:caps/>
          <w:sz w:val="14"/>
          <w:szCs w:val="14"/>
        </w:rPr>
        <w:tab/>
      </w:r>
      <w:r w:rsidR="008B5868" w:rsidRPr="00360DEB">
        <w:rPr>
          <w:rFonts w:ascii="Arial" w:hAnsi="Arial" w:cs="Arial"/>
          <w:i/>
          <w:caps/>
          <w:sz w:val="14"/>
          <w:szCs w:val="14"/>
        </w:rPr>
        <w:tab/>
      </w:r>
      <w:r w:rsidR="008B1E9D" w:rsidRPr="00360DEB">
        <w:rPr>
          <w:rFonts w:ascii="Arial" w:hAnsi="Arial" w:cs="Arial"/>
          <w:i/>
          <w:caps/>
          <w:sz w:val="14"/>
          <w:szCs w:val="14"/>
        </w:rPr>
        <w:t>38</w:t>
      </w:r>
      <w:r w:rsidR="00462238" w:rsidRPr="00360DEB">
        <w:rPr>
          <w:rFonts w:ascii="Arial" w:hAnsi="Arial" w:cs="Arial"/>
          <w:i/>
          <w:caps/>
          <w:sz w:val="14"/>
          <w:szCs w:val="14"/>
        </w:rPr>
        <w:tab/>
      </w:r>
      <w:r w:rsidR="00462238" w:rsidRPr="00360DEB">
        <w:rPr>
          <w:rFonts w:ascii="Arial" w:hAnsi="Arial" w:cs="Arial"/>
          <w:i/>
          <w:caps/>
          <w:sz w:val="14"/>
          <w:szCs w:val="14"/>
        </w:rPr>
        <w:tab/>
      </w:r>
      <w:r w:rsidR="00462238" w:rsidRPr="00360DEB">
        <w:rPr>
          <w:rFonts w:ascii="Arial" w:hAnsi="Arial" w:cs="Arial"/>
          <w:i/>
          <w:caps/>
          <w:sz w:val="14"/>
          <w:szCs w:val="14"/>
        </w:rPr>
        <w:tab/>
      </w:r>
    </w:p>
    <w:p w14:paraId="717F46E8" w14:textId="16DCEBAC" w:rsidR="00655D14" w:rsidRDefault="00462238" w:rsidP="008B1E9D">
      <w:pPr>
        <w:spacing w:after="0" w:line="240" w:lineRule="auto"/>
        <w:ind w:left="720"/>
        <w:rPr>
          <w:rFonts w:ascii="Arial" w:hAnsi="Arial" w:cs="Arial"/>
          <w:i/>
          <w:caps/>
          <w:sz w:val="14"/>
          <w:szCs w:val="14"/>
        </w:rPr>
      </w:pPr>
      <w:r w:rsidRPr="00360DEB">
        <w:rPr>
          <w:rFonts w:ascii="Arial" w:hAnsi="Arial" w:cs="Arial"/>
          <w:i/>
          <w:caps/>
          <w:sz w:val="14"/>
          <w:szCs w:val="14"/>
        </w:rPr>
        <w:t xml:space="preserve">reinstatement </w:t>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r w:rsidR="00655D14">
        <w:rPr>
          <w:rFonts w:ascii="Arial" w:hAnsi="Arial" w:cs="Arial"/>
          <w:i/>
          <w:caps/>
          <w:sz w:val="14"/>
          <w:szCs w:val="14"/>
        </w:rPr>
        <w:tab/>
        <w:t>38</w:t>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p>
    <w:p w14:paraId="69FC99E3" w14:textId="45B23A52" w:rsidR="004C1F8D" w:rsidRDefault="6EDA38C9" w:rsidP="157F243C">
      <w:pPr>
        <w:spacing w:after="0" w:line="240" w:lineRule="auto"/>
        <w:ind w:left="720"/>
        <w:rPr>
          <w:rFonts w:ascii="Arial" w:hAnsi="Arial" w:cs="Arial"/>
          <w:i/>
          <w:iCs/>
          <w:caps/>
          <w:sz w:val="14"/>
          <w:szCs w:val="14"/>
        </w:rPr>
      </w:pPr>
      <w:r w:rsidRPr="157F243C">
        <w:rPr>
          <w:rFonts w:ascii="Arial" w:hAnsi="Arial" w:cs="Arial"/>
          <w:i/>
          <w:iCs/>
          <w:caps/>
          <w:sz w:val="14"/>
          <w:szCs w:val="14"/>
        </w:rPr>
        <w:t>reestablishing</w:t>
      </w:r>
      <w:r w:rsidR="00462238" w:rsidRPr="157F243C">
        <w:rPr>
          <w:rFonts w:ascii="Arial" w:hAnsi="Arial" w:cs="Arial"/>
          <w:i/>
          <w:iCs/>
          <w:caps/>
          <w:sz w:val="14"/>
          <w:szCs w:val="14"/>
        </w:rPr>
        <w:t xml:space="preserve"> title iv</w:t>
      </w:r>
      <w:r w:rsidR="00462238">
        <w:tab/>
      </w:r>
      <w:r w:rsidR="00462238">
        <w:tab/>
      </w:r>
      <w:r w:rsidR="00462238">
        <w:tab/>
      </w:r>
      <w:r w:rsidR="00462238">
        <w:tab/>
      </w:r>
      <w:r w:rsidR="00462238">
        <w:tab/>
      </w:r>
      <w:r w:rsidR="00462238">
        <w:tab/>
      </w:r>
      <w:r w:rsidR="00655D14" w:rsidRPr="157F243C">
        <w:rPr>
          <w:rFonts w:ascii="Arial" w:hAnsi="Arial" w:cs="Arial"/>
          <w:i/>
          <w:iCs/>
          <w:caps/>
          <w:sz w:val="14"/>
          <w:szCs w:val="14"/>
        </w:rPr>
        <w:t>3</w:t>
      </w:r>
      <w:r w:rsidR="004E0895" w:rsidRPr="157F243C">
        <w:rPr>
          <w:rFonts w:ascii="Arial" w:hAnsi="Arial" w:cs="Arial"/>
          <w:i/>
          <w:iCs/>
          <w:caps/>
          <w:sz w:val="14"/>
          <w:szCs w:val="14"/>
        </w:rPr>
        <w:t>8</w:t>
      </w:r>
      <w:r w:rsidR="00462238">
        <w:tab/>
      </w:r>
      <w:r w:rsidR="00462238">
        <w:tab/>
      </w:r>
      <w:r w:rsidR="00462238">
        <w:tab/>
      </w:r>
    </w:p>
    <w:p w14:paraId="4FEAC845" w14:textId="426966D3" w:rsidR="00462238" w:rsidRPr="004C1F8D" w:rsidRDefault="00462238" w:rsidP="004C1F8D">
      <w:pPr>
        <w:spacing w:after="0" w:line="240" w:lineRule="auto"/>
        <w:ind w:left="720"/>
        <w:rPr>
          <w:rFonts w:ascii="Arial" w:hAnsi="Arial" w:cs="Arial"/>
          <w:i/>
          <w:caps/>
          <w:sz w:val="14"/>
          <w:szCs w:val="14"/>
        </w:rPr>
      </w:pPr>
      <w:r w:rsidRPr="00360DEB">
        <w:rPr>
          <w:rFonts w:ascii="Arial" w:hAnsi="Arial" w:cs="Arial"/>
          <w:i/>
          <w:sz w:val="14"/>
          <w:szCs w:val="14"/>
        </w:rPr>
        <w:t>RETURN OF TITLE IV FUNDS</w:t>
      </w:r>
      <w:r w:rsidRPr="00360DEB">
        <w:rPr>
          <w:rFonts w:ascii="Arial" w:hAnsi="Arial" w:cs="Arial"/>
          <w:i/>
          <w:sz w:val="14"/>
          <w:szCs w:val="14"/>
        </w:rPr>
        <w:tab/>
      </w:r>
      <w:r w:rsidRPr="00360DEB">
        <w:rPr>
          <w:rFonts w:ascii="Arial" w:hAnsi="Arial" w:cs="Arial"/>
          <w:i/>
          <w:sz w:val="14"/>
          <w:szCs w:val="14"/>
        </w:rPr>
        <w:tab/>
      </w:r>
      <w:r w:rsidRPr="00360DEB">
        <w:rPr>
          <w:rFonts w:ascii="Arial" w:hAnsi="Arial" w:cs="Arial"/>
          <w:i/>
          <w:sz w:val="14"/>
          <w:szCs w:val="14"/>
        </w:rPr>
        <w:tab/>
      </w:r>
      <w:r w:rsidRPr="00360DEB">
        <w:rPr>
          <w:rFonts w:ascii="Arial" w:hAnsi="Arial" w:cs="Arial"/>
          <w:i/>
          <w:sz w:val="14"/>
          <w:szCs w:val="14"/>
        </w:rPr>
        <w:tab/>
      </w:r>
      <w:r w:rsidRPr="00360DEB">
        <w:rPr>
          <w:rFonts w:ascii="Arial" w:hAnsi="Arial" w:cs="Arial"/>
          <w:i/>
          <w:sz w:val="14"/>
          <w:szCs w:val="14"/>
        </w:rPr>
        <w:tab/>
      </w:r>
      <w:r w:rsidR="00014A44">
        <w:rPr>
          <w:rFonts w:ascii="Arial" w:hAnsi="Arial" w:cs="Arial"/>
          <w:i/>
          <w:sz w:val="14"/>
          <w:szCs w:val="14"/>
        </w:rPr>
        <w:tab/>
        <w:t>39</w:t>
      </w:r>
    </w:p>
    <w:p w14:paraId="7D11EF15" w14:textId="41FF8B2A" w:rsidR="00462238" w:rsidRDefault="00462238" w:rsidP="00462238">
      <w:pPr>
        <w:spacing w:after="0" w:line="240" w:lineRule="auto"/>
        <w:rPr>
          <w:rFonts w:ascii="Arial" w:hAnsi="Arial" w:cs="Arial"/>
          <w:i/>
          <w:sz w:val="18"/>
          <w:szCs w:val="18"/>
        </w:rPr>
      </w:pPr>
      <w:r w:rsidRPr="00443898">
        <w:rPr>
          <w:rFonts w:ascii="Arial" w:hAnsi="Arial" w:cs="Arial"/>
          <w:i/>
          <w:sz w:val="14"/>
          <w:szCs w:val="14"/>
        </w:rPr>
        <w:tab/>
        <w:t>OMBUDSMAN NOTIFICATION</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014A44">
        <w:rPr>
          <w:rFonts w:ascii="Arial" w:hAnsi="Arial" w:cs="Arial"/>
          <w:i/>
          <w:sz w:val="14"/>
          <w:szCs w:val="14"/>
        </w:rPr>
        <w:tab/>
        <w:t>40</w:t>
      </w:r>
    </w:p>
    <w:p w14:paraId="340DE7AC" w14:textId="77777777" w:rsidR="00462238" w:rsidRDefault="00462238" w:rsidP="00462238">
      <w:pPr>
        <w:spacing w:after="0" w:line="240" w:lineRule="auto"/>
        <w:rPr>
          <w:rFonts w:ascii="Arial" w:hAnsi="Arial" w:cs="Arial"/>
          <w:i/>
          <w:sz w:val="18"/>
          <w:szCs w:val="18"/>
        </w:rPr>
      </w:pPr>
      <w:r>
        <w:rPr>
          <w:rFonts w:ascii="Arial" w:hAnsi="Arial" w:cs="Arial"/>
          <w:i/>
          <w:sz w:val="18"/>
          <w:szCs w:val="18"/>
        </w:rPr>
        <w:lastRenderedPageBreak/>
        <w:tab/>
      </w:r>
      <w:r>
        <w:rPr>
          <w:rFonts w:ascii="Arial" w:hAnsi="Arial" w:cs="Arial"/>
          <w:i/>
          <w:sz w:val="18"/>
          <w:szCs w:val="18"/>
        </w:rPr>
        <w:tab/>
      </w:r>
      <w:r>
        <w:rPr>
          <w:rFonts w:ascii="Arial" w:hAnsi="Arial" w:cs="Arial"/>
          <w:i/>
          <w:sz w:val="18"/>
          <w:szCs w:val="18"/>
        </w:rPr>
        <w:tab/>
      </w:r>
      <w:r>
        <w:rPr>
          <w:rFonts w:ascii="Arial" w:hAnsi="Arial" w:cs="Arial"/>
          <w:i/>
          <w:caps/>
          <w:sz w:val="18"/>
          <w:szCs w:val="18"/>
        </w:rPr>
        <w:tab/>
      </w:r>
    </w:p>
    <w:p w14:paraId="2F13A019" w14:textId="5F818E1F" w:rsidR="00B8627E" w:rsidRPr="00C2159A" w:rsidRDefault="00B8627E" w:rsidP="00462238">
      <w:pPr>
        <w:spacing w:after="0" w:line="360" w:lineRule="auto"/>
        <w:ind w:firstLine="720"/>
        <w:rPr>
          <w:rFonts w:ascii="Arial" w:hAnsi="Arial" w:cs="Arial"/>
          <w:i/>
          <w:caps/>
          <w:sz w:val="18"/>
          <w:szCs w:val="18"/>
        </w:rPr>
      </w:pPr>
      <w:r w:rsidRPr="00C2159A">
        <w:rPr>
          <w:rFonts w:ascii="Arial" w:hAnsi="Arial" w:cs="Arial"/>
          <w:i/>
          <w:caps/>
          <w:sz w:val="18"/>
          <w:szCs w:val="18"/>
        </w:rPr>
        <w:tab/>
      </w:r>
      <w:r w:rsidRPr="00C2159A">
        <w:rPr>
          <w:rFonts w:ascii="Arial" w:hAnsi="Arial" w:cs="Arial"/>
          <w:i/>
          <w:caps/>
          <w:sz w:val="18"/>
          <w:szCs w:val="18"/>
        </w:rPr>
        <w:tab/>
      </w:r>
      <w:r w:rsidRPr="00C2159A">
        <w:rPr>
          <w:rFonts w:ascii="Arial" w:hAnsi="Arial" w:cs="Arial"/>
          <w:i/>
          <w:caps/>
          <w:sz w:val="18"/>
          <w:szCs w:val="18"/>
        </w:rPr>
        <w:tab/>
      </w:r>
    </w:p>
    <w:p w14:paraId="2F13A01A" w14:textId="77777777" w:rsidR="00B8627E" w:rsidRPr="00C2159A" w:rsidRDefault="00B8627E" w:rsidP="00BC3867">
      <w:pPr>
        <w:spacing w:after="0" w:line="240" w:lineRule="auto"/>
        <w:rPr>
          <w:rFonts w:ascii="Arial" w:hAnsi="Arial" w:cs="Arial"/>
          <w:b/>
          <w:caps/>
          <w:sz w:val="18"/>
          <w:szCs w:val="18"/>
        </w:rPr>
      </w:pPr>
    </w:p>
    <w:p w14:paraId="3C395133" w14:textId="16CF0984" w:rsidR="00FB6E6D" w:rsidRPr="00FB6E6D" w:rsidRDefault="00FB6E6D" w:rsidP="00FB6E6D">
      <w:pPr>
        <w:spacing w:after="0" w:line="360" w:lineRule="auto"/>
        <w:rPr>
          <w:rFonts w:ascii="Arial" w:hAnsi="Arial" w:cs="Arial"/>
          <w:b/>
          <w:caps/>
          <w:sz w:val="16"/>
          <w:szCs w:val="16"/>
        </w:rPr>
      </w:pPr>
      <w:r w:rsidRPr="00FB6E6D">
        <w:rPr>
          <w:rFonts w:ascii="Arial" w:hAnsi="Arial" w:cs="Arial"/>
          <w:b/>
          <w:caps/>
          <w:sz w:val="16"/>
          <w:szCs w:val="16"/>
        </w:rPr>
        <w:t>leave of absence</w:t>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t>40</w:t>
      </w:r>
    </w:p>
    <w:p w14:paraId="65F732C8" w14:textId="3DD4962F" w:rsidR="00D64F56" w:rsidRPr="00FB6E6D" w:rsidRDefault="00D64F56" w:rsidP="00FB6E6D">
      <w:pPr>
        <w:spacing w:after="0" w:line="360" w:lineRule="auto"/>
        <w:rPr>
          <w:rFonts w:ascii="Arial" w:hAnsi="Arial" w:cs="Arial"/>
          <w:i/>
          <w:sz w:val="16"/>
          <w:szCs w:val="16"/>
        </w:rPr>
      </w:pPr>
      <w:r w:rsidRPr="00FB6E6D">
        <w:rPr>
          <w:rFonts w:ascii="Arial" w:hAnsi="Arial" w:cs="Arial"/>
          <w:b/>
          <w:caps/>
          <w:sz w:val="16"/>
          <w:szCs w:val="16"/>
        </w:rPr>
        <w:t>STANDARDS OF Conduct</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DE19A5">
        <w:rPr>
          <w:rFonts w:ascii="Arial" w:hAnsi="Arial" w:cs="Arial"/>
          <w:b/>
          <w:caps/>
          <w:sz w:val="16"/>
          <w:szCs w:val="16"/>
        </w:rPr>
        <w:tab/>
      </w:r>
      <w:r w:rsidR="00AC45B3">
        <w:rPr>
          <w:rFonts w:ascii="Arial" w:hAnsi="Arial" w:cs="Arial"/>
          <w:b/>
          <w:caps/>
          <w:sz w:val="16"/>
          <w:szCs w:val="16"/>
        </w:rPr>
        <w:t>41</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576406CC" w14:textId="4A8B237A"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 xml:space="preserve">ACADEMIC </w:t>
      </w:r>
      <w:proofErr w:type="spellStart"/>
      <w:r w:rsidRPr="00FB6E6D">
        <w:rPr>
          <w:rFonts w:ascii="Arial" w:hAnsi="Arial" w:cs="Arial"/>
          <w:b/>
          <w:caps/>
          <w:sz w:val="16"/>
          <w:szCs w:val="16"/>
        </w:rPr>
        <w:t>INTERGITY</w:t>
      </w:r>
      <w:proofErr w:type="spellEnd"/>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C21708">
        <w:rPr>
          <w:rFonts w:ascii="Arial" w:hAnsi="Arial" w:cs="Arial"/>
          <w:b/>
          <w:caps/>
          <w:sz w:val="16"/>
          <w:szCs w:val="16"/>
        </w:rPr>
        <w:t>4</w:t>
      </w:r>
      <w:r w:rsidR="00AC45B3">
        <w:rPr>
          <w:rFonts w:ascii="Arial" w:hAnsi="Arial" w:cs="Arial"/>
          <w:b/>
          <w:caps/>
          <w:sz w:val="16"/>
          <w:szCs w:val="16"/>
        </w:rPr>
        <w:t>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3365A411" w14:textId="1D23BC15"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tardiness</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EA2FB6">
        <w:rPr>
          <w:rFonts w:ascii="Arial" w:hAnsi="Arial" w:cs="Arial"/>
          <w:b/>
          <w:caps/>
          <w:sz w:val="16"/>
          <w:szCs w:val="16"/>
        </w:rPr>
        <w:t>42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5D53DF7D" w14:textId="051531F6"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re-admission</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EA2FB6">
        <w:rPr>
          <w:rFonts w:ascii="Arial" w:hAnsi="Arial" w:cs="Arial"/>
          <w:b/>
          <w:caps/>
          <w:sz w:val="16"/>
          <w:szCs w:val="16"/>
        </w:rPr>
        <w:t>42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75B1AAE7" w14:textId="1FC97790" w:rsidR="00D64F56" w:rsidRPr="00FB6E6D" w:rsidRDefault="00D64F56" w:rsidP="00D64F56">
      <w:pPr>
        <w:spacing w:after="0" w:line="360" w:lineRule="auto"/>
        <w:rPr>
          <w:rFonts w:ascii="Arial" w:hAnsi="Arial" w:cs="Arial"/>
          <w:b/>
          <w:caps/>
          <w:sz w:val="16"/>
          <w:szCs w:val="16"/>
        </w:rPr>
      </w:pPr>
      <w:r w:rsidRPr="00FB6E6D">
        <w:rPr>
          <w:rFonts w:ascii="Arial" w:hAnsi="Arial" w:cs="Arial"/>
          <w:b/>
          <w:sz w:val="16"/>
          <w:szCs w:val="16"/>
        </w:rPr>
        <w:t>JOB PLACEMENT SERVICES</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EA2FB6">
        <w:rPr>
          <w:rFonts w:ascii="Arial" w:hAnsi="Arial" w:cs="Arial"/>
          <w:b/>
          <w:sz w:val="16"/>
          <w:szCs w:val="16"/>
        </w:rPr>
        <w:t>4</w:t>
      </w:r>
      <w:r w:rsidR="005561FE">
        <w:rPr>
          <w:rFonts w:ascii="Arial" w:hAnsi="Arial" w:cs="Arial"/>
          <w:b/>
          <w:sz w:val="16"/>
          <w:szCs w:val="16"/>
        </w:rPr>
        <w:t>3</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p>
    <w:p w14:paraId="3BF660B8" w14:textId="22C88E31" w:rsidR="00D64F56" w:rsidRPr="00FB6E6D" w:rsidRDefault="00D64F56" w:rsidP="00D64F56">
      <w:pPr>
        <w:spacing w:after="0" w:line="360" w:lineRule="auto"/>
        <w:rPr>
          <w:rFonts w:ascii="Arial" w:hAnsi="Arial" w:cs="Arial"/>
          <w:b/>
          <w:sz w:val="16"/>
          <w:szCs w:val="16"/>
        </w:rPr>
      </w:pPr>
      <w:r w:rsidRPr="00FB6E6D">
        <w:rPr>
          <w:rFonts w:ascii="Arial" w:hAnsi="Arial" w:cs="Arial"/>
          <w:b/>
          <w:sz w:val="16"/>
          <w:szCs w:val="16"/>
        </w:rPr>
        <w:t>STUDENTS GRIEVANCE PROCEDURE</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460696" w:rsidRPr="00FB6E6D">
        <w:rPr>
          <w:rFonts w:ascii="Arial" w:hAnsi="Arial" w:cs="Arial"/>
          <w:b/>
          <w:sz w:val="16"/>
          <w:szCs w:val="16"/>
        </w:rPr>
        <w:t>4</w:t>
      </w:r>
      <w:r w:rsidR="008E628C">
        <w:rPr>
          <w:rFonts w:ascii="Arial" w:hAnsi="Arial" w:cs="Arial"/>
          <w:b/>
          <w:sz w:val="16"/>
          <w:szCs w:val="16"/>
        </w:rPr>
        <w:t>3</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p>
    <w:p w14:paraId="75E955F9" w14:textId="0BC18810" w:rsidR="00D64F56" w:rsidRPr="00FB6E6D" w:rsidRDefault="00D64F56" w:rsidP="00D64F56">
      <w:pPr>
        <w:spacing w:after="0" w:line="360" w:lineRule="auto"/>
        <w:rPr>
          <w:rFonts w:ascii="Arial" w:hAnsi="Arial" w:cs="Arial"/>
          <w:b/>
          <w:sz w:val="16"/>
          <w:szCs w:val="16"/>
        </w:rPr>
      </w:pPr>
      <w:r w:rsidRPr="00FB6E6D">
        <w:rPr>
          <w:rFonts w:ascii="Arial" w:hAnsi="Arial" w:cs="Arial"/>
          <w:b/>
          <w:sz w:val="16"/>
          <w:szCs w:val="16"/>
        </w:rPr>
        <w:t>STUDENT SERVICES</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460696" w:rsidRPr="00FB6E6D">
        <w:rPr>
          <w:rFonts w:ascii="Arial" w:hAnsi="Arial" w:cs="Arial"/>
          <w:b/>
          <w:sz w:val="16"/>
          <w:szCs w:val="16"/>
        </w:rPr>
        <w:t>4</w:t>
      </w:r>
      <w:r w:rsidR="005561FE">
        <w:rPr>
          <w:rFonts w:ascii="Arial" w:hAnsi="Arial" w:cs="Arial"/>
          <w:b/>
          <w:sz w:val="16"/>
          <w:szCs w:val="16"/>
        </w:rPr>
        <w:t>4</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p>
    <w:p w14:paraId="0B7FCC81" w14:textId="77777777" w:rsidR="00945190" w:rsidRDefault="00D64F56" w:rsidP="00D64F56">
      <w:pPr>
        <w:spacing w:after="0" w:line="360" w:lineRule="auto"/>
        <w:rPr>
          <w:rFonts w:ascii="Arial" w:hAnsi="Arial" w:cs="Arial"/>
          <w:b/>
          <w:sz w:val="16"/>
          <w:szCs w:val="16"/>
        </w:rPr>
      </w:pPr>
      <w:r w:rsidRPr="00FB6E6D">
        <w:rPr>
          <w:rFonts w:ascii="Arial" w:hAnsi="Arial" w:cs="Arial"/>
          <w:b/>
          <w:sz w:val="16"/>
          <w:szCs w:val="16"/>
        </w:rPr>
        <w:t>TRANSFER POLICY</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EB75AE" w:rsidRPr="00FB6E6D">
        <w:rPr>
          <w:rFonts w:ascii="Arial" w:hAnsi="Arial" w:cs="Arial"/>
          <w:b/>
          <w:sz w:val="16"/>
          <w:szCs w:val="16"/>
        </w:rPr>
        <w:t>4</w:t>
      </w:r>
      <w:r w:rsidR="008E628C">
        <w:rPr>
          <w:rFonts w:ascii="Arial" w:hAnsi="Arial" w:cs="Arial"/>
          <w:b/>
          <w:sz w:val="16"/>
          <w:szCs w:val="16"/>
        </w:rPr>
        <w:t>4</w:t>
      </w:r>
    </w:p>
    <w:p w14:paraId="13941736" w14:textId="136F12B7" w:rsidR="00D64F56" w:rsidRPr="00FB6E6D" w:rsidRDefault="0013062D" w:rsidP="00D64F56">
      <w:pPr>
        <w:spacing w:after="0" w:line="360" w:lineRule="auto"/>
        <w:rPr>
          <w:rFonts w:ascii="Arial" w:hAnsi="Arial" w:cs="Arial"/>
          <w:b/>
          <w:sz w:val="16"/>
          <w:szCs w:val="16"/>
        </w:rPr>
      </w:pPr>
      <w:r>
        <w:rPr>
          <w:rFonts w:ascii="Arial" w:hAnsi="Arial" w:cs="Arial"/>
          <w:b/>
          <w:sz w:val="16"/>
          <w:szCs w:val="16"/>
        </w:rPr>
        <w:t>WITHDRAW</w:t>
      </w:r>
      <w:r w:rsidR="005561FE">
        <w:rPr>
          <w:rFonts w:ascii="Arial" w:hAnsi="Arial" w:cs="Arial"/>
          <w:b/>
          <w:sz w:val="16"/>
          <w:szCs w:val="16"/>
        </w:rPr>
        <w:t>A</w:t>
      </w:r>
      <w:r>
        <w:rPr>
          <w:rFonts w:ascii="Arial" w:hAnsi="Arial" w:cs="Arial"/>
          <w:b/>
          <w:sz w:val="16"/>
          <w:szCs w:val="16"/>
        </w:rPr>
        <w:t xml:space="preserve">L AND </w:t>
      </w:r>
      <w:proofErr w:type="spellStart"/>
      <w:r>
        <w:rPr>
          <w:rFonts w:ascii="Arial" w:hAnsi="Arial" w:cs="Arial"/>
          <w:b/>
          <w:sz w:val="16"/>
          <w:szCs w:val="16"/>
        </w:rPr>
        <w:t>QUANTATIVE</w:t>
      </w:r>
      <w:proofErr w:type="spellEnd"/>
      <w:r>
        <w:rPr>
          <w:rFonts w:ascii="Arial" w:hAnsi="Arial" w:cs="Arial"/>
          <w:b/>
          <w:sz w:val="16"/>
          <w:szCs w:val="16"/>
        </w:rPr>
        <w:t xml:space="preserve"> &amp; </w:t>
      </w:r>
      <w:proofErr w:type="spellStart"/>
      <w:r>
        <w:rPr>
          <w:rFonts w:ascii="Arial" w:hAnsi="Arial" w:cs="Arial"/>
          <w:b/>
          <w:sz w:val="16"/>
          <w:szCs w:val="16"/>
        </w:rPr>
        <w:t>QUALTATIVE</w:t>
      </w:r>
      <w:proofErr w:type="spellEnd"/>
      <w:r>
        <w:rPr>
          <w:rFonts w:ascii="Arial" w:hAnsi="Arial" w:cs="Arial"/>
          <w:b/>
          <w:sz w:val="16"/>
          <w:szCs w:val="16"/>
        </w:rPr>
        <w:t xml:space="preserve"> PROGRESS</w:t>
      </w:r>
      <w:r w:rsidR="0062168E">
        <w:rPr>
          <w:rFonts w:ascii="Arial" w:hAnsi="Arial" w:cs="Arial"/>
          <w:b/>
          <w:sz w:val="16"/>
          <w:szCs w:val="16"/>
        </w:rPr>
        <w:tab/>
      </w:r>
      <w:r w:rsidR="0062168E">
        <w:rPr>
          <w:rFonts w:ascii="Arial" w:hAnsi="Arial" w:cs="Arial"/>
          <w:b/>
          <w:sz w:val="16"/>
          <w:szCs w:val="16"/>
        </w:rPr>
        <w:tab/>
      </w:r>
      <w:r w:rsidR="0062168E">
        <w:rPr>
          <w:rFonts w:ascii="Arial" w:hAnsi="Arial" w:cs="Arial"/>
          <w:b/>
          <w:sz w:val="16"/>
          <w:szCs w:val="16"/>
        </w:rPr>
        <w:tab/>
        <w:t>4</w:t>
      </w:r>
      <w:r w:rsidR="000B46E9">
        <w:rPr>
          <w:rFonts w:ascii="Arial" w:hAnsi="Arial" w:cs="Arial"/>
          <w:b/>
          <w:sz w:val="16"/>
          <w:szCs w:val="16"/>
        </w:rPr>
        <w:t>6</w:t>
      </w:r>
      <w:r w:rsidR="00D64F56" w:rsidRPr="00FB6E6D">
        <w:rPr>
          <w:rFonts w:ascii="Arial" w:hAnsi="Arial" w:cs="Arial"/>
          <w:b/>
          <w:sz w:val="16"/>
          <w:szCs w:val="16"/>
        </w:rPr>
        <w:tab/>
      </w:r>
      <w:r w:rsidR="00D64F56" w:rsidRPr="00FB6E6D">
        <w:rPr>
          <w:rFonts w:ascii="Arial" w:hAnsi="Arial" w:cs="Arial"/>
          <w:b/>
          <w:sz w:val="16"/>
          <w:szCs w:val="16"/>
        </w:rPr>
        <w:tab/>
      </w:r>
      <w:r w:rsidR="00D64F56" w:rsidRPr="00FB6E6D">
        <w:rPr>
          <w:rFonts w:ascii="Arial" w:hAnsi="Arial" w:cs="Arial"/>
          <w:b/>
          <w:sz w:val="16"/>
          <w:szCs w:val="16"/>
        </w:rPr>
        <w:tab/>
      </w:r>
      <w:r w:rsidR="00D64F56" w:rsidRPr="00FB6E6D">
        <w:rPr>
          <w:rFonts w:ascii="Arial" w:hAnsi="Arial" w:cs="Arial"/>
          <w:b/>
          <w:sz w:val="16"/>
          <w:szCs w:val="16"/>
        </w:rPr>
        <w:tab/>
      </w:r>
    </w:p>
    <w:p w14:paraId="334B3FDF" w14:textId="5403F2B8"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REFUND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62168E">
        <w:rPr>
          <w:rFonts w:ascii="Arial" w:hAnsi="Arial" w:cs="Arial"/>
          <w:b/>
          <w:caps/>
          <w:sz w:val="16"/>
          <w:szCs w:val="16"/>
        </w:rPr>
        <w:tab/>
      </w:r>
      <w:r w:rsidR="00460696" w:rsidRPr="00FB6E6D">
        <w:rPr>
          <w:rFonts w:ascii="Arial" w:hAnsi="Arial" w:cs="Arial"/>
          <w:b/>
          <w:caps/>
          <w:sz w:val="16"/>
          <w:szCs w:val="16"/>
        </w:rPr>
        <w:t>4</w:t>
      </w:r>
      <w:r w:rsidR="0062168E">
        <w:rPr>
          <w:rFonts w:ascii="Arial" w:hAnsi="Arial" w:cs="Arial"/>
          <w:b/>
          <w:caps/>
          <w:sz w:val="16"/>
          <w:szCs w:val="16"/>
        </w:rPr>
        <w:t>6</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68DE0BE6" w14:textId="69886CEF"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REGISTRATION FEE CANCELLATION</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DE19A5">
        <w:rPr>
          <w:rFonts w:ascii="Arial" w:hAnsi="Arial" w:cs="Arial"/>
          <w:b/>
          <w:caps/>
          <w:sz w:val="16"/>
          <w:szCs w:val="16"/>
        </w:rPr>
        <w:tab/>
      </w:r>
      <w:r w:rsidR="00460696" w:rsidRPr="00FB6E6D">
        <w:rPr>
          <w:rFonts w:ascii="Arial" w:hAnsi="Arial" w:cs="Arial"/>
          <w:b/>
          <w:caps/>
          <w:sz w:val="16"/>
          <w:szCs w:val="16"/>
        </w:rPr>
        <w:t>4</w:t>
      </w:r>
      <w:r w:rsidR="000B46E9">
        <w:rPr>
          <w:rFonts w:ascii="Arial" w:hAnsi="Arial" w:cs="Arial"/>
          <w:b/>
          <w:caps/>
          <w:sz w:val="16"/>
          <w:szCs w:val="16"/>
        </w:rPr>
        <w:t>8</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297B781B" w14:textId="1B4CDF19"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Period of Refund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460696" w:rsidRPr="00FB6E6D">
        <w:rPr>
          <w:rFonts w:ascii="Arial" w:hAnsi="Arial" w:cs="Arial"/>
          <w:b/>
          <w:caps/>
          <w:sz w:val="16"/>
          <w:szCs w:val="16"/>
        </w:rPr>
        <w:t>4</w:t>
      </w:r>
      <w:r w:rsidR="00411F4B">
        <w:rPr>
          <w:rFonts w:ascii="Arial" w:hAnsi="Arial" w:cs="Arial"/>
          <w:b/>
          <w:caps/>
          <w:sz w:val="16"/>
          <w:szCs w:val="16"/>
        </w:rPr>
        <w:t>8</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00BB7FD3" w14:textId="1A595CE3"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termination date</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460696" w:rsidRPr="00FB6E6D">
        <w:rPr>
          <w:rFonts w:ascii="Arial" w:hAnsi="Arial" w:cs="Arial"/>
          <w:b/>
          <w:caps/>
          <w:sz w:val="16"/>
          <w:szCs w:val="16"/>
        </w:rPr>
        <w:t>4</w:t>
      </w:r>
      <w:r w:rsidR="000A4557">
        <w:rPr>
          <w:rFonts w:ascii="Arial" w:hAnsi="Arial" w:cs="Arial"/>
          <w:b/>
          <w:caps/>
          <w:sz w:val="16"/>
          <w:szCs w:val="16"/>
        </w:rPr>
        <w:t>8</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3423773A" w14:textId="69AD315C" w:rsidR="00D64F56" w:rsidRPr="00FB6E6D" w:rsidRDefault="00D64F56" w:rsidP="00D64F56">
      <w:pPr>
        <w:spacing w:after="0" w:line="360" w:lineRule="auto"/>
        <w:rPr>
          <w:rFonts w:ascii="Arial" w:hAnsi="Arial" w:cs="Arial"/>
          <w:i/>
          <w:sz w:val="16"/>
          <w:szCs w:val="16"/>
        </w:rPr>
      </w:pPr>
      <w:r w:rsidRPr="00FB6E6D">
        <w:rPr>
          <w:rFonts w:ascii="Arial" w:hAnsi="Arial" w:cs="Arial"/>
          <w:b/>
          <w:sz w:val="16"/>
          <w:szCs w:val="16"/>
        </w:rPr>
        <w:t xml:space="preserve">THE FAMILY EDUCATIONAL RIGHTS AND PRIVACY ACT </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460696" w:rsidRPr="00FB6E6D">
        <w:rPr>
          <w:rFonts w:ascii="Arial" w:hAnsi="Arial" w:cs="Arial"/>
          <w:b/>
          <w:sz w:val="16"/>
          <w:szCs w:val="16"/>
        </w:rPr>
        <w:t>4</w:t>
      </w:r>
      <w:r w:rsidR="006A19CB">
        <w:rPr>
          <w:rFonts w:ascii="Arial" w:hAnsi="Arial" w:cs="Arial"/>
          <w:b/>
          <w:sz w:val="16"/>
          <w:szCs w:val="16"/>
        </w:rPr>
        <w:t>9</w:t>
      </w:r>
      <w:r w:rsidRPr="00FB6E6D">
        <w:rPr>
          <w:rFonts w:ascii="Arial" w:hAnsi="Arial" w:cs="Arial"/>
          <w:b/>
          <w:sz w:val="16"/>
          <w:szCs w:val="16"/>
        </w:rPr>
        <w:tab/>
      </w:r>
    </w:p>
    <w:p w14:paraId="4FA1C10A" w14:textId="031A3B5C" w:rsidR="00D64F56" w:rsidRPr="00FB6E6D" w:rsidRDefault="00D64F56" w:rsidP="00D64F56">
      <w:pPr>
        <w:spacing w:after="0" w:line="360" w:lineRule="auto"/>
        <w:rPr>
          <w:rFonts w:ascii="Arial" w:hAnsi="Arial" w:cs="Arial"/>
          <w:b/>
          <w:sz w:val="16"/>
          <w:szCs w:val="16"/>
        </w:rPr>
      </w:pPr>
      <w:r w:rsidRPr="00FB6E6D">
        <w:rPr>
          <w:rFonts w:ascii="Arial" w:hAnsi="Arial" w:cs="Arial"/>
          <w:b/>
          <w:sz w:val="16"/>
          <w:szCs w:val="16"/>
        </w:rPr>
        <w:t xml:space="preserve">THE </w:t>
      </w:r>
      <w:proofErr w:type="gramStart"/>
      <w:r w:rsidRPr="00FB6E6D">
        <w:rPr>
          <w:rFonts w:ascii="Arial" w:hAnsi="Arial" w:cs="Arial"/>
          <w:b/>
          <w:sz w:val="16"/>
          <w:szCs w:val="16"/>
        </w:rPr>
        <w:t>VETERANS</w:t>
      </w:r>
      <w:proofErr w:type="gramEnd"/>
      <w:r w:rsidRPr="00FB6E6D">
        <w:rPr>
          <w:rFonts w:ascii="Arial" w:hAnsi="Arial" w:cs="Arial"/>
          <w:b/>
          <w:sz w:val="16"/>
          <w:szCs w:val="16"/>
        </w:rPr>
        <w:t xml:space="preserve"> BENEFITS AND TRANSITION ACT OF 2018 </w:t>
      </w:r>
      <w:r w:rsidRPr="00FB6E6D">
        <w:rPr>
          <w:rFonts w:ascii="Arial" w:hAnsi="Arial" w:cs="Arial"/>
          <w:b/>
          <w:sz w:val="16"/>
          <w:szCs w:val="16"/>
        </w:rPr>
        <w:tab/>
      </w:r>
      <w:r w:rsidRPr="00FB6E6D">
        <w:rPr>
          <w:rFonts w:ascii="Arial" w:hAnsi="Arial" w:cs="Arial"/>
          <w:b/>
          <w:sz w:val="16"/>
          <w:szCs w:val="16"/>
        </w:rPr>
        <w:tab/>
      </w:r>
      <w:r w:rsidR="00DE19A5">
        <w:rPr>
          <w:rFonts w:ascii="Arial" w:hAnsi="Arial" w:cs="Arial"/>
          <w:b/>
          <w:sz w:val="16"/>
          <w:szCs w:val="16"/>
        </w:rPr>
        <w:tab/>
      </w:r>
      <w:r w:rsidR="005561FE">
        <w:rPr>
          <w:rFonts w:ascii="Arial" w:hAnsi="Arial" w:cs="Arial"/>
          <w:b/>
          <w:sz w:val="16"/>
          <w:szCs w:val="16"/>
        </w:rPr>
        <w:t>50</w:t>
      </w:r>
      <w:r w:rsidRPr="00FB6E6D">
        <w:rPr>
          <w:rFonts w:ascii="Arial" w:hAnsi="Arial" w:cs="Arial"/>
          <w:b/>
          <w:sz w:val="16"/>
          <w:szCs w:val="16"/>
        </w:rPr>
        <w:tab/>
      </w:r>
      <w:r w:rsidRPr="00FB6E6D">
        <w:rPr>
          <w:rFonts w:ascii="Arial" w:hAnsi="Arial" w:cs="Arial"/>
          <w:b/>
          <w:sz w:val="16"/>
          <w:szCs w:val="16"/>
        </w:rPr>
        <w:tab/>
      </w:r>
    </w:p>
    <w:p w14:paraId="0B77813A" w14:textId="24954282" w:rsidR="00D64F56" w:rsidRPr="00FB6E6D"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COPYRIGHT INFRINGEMENT POLICIES AND SANCTIONS</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1F7053">
        <w:rPr>
          <w:rFonts w:ascii="Arial" w:hAnsi="Arial" w:cs="Arial"/>
          <w:b/>
          <w:color w:val="000000"/>
          <w:sz w:val="16"/>
          <w:szCs w:val="16"/>
        </w:rPr>
        <w:t>50</w:t>
      </w:r>
      <w:r w:rsidRPr="00FB6E6D">
        <w:rPr>
          <w:rFonts w:ascii="Arial" w:hAnsi="Arial" w:cs="Arial"/>
          <w:b/>
          <w:color w:val="000000"/>
          <w:sz w:val="16"/>
          <w:szCs w:val="16"/>
        </w:rPr>
        <w:tab/>
      </w:r>
      <w:r w:rsidRPr="00FB6E6D">
        <w:rPr>
          <w:rFonts w:ascii="Arial" w:hAnsi="Arial" w:cs="Arial"/>
          <w:b/>
          <w:color w:val="000000"/>
          <w:sz w:val="16"/>
          <w:szCs w:val="16"/>
        </w:rPr>
        <w:tab/>
      </w:r>
    </w:p>
    <w:p w14:paraId="02A54F1D" w14:textId="78F06AB0" w:rsidR="00D64F56" w:rsidRPr="00FB6E6D" w:rsidRDefault="04EAC709" w:rsidP="157F243C">
      <w:pPr>
        <w:pStyle w:val="NormalWeb"/>
        <w:spacing w:before="0" w:beforeAutospacing="0" w:after="0" w:afterAutospacing="0" w:line="360" w:lineRule="auto"/>
        <w:rPr>
          <w:rFonts w:ascii="Arial" w:hAnsi="Arial" w:cs="Arial"/>
          <w:i/>
          <w:iCs/>
          <w:sz w:val="16"/>
          <w:szCs w:val="16"/>
        </w:rPr>
      </w:pPr>
      <w:r w:rsidRPr="157F243C">
        <w:rPr>
          <w:rFonts w:ascii="Arial" w:hAnsi="Arial" w:cs="Arial"/>
          <w:b/>
          <w:bCs/>
          <w:caps/>
          <w:sz w:val="16"/>
          <w:szCs w:val="16"/>
        </w:rPr>
        <w:t>computer</w:t>
      </w:r>
      <w:r w:rsidR="00D64F56" w:rsidRPr="157F243C">
        <w:rPr>
          <w:rFonts w:ascii="Arial" w:hAnsi="Arial" w:cs="Arial"/>
          <w:b/>
          <w:bCs/>
          <w:caps/>
          <w:sz w:val="16"/>
          <w:szCs w:val="16"/>
        </w:rPr>
        <w:t xml:space="preserve"> USE POLICY</w:t>
      </w:r>
      <w:r w:rsidR="00D64F56">
        <w:tab/>
      </w:r>
      <w:r w:rsidR="00D64F56">
        <w:tab/>
      </w:r>
      <w:r w:rsidR="00D64F56">
        <w:tab/>
      </w:r>
      <w:r w:rsidR="00D64F56">
        <w:tab/>
      </w:r>
      <w:r w:rsidR="00D64F56">
        <w:tab/>
      </w:r>
      <w:r w:rsidR="00D64F56">
        <w:tab/>
      </w:r>
      <w:r w:rsidR="00D64F56">
        <w:tab/>
      </w:r>
      <w:r w:rsidR="001F7053" w:rsidRPr="157F243C">
        <w:rPr>
          <w:rFonts w:ascii="Arial" w:hAnsi="Arial" w:cs="Arial"/>
          <w:b/>
          <w:bCs/>
          <w:caps/>
          <w:sz w:val="16"/>
          <w:szCs w:val="16"/>
        </w:rPr>
        <w:t>51</w:t>
      </w:r>
      <w:r w:rsidR="00D64F56">
        <w:tab/>
      </w:r>
      <w:r w:rsidR="00D64F56">
        <w:tab/>
      </w:r>
      <w:r w:rsidR="00D64F56">
        <w:tab/>
      </w:r>
      <w:r w:rsidR="00D64F56">
        <w:tab/>
      </w:r>
    </w:p>
    <w:p w14:paraId="1AD8B220" w14:textId="4DFF1519"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social media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1F7053">
        <w:rPr>
          <w:rFonts w:ascii="Arial" w:hAnsi="Arial" w:cs="Arial"/>
          <w:b/>
          <w:caps/>
          <w:sz w:val="16"/>
          <w:szCs w:val="16"/>
        </w:rPr>
        <w:t>51</w:t>
      </w:r>
      <w:r w:rsidRPr="00FB6E6D">
        <w:rPr>
          <w:rFonts w:ascii="Arial" w:hAnsi="Arial" w:cs="Arial"/>
          <w:b/>
          <w:caps/>
          <w:sz w:val="16"/>
          <w:szCs w:val="16"/>
        </w:rPr>
        <w:tab/>
      </w:r>
      <w:r w:rsidRPr="00FB6E6D">
        <w:rPr>
          <w:rFonts w:ascii="Arial" w:hAnsi="Arial" w:cs="Arial"/>
          <w:b/>
          <w:caps/>
          <w:sz w:val="16"/>
          <w:szCs w:val="16"/>
        </w:rPr>
        <w:tab/>
      </w:r>
    </w:p>
    <w:p w14:paraId="06363E03" w14:textId="1373E32D"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PRINTING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DE19A5">
        <w:rPr>
          <w:rFonts w:ascii="Arial" w:hAnsi="Arial" w:cs="Arial"/>
          <w:b/>
          <w:caps/>
          <w:sz w:val="16"/>
          <w:szCs w:val="16"/>
        </w:rPr>
        <w:tab/>
      </w:r>
      <w:r w:rsidR="00582FB3">
        <w:rPr>
          <w:rFonts w:ascii="Arial" w:hAnsi="Arial" w:cs="Arial"/>
          <w:b/>
          <w:caps/>
          <w:sz w:val="16"/>
          <w:szCs w:val="16"/>
        </w:rPr>
        <w:t>52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69F5AF09" w14:textId="2A0E0CA3" w:rsidR="00D64F56" w:rsidRPr="00FB6E6D" w:rsidRDefault="01BE4202" w:rsidP="157F243C">
      <w:pPr>
        <w:spacing w:after="0" w:line="360" w:lineRule="auto"/>
        <w:rPr>
          <w:rFonts w:ascii="Arial" w:hAnsi="Arial" w:cs="Arial"/>
          <w:b/>
          <w:bCs/>
          <w:caps/>
          <w:sz w:val="16"/>
          <w:szCs w:val="16"/>
        </w:rPr>
      </w:pPr>
      <w:r w:rsidRPr="157F243C">
        <w:rPr>
          <w:rFonts w:ascii="Arial" w:hAnsi="Arial" w:cs="Arial"/>
          <w:b/>
          <w:bCs/>
          <w:caps/>
          <w:sz w:val="16"/>
          <w:szCs w:val="16"/>
        </w:rPr>
        <w:t>Americans</w:t>
      </w:r>
      <w:r w:rsidR="00D64F56" w:rsidRPr="157F243C">
        <w:rPr>
          <w:rFonts w:ascii="Arial" w:hAnsi="Arial" w:cs="Arial"/>
          <w:b/>
          <w:bCs/>
          <w:caps/>
          <w:sz w:val="16"/>
          <w:szCs w:val="16"/>
        </w:rPr>
        <w:t xml:space="preserve"> WITH DISABILITIES (ada) POLICY</w:t>
      </w:r>
      <w:r w:rsidR="00D64F56">
        <w:tab/>
      </w:r>
      <w:r w:rsidR="00D64F56">
        <w:tab/>
      </w:r>
      <w:r w:rsidR="00D64F56">
        <w:tab/>
      </w:r>
      <w:r w:rsidR="00D64F56">
        <w:tab/>
      </w:r>
      <w:r w:rsidR="00582FB3" w:rsidRPr="157F243C">
        <w:rPr>
          <w:rFonts w:ascii="Arial" w:hAnsi="Arial" w:cs="Arial"/>
          <w:b/>
          <w:bCs/>
          <w:caps/>
          <w:sz w:val="16"/>
          <w:szCs w:val="16"/>
        </w:rPr>
        <w:t>52</w:t>
      </w:r>
      <w:r w:rsidR="00D64F56">
        <w:tab/>
      </w:r>
      <w:r w:rsidR="00D64F56">
        <w:tab/>
      </w:r>
      <w:r w:rsidR="00D64F56">
        <w:tab/>
      </w:r>
    </w:p>
    <w:p w14:paraId="1148E415" w14:textId="736F7157" w:rsidR="00D64F56" w:rsidRPr="00FB6E6D" w:rsidRDefault="70EB04A0" w:rsidP="157F243C">
      <w:pPr>
        <w:spacing w:after="0" w:line="360" w:lineRule="auto"/>
        <w:rPr>
          <w:rFonts w:ascii="Arial" w:hAnsi="Arial" w:cs="Arial"/>
          <w:b/>
          <w:bCs/>
          <w:caps/>
          <w:sz w:val="16"/>
          <w:szCs w:val="16"/>
        </w:rPr>
      </w:pPr>
      <w:r w:rsidRPr="157F243C">
        <w:rPr>
          <w:rFonts w:ascii="Arial" w:hAnsi="Arial" w:cs="Arial"/>
          <w:b/>
          <w:bCs/>
          <w:caps/>
          <w:sz w:val="16"/>
          <w:szCs w:val="16"/>
        </w:rPr>
        <w:t>Nondiscrimination</w:t>
      </w:r>
      <w:r w:rsidR="00D64F56" w:rsidRPr="157F243C">
        <w:rPr>
          <w:rFonts w:ascii="Arial" w:hAnsi="Arial" w:cs="Arial"/>
          <w:b/>
          <w:bCs/>
          <w:caps/>
          <w:sz w:val="16"/>
          <w:szCs w:val="16"/>
        </w:rPr>
        <w:t xml:space="preserve"> </w:t>
      </w:r>
      <w:r w:rsidR="193871E7" w:rsidRPr="157F243C">
        <w:rPr>
          <w:rFonts w:ascii="Arial" w:hAnsi="Arial" w:cs="Arial"/>
          <w:b/>
          <w:bCs/>
          <w:caps/>
          <w:sz w:val="16"/>
          <w:szCs w:val="16"/>
        </w:rPr>
        <w:t>policy</w:t>
      </w:r>
      <w:r w:rsidR="00D64F56">
        <w:tab/>
      </w:r>
      <w:r w:rsidR="00D64F56">
        <w:tab/>
      </w:r>
      <w:r w:rsidR="00D64F56">
        <w:tab/>
      </w:r>
      <w:r w:rsidR="00D64F56">
        <w:tab/>
      </w:r>
      <w:r w:rsidR="00D64F56">
        <w:tab/>
      </w:r>
      <w:r w:rsidR="00D64F56">
        <w:tab/>
      </w:r>
      <w:r w:rsidR="00582FB3" w:rsidRPr="157F243C">
        <w:rPr>
          <w:rFonts w:ascii="Arial" w:hAnsi="Arial" w:cs="Arial"/>
          <w:b/>
          <w:bCs/>
          <w:caps/>
          <w:sz w:val="16"/>
          <w:szCs w:val="16"/>
        </w:rPr>
        <w:t>53</w:t>
      </w:r>
      <w:r w:rsidR="00D64F56">
        <w:tab/>
      </w:r>
      <w:r w:rsidR="00D64F56">
        <w:tab/>
      </w:r>
      <w:r w:rsidR="00D64F56">
        <w:tab/>
      </w:r>
      <w:r w:rsidR="00D64F56">
        <w:tab/>
      </w:r>
    </w:p>
    <w:p w14:paraId="3462BE1D" w14:textId="6384A895"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WEAPON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DE19A5">
        <w:rPr>
          <w:rFonts w:ascii="Arial" w:hAnsi="Arial" w:cs="Arial"/>
          <w:b/>
          <w:caps/>
          <w:sz w:val="16"/>
          <w:szCs w:val="16"/>
        </w:rPr>
        <w:tab/>
      </w:r>
      <w:r w:rsidR="00582FB3">
        <w:rPr>
          <w:rFonts w:ascii="Arial" w:hAnsi="Arial" w:cs="Arial"/>
          <w:b/>
          <w:caps/>
          <w:sz w:val="16"/>
          <w:szCs w:val="16"/>
        </w:rPr>
        <w:t>53</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4B243920" w14:textId="225C3F78" w:rsidR="00D64F56" w:rsidRPr="00FB6E6D" w:rsidRDefault="00D64F56" w:rsidP="00D64F56">
      <w:pPr>
        <w:pStyle w:val="NormalWeb"/>
        <w:spacing w:before="0" w:beforeAutospacing="0" w:after="0" w:afterAutospacing="0" w:line="360" w:lineRule="auto"/>
        <w:rPr>
          <w:rFonts w:ascii="Arial" w:hAnsi="Arial" w:cs="Arial"/>
          <w:i/>
          <w:sz w:val="16"/>
          <w:szCs w:val="16"/>
        </w:rPr>
      </w:pPr>
      <w:r w:rsidRPr="00FB6E6D">
        <w:rPr>
          <w:rFonts w:ascii="Arial" w:hAnsi="Arial" w:cs="Arial"/>
          <w:b/>
          <w:caps/>
          <w:sz w:val="16"/>
          <w:szCs w:val="16"/>
        </w:rPr>
        <w:t>terroristic threats/act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7222C9" w:rsidRPr="00FB6E6D">
        <w:rPr>
          <w:rFonts w:ascii="Arial" w:hAnsi="Arial" w:cs="Arial"/>
          <w:b/>
          <w:caps/>
          <w:sz w:val="16"/>
          <w:szCs w:val="16"/>
        </w:rPr>
        <w:t>5</w:t>
      </w:r>
      <w:r w:rsidR="00C34D45">
        <w:rPr>
          <w:rFonts w:ascii="Arial" w:hAnsi="Arial" w:cs="Arial"/>
          <w:b/>
          <w:caps/>
          <w:sz w:val="16"/>
          <w:szCs w:val="16"/>
        </w:rPr>
        <w:t>4</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47B04B41" w14:textId="36E0937D" w:rsidR="00D64F56" w:rsidRPr="00FB6E6D"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 xml:space="preserve">ANTI- </w:t>
      </w:r>
      <w:proofErr w:type="spellStart"/>
      <w:r w:rsidRPr="00FB6E6D">
        <w:rPr>
          <w:rFonts w:ascii="Arial" w:hAnsi="Arial" w:cs="Arial"/>
          <w:b/>
          <w:color w:val="000000"/>
          <w:sz w:val="16"/>
          <w:szCs w:val="16"/>
        </w:rPr>
        <w:t>HARRASMENT</w:t>
      </w:r>
      <w:proofErr w:type="spellEnd"/>
      <w:r w:rsidRPr="00FB6E6D">
        <w:rPr>
          <w:rFonts w:ascii="Arial" w:hAnsi="Arial" w:cs="Arial"/>
          <w:b/>
          <w:color w:val="000000"/>
          <w:sz w:val="16"/>
          <w:szCs w:val="16"/>
        </w:rPr>
        <w:t xml:space="preserve"> POLICY</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7222C9" w:rsidRPr="00FB6E6D">
        <w:rPr>
          <w:rFonts w:ascii="Arial" w:hAnsi="Arial" w:cs="Arial"/>
          <w:b/>
          <w:color w:val="000000"/>
          <w:sz w:val="16"/>
          <w:szCs w:val="16"/>
        </w:rPr>
        <w:t>5</w:t>
      </w:r>
      <w:r w:rsidR="002E00C1">
        <w:rPr>
          <w:rFonts w:ascii="Arial" w:hAnsi="Arial" w:cs="Arial"/>
          <w:b/>
          <w:color w:val="000000"/>
          <w:sz w:val="16"/>
          <w:szCs w:val="16"/>
        </w:rPr>
        <w:t>4</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p>
    <w:p w14:paraId="5143D328" w14:textId="1D471E5D" w:rsidR="00D64F56" w:rsidRPr="00FB6E6D" w:rsidRDefault="00D64F56" w:rsidP="00D64F56">
      <w:pPr>
        <w:spacing w:after="0" w:line="360" w:lineRule="auto"/>
        <w:rPr>
          <w:rFonts w:ascii="Arial" w:hAnsi="Arial" w:cs="Arial"/>
          <w:b/>
          <w:sz w:val="16"/>
          <w:szCs w:val="16"/>
        </w:rPr>
      </w:pPr>
      <w:r w:rsidRPr="00FB6E6D">
        <w:rPr>
          <w:rFonts w:ascii="Arial" w:hAnsi="Arial" w:cs="Arial"/>
          <w:b/>
          <w:sz w:val="16"/>
          <w:szCs w:val="16"/>
        </w:rPr>
        <w:t>SEXUAL VIOLENCE EDUCATION POLICY</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460696" w:rsidRPr="00FB6E6D">
        <w:rPr>
          <w:rFonts w:ascii="Arial" w:hAnsi="Arial" w:cs="Arial"/>
          <w:b/>
          <w:sz w:val="16"/>
          <w:szCs w:val="16"/>
        </w:rPr>
        <w:t>5</w:t>
      </w:r>
      <w:r w:rsidR="00C34D45">
        <w:rPr>
          <w:rFonts w:ascii="Arial" w:hAnsi="Arial" w:cs="Arial"/>
          <w:b/>
          <w:sz w:val="16"/>
          <w:szCs w:val="16"/>
        </w:rPr>
        <w:t>5</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p>
    <w:p w14:paraId="32087781" w14:textId="495710FA"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 xml:space="preserve">REPORTING RAPE </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460696" w:rsidRPr="00FB6E6D">
        <w:rPr>
          <w:rFonts w:ascii="Arial" w:hAnsi="Arial" w:cs="Arial"/>
          <w:b/>
          <w:caps/>
          <w:sz w:val="16"/>
          <w:szCs w:val="16"/>
        </w:rPr>
        <w:t>5</w:t>
      </w:r>
      <w:r w:rsidR="00C34D45">
        <w:rPr>
          <w:rFonts w:ascii="Arial" w:hAnsi="Arial" w:cs="Arial"/>
          <w:b/>
          <w:caps/>
          <w:sz w:val="16"/>
          <w:szCs w:val="16"/>
        </w:rPr>
        <w:t>6</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09DD5EC4" w14:textId="3E901B0D" w:rsidR="00D64F56" w:rsidRPr="00FB6E6D"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BIASED RELATED CRIME POLICY</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DE19A5">
        <w:rPr>
          <w:rFonts w:ascii="Arial" w:hAnsi="Arial" w:cs="Arial"/>
          <w:b/>
          <w:color w:val="000000"/>
          <w:sz w:val="16"/>
          <w:szCs w:val="16"/>
        </w:rPr>
        <w:tab/>
      </w:r>
      <w:r w:rsidR="00460696" w:rsidRPr="00FB6E6D">
        <w:rPr>
          <w:rFonts w:ascii="Arial" w:hAnsi="Arial" w:cs="Arial"/>
          <w:b/>
          <w:color w:val="000000"/>
          <w:sz w:val="16"/>
          <w:szCs w:val="16"/>
        </w:rPr>
        <w:t>5</w:t>
      </w:r>
      <w:r w:rsidR="00C34D45">
        <w:rPr>
          <w:rFonts w:ascii="Arial" w:hAnsi="Arial" w:cs="Arial"/>
          <w:b/>
          <w:color w:val="000000"/>
          <w:sz w:val="16"/>
          <w:szCs w:val="16"/>
        </w:rPr>
        <w:t>6</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p>
    <w:p w14:paraId="0C8942F3" w14:textId="6A3F8C5C" w:rsidR="00D64F56" w:rsidRPr="00FB6E6D"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FIRE AND EMERGENCY DRILLS</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B255EA" w:rsidRPr="00FB6E6D">
        <w:rPr>
          <w:rFonts w:ascii="Arial" w:hAnsi="Arial" w:cs="Arial"/>
          <w:b/>
          <w:color w:val="000000"/>
          <w:sz w:val="16"/>
          <w:szCs w:val="16"/>
        </w:rPr>
        <w:t>5</w:t>
      </w:r>
      <w:r w:rsidR="005A132F">
        <w:rPr>
          <w:rFonts w:ascii="Arial" w:hAnsi="Arial" w:cs="Arial"/>
          <w:b/>
          <w:color w:val="000000"/>
          <w:sz w:val="16"/>
          <w:szCs w:val="16"/>
        </w:rPr>
        <w:t>7</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p>
    <w:p w14:paraId="694A4285" w14:textId="77777777" w:rsidR="002F34E8"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 xml:space="preserve">FIRE AND EMERGENCY RESPONSE AND </w:t>
      </w:r>
      <w:proofErr w:type="spellStart"/>
      <w:r w:rsidRPr="00FB6E6D">
        <w:rPr>
          <w:rFonts w:ascii="Arial" w:hAnsi="Arial" w:cs="Arial"/>
          <w:b/>
          <w:color w:val="000000"/>
          <w:sz w:val="16"/>
          <w:szCs w:val="16"/>
        </w:rPr>
        <w:t>EVACULATION</w:t>
      </w:r>
      <w:proofErr w:type="spellEnd"/>
      <w:r w:rsidRPr="00FB6E6D">
        <w:rPr>
          <w:rFonts w:ascii="Arial" w:hAnsi="Arial" w:cs="Arial"/>
          <w:b/>
          <w:color w:val="000000"/>
          <w:sz w:val="16"/>
          <w:szCs w:val="16"/>
        </w:rPr>
        <w:t xml:space="preserve"> </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B255EA" w:rsidRPr="00FB6E6D">
        <w:rPr>
          <w:rFonts w:ascii="Arial" w:hAnsi="Arial" w:cs="Arial"/>
          <w:b/>
          <w:color w:val="000000"/>
          <w:sz w:val="16"/>
          <w:szCs w:val="16"/>
        </w:rPr>
        <w:t>5</w:t>
      </w:r>
      <w:r w:rsidR="005A132F">
        <w:rPr>
          <w:rFonts w:ascii="Arial" w:hAnsi="Arial" w:cs="Arial"/>
          <w:b/>
          <w:color w:val="000000"/>
          <w:sz w:val="16"/>
          <w:szCs w:val="16"/>
        </w:rPr>
        <w:t>7</w:t>
      </w:r>
    </w:p>
    <w:p w14:paraId="60E6E1EC" w14:textId="45DBFD54" w:rsidR="002F34E8" w:rsidRDefault="002F34E8" w:rsidP="002F34E8">
      <w:pPr>
        <w:pStyle w:val="BodyText"/>
        <w:spacing w:before="0" w:after="0" w:line="360" w:lineRule="auto"/>
        <w:ind w:left="0"/>
        <w:rPr>
          <w:rFonts w:ascii="Arial" w:hAnsi="Arial" w:cs="Arial"/>
          <w:b/>
          <w:sz w:val="16"/>
          <w:szCs w:val="16"/>
        </w:rPr>
      </w:pPr>
      <w:r w:rsidRPr="002F34E8">
        <w:rPr>
          <w:rFonts w:ascii="Arial" w:hAnsi="Arial" w:cs="Arial"/>
          <w:b/>
          <w:sz w:val="16"/>
          <w:szCs w:val="16"/>
        </w:rPr>
        <w:t xml:space="preserve">UNSATISFACTORY PROGRESS FOR STUDENTS USING VA BENEFITS </w:t>
      </w:r>
      <w:r>
        <w:rPr>
          <w:rFonts w:ascii="Arial" w:hAnsi="Arial" w:cs="Arial"/>
          <w:b/>
          <w:sz w:val="16"/>
          <w:szCs w:val="16"/>
        </w:rPr>
        <w:tab/>
      </w:r>
      <w:r>
        <w:rPr>
          <w:rFonts w:ascii="Arial" w:hAnsi="Arial" w:cs="Arial"/>
          <w:b/>
          <w:sz w:val="16"/>
          <w:szCs w:val="16"/>
        </w:rPr>
        <w:tab/>
        <w:t>57</w:t>
      </w:r>
    </w:p>
    <w:p w14:paraId="23925E3A" w14:textId="698E7810" w:rsidR="00C971AB" w:rsidRPr="002F34E8" w:rsidRDefault="00C971AB" w:rsidP="002F34E8">
      <w:pPr>
        <w:pStyle w:val="BodyText"/>
        <w:spacing w:before="0" w:after="0" w:line="360" w:lineRule="auto"/>
        <w:ind w:left="0"/>
        <w:rPr>
          <w:rFonts w:ascii="Arial" w:hAnsi="Arial" w:cs="Arial"/>
          <w:b/>
          <w:sz w:val="16"/>
          <w:szCs w:val="16"/>
        </w:rPr>
      </w:pPr>
      <w:r>
        <w:rPr>
          <w:rFonts w:ascii="Arial" w:hAnsi="Arial" w:cs="Arial"/>
          <w:b/>
          <w:sz w:val="16"/>
          <w:szCs w:val="16"/>
        </w:rPr>
        <w:t>TRANSCRIPT/PROGRESS RECORD REQUEST</w:t>
      </w:r>
      <w:r w:rsidR="0031545F">
        <w:rPr>
          <w:rFonts w:ascii="Arial" w:hAnsi="Arial" w:cs="Arial"/>
          <w:b/>
          <w:sz w:val="16"/>
          <w:szCs w:val="16"/>
        </w:rPr>
        <w:tab/>
      </w:r>
      <w:r w:rsidR="0031545F">
        <w:rPr>
          <w:rFonts w:ascii="Arial" w:hAnsi="Arial" w:cs="Arial"/>
          <w:b/>
          <w:sz w:val="16"/>
          <w:szCs w:val="16"/>
        </w:rPr>
        <w:tab/>
      </w:r>
      <w:r w:rsidR="0031545F">
        <w:rPr>
          <w:rFonts w:ascii="Arial" w:hAnsi="Arial" w:cs="Arial"/>
          <w:b/>
          <w:sz w:val="16"/>
          <w:szCs w:val="16"/>
        </w:rPr>
        <w:tab/>
      </w:r>
      <w:r w:rsidR="0031545F">
        <w:rPr>
          <w:rFonts w:ascii="Arial" w:hAnsi="Arial" w:cs="Arial"/>
          <w:b/>
          <w:sz w:val="16"/>
          <w:szCs w:val="16"/>
        </w:rPr>
        <w:tab/>
      </w:r>
      <w:r w:rsidR="0031545F">
        <w:rPr>
          <w:rFonts w:ascii="Arial" w:hAnsi="Arial" w:cs="Arial"/>
          <w:b/>
          <w:sz w:val="16"/>
          <w:szCs w:val="16"/>
        </w:rPr>
        <w:tab/>
        <w:t>58</w:t>
      </w:r>
    </w:p>
    <w:p w14:paraId="2FEB2E83" w14:textId="4C0201E1" w:rsidR="00D64F56" w:rsidRPr="002F34E8" w:rsidRDefault="00D64F56" w:rsidP="002F34E8">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aps/>
          <w:sz w:val="16"/>
          <w:szCs w:val="16"/>
        </w:rPr>
        <w:t>WARNING/PROBATION</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B255EA" w:rsidRPr="00FB6E6D">
        <w:rPr>
          <w:rFonts w:ascii="Arial" w:hAnsi="Arial" w:cs="Arial"/>
          <w:b/>
          <w:caps/>
          <w:sz w:val="16"/>
          <w:szCs w:val="16"/>
        </w:rPr>
        <w:t>5</w:t>
      </w:r>
      <w:r w:rsidR="0031545F">
        <w:rPr>
          <w:rFonts w:ascii="Arial" w:hAnsi="Arial" w:cs="Arial"/>
          <w:b/>
          <w:caps/>
          <w:sz w:val="16"/>
          <w:szCs w:val="16"/>
        </w:rPr>
        <w:t>8</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6C6432C6" w14:textId="4EAF353C" w:rsidR="00D64F56" w:rsidRPr="00FB6E6D" w:rsidRDefault="00D64F56" w:rsidP="00D64F56">
      <w:pPr>
        <w:spacing w:after="0" w:line="360" w:lineRule="auto"/>
        <w:rPr>
          <w:rFonts w:ascii="Arial" w:hAnsi="Arial" w:cs="Arial"/>
          <w:i/>
          <w:caps/>
          <w:sz w:val="16"/>
          <w:szCs w:val="16"/>
        </w:rPr>
      </w:pPr>
      <w:r w:rsidRPr="00FB6E6D">
        <w:rPr>
          <w:rFonts w:ascii="Arial" w:hAnsi="Arial" w:cs="Arial"/>
          <w:b/>
          <w:caps/>
          <w:sz w:val="16"/>
          <w:szCs w:val="16"/>
        </w:rPr>
        <w:t>DISCIPLINARY ACTION AND DISMISSAL</w:t>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r w:rsidR="00B255EA" w:rsidRPr="00FB6E6D">
        <w:rPr>
          <w:rFonts w:ascii="Arial" w:hAnsi="Arial" w:cs="Arial"/>
          <w:b/>
          <w:bCs/>
          <w:iCs/>
          <w:caps/>
          <w:sz w:val="16"/>
          <w:szCs w:val="16"/>
        </w:rPr>
        <w:t>5</w:t>
      </w:r>
      <w:r w:rsidR="0031545F">
        <w:rPr>
          <w:rFonts w:ascii="Arial" w:hAnsi="Arial" w:cs="Arial"/>
          <w:b/>
          <w:bCs/>
          <w:iCs/>
          <w:caps/>
          <w:sz w:val="16"/>
          <w:szCs w:val="16"/>
        </w:rPr>
        <w:t>8</w:t>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p>
    <w:p w14:paraId="5AFCD84E" w14:textId="406BE018" w:rsidR="00D64F56" w:rsidRPr="00FB6E6D" w:rsidRDefault="00D64F56" w:rsidP="4C7B9D6C">
      <w:pPr>
        <w:spacing w:after="0" w:line="360" w:lineRule="auto"/>
        <w:rPr>
          <w:rFonts w:ascii="Arial" w:hAnsi="Arial" w:cs="Arial"/>
          <w:b/>
          <w:bCs/>
          <w:caps/>
          <w:sz w:val="16"/>
          <w:szCs w:val="16"/>
        </w:rPr>
      </w:pPr>
      <w:r w:rsidRPr="00FB6E6D">
        <w:rPr>
          <w:rFonts w:ascii="Arial" w:hAnsi="Arial" w:cs="Arial"/>
          <w:b/>
          <w:bCs/>
          <w:caps/>
          <w:sz w:val="16"/>
          <w:szCs w:val="16"/>
        </w:rPr>
        <w:t>Faculty List</w:t>
      </w:r>
      <w:r w:rsidRPr="00FB6E6D">
        <w:rPr>
          <w:sz w:val="16"/>
          <w:szCs w:val="16"/>
        </w:rPr>
        <w:tab/>
      </w:r>
      <w:r w:rsidRPr="00FB6E6D">
        <w:rPr>
          <w:sz w:val="16"/>
          <w:szCs w:val="16"/>
        </w:rPr>
        <w:tab/>
      </w:r>
      <w:r w:rsidRPr="00FB6E6D">
        <w:rPr>
          <w:sz w:val="16"/>
          <w:szCs w:val="16"/>
        </w:rPr>
        <w:tab/>
      </w:r>
      <w:r w:rsidRPr="00FB6E6D">
        <w:rPr>
          <w:sz w:val="16"/>
          <w:szCs w:val="16"/>
        </w:rPr>
        <w:tab/>
      </w:r>
      <w:r w:rsidRPr="00FB6E6D">
        <w:rPr>
          <w:sz w:val="16"/>
          <w:szCs w:val="16"/>
        </w:rPr>
        <w:tab/>
      </w:r>
      <w:r w:rsidRPr="00FB6E6D">
        <w:rPr>
          <w:sz w:val="16"/>
          <w:szCs w:val="16"/>
        </w:rPr>
        <w:tab/>
      </w:r>
      <w:r w:rsidRPr="00FB6E6D">
        <w:rPr>
          <w:sz w:val="16"/>
          <w:szCs w:val="16"/>
        </w:rPr>
        <w:tab/>
      </w:r>
      <w:r w:rsidRPr="00FB6E6D">
        <w:rPr>
          <w:sz w:val="16"/>
          <w:szCs w:val="16"/>
        </w:rPr>
        <w:tab/>
      </w:r>
      <w:r w:rsidR="008E0171">
        <w:rPr>
          <w:rFonts w:ascii="Arial" w:hAnsi="Arial" w:cs="Arial"/>
          <w:b/>
          <w:bCs/>
          <w:caps/>
          <w:sz w:val="16"/>
          <w:szCs w:val="16"/>
        </w:rPr>
        <w:t>5</w:t>
      </w:r>
      <w:r w:rsidR="0038355E">
        <w:rPr>
          <w:rFonts w:ascii="Arial" w:hAnsi="Arial" w:cs="Arial"/>
          <w:b/>
          <w:bCs/>
          <w:caps/>
          <w:sz w:val="16"/>
          <w:szCs w:val="16"/>
        </w:rPr>
        <w:t>8</w:t>
      </w:r>
      <w:r w:rsidRPr="00FB6E6D">
        <w:rPr>
          <w:sz w:val="16"/>
          <w:szCs w:val="16"/>
        </w:rPr>
        <w:tab/>
      </w:r>
      <w:r w:rsidRPr="00FB6E6D">
        <w:rPr>
          <w:sz w:val="16"/>
          <w:szCs w:val="16"/>
        </w:rPr>
        <w:tab/>
      </w:r>
      <w:r w:rsidRPr="00FB6E6D">
        <w:rPr>
          <w:sz w:val="16"/>
          <w:szCs w:val="16"/>
        </w:rPr>
        <w:tab/>
      </w:r>
      <w:r w:rsidRPr="00FB6E6D">
        <w:rPr>
          <w:sz w:val="16"/>
          <w:szCs w:val="16"/>
        </w:rPr>
        <w:tab/>
      </w:r>
    </w:p>
    <w:p w14:paraId="31030446" w14:textId="5E1186FA"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SCHOOL CALENDAR</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FD5E06">
        <w:rPr>
          <w:rFonts w:ascii="Arial" w:hAnsi="Arial" w:cs="Arial"/>
          <w:b/>
          <w:caps/>
          <w:sz w:val="16"/>
          <w:szCs w:val="16"/>
        </w:rPr>
        <w:t>6</w:t>
      </w:r>
      <w:r w:rsidR="0031545F">
        <w:rPr>
          <w:rFonts w:ascii="Arial" w:hAnsi="Arial" w:cs="Arial"/>
          <w:b/>
          <w:caps/>
          <w:sz w:val="16"/>
          <w:szCs w:val="16"/>
        </w:rPr>
        <w:t>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2FCC20B1" w14:textId="77777777" w:rsidR="00671D4C" w:rsidRDefault="00D64F56" w:rsidP="00D64F56">
      <w:pPr>
        <w:spacing w:after="0" w:line="360" w:lineRule="auto"/>
        <w:rPr>
          <w:rFonts w:ascii="Arial" w:hAnsi="Arial" w:cs="Arial"/>
          <w:b/>
          <w:caps/>
          <w:sz w:val="16"/>
          <w:szCs w:val="16"/>
        </w:rPr>
      </w:pPr>
      <w:r w:rsidRPr="00FB6E6D">
        <w:rPr>
          <w:rFonts w:ascii="Arial" w:hAnsi="Arial" w:cs="Arial"/>
          <w:b/>
          <w:caps/>
          <w:sz w:val="16"/>
          <w:szCs w:val="16"/>
        </w:rPr>
        <w:t>ACADEMIC CALENDAR</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FD5E06">
        <w:rPr>
          <w:rFonts w:ascii="Arial" w:hAnsi="Arial" w:cs="Arial"/>
          <w:b/>
          <w:caps/>
          <w:sz w:val="16"/>
          <w:szCs w:val="16"/>
        </w:rPr>
        <w:t>6</w:t>
      </w:r>
      <w:r w:rsidR="004C4F8D">
        <w:rPr>
          <w:rFonts w:ascii="Arial" w:hAnsi="Arial" w:cs="Arial"/>
          <w:b/>
          <w:caps/>
          <w:sz w:val="16"/>
          <w:szCs w:val="16"/>
        </w:rPr>
        <w:t>2</w:t>
      </w:r>
    </w:p>
    <w:p w14:paraId="2F13A03B" w14:textId="105B0C5B" w:rsidR="00B8627E" w:rsidRPr="00FB6E6D" w:rsidRDefault="00671D4C" w:rsidP="00D64F56">
      <w:pPr>
        <w:spacing w:after="0" w:line="360" w:lineRule="auto"/>
        <w:rPr>
          <w:rFonts w:ascii="Arial" w:hAnsi="Arial" w:cs="Arial"/>
          <w:b/>
          <w:caps/>
          <w:sz w:val="16"/>
          <w:szCs w:val="16"/>
        </w:rPr>
      </w:pPr>
      <w:r>
        <w:rPr>
          <w:rFonts w:ascii="Arial" w:hAnsi="Arial" w:cs="Arial"/>
          <w:b/>
          <w:caps/>
          <w:sz w:val="16"/>
          <w:szCs w:val="16"/>
        </w:rPr>
        <w:t xml:space="preserve">Consumer </w:t>
      </w:r>
      <w:proofErr w:type="spellStart"/>
      <w:r>
        <w:rPr>
          <w:rFonts w:ascii="Arial" w:hAnsi="Arial" w:cs="Arial"/>
          <w:b/>
          <w:caps/>
          <w:sz w:val="16"/>
          <w:szCs w:val="16"/>
        </w:rPr>
        <w:t>Inforrmation</w:t>
      </w:r>
      <w:proofErr w:type="spellEnd"/>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C2159A" w:rsidRPr="00FB6E6D">
        <w:rPr>
          <w:rFonts w:ascii="Arial" w:hAnsi="Arial" w:cs="Arial"/>
          <w:b/>
          <w:caps/>
          <w:sz w:val="16"/>
          <w:szCs w:val="16"/>
        </w:rPr>
        <w:tab/>
      </w:r>
      <w:r w:rsidR="00066B19">
        <w:rPr>
          <w:rFonts w:ascii="Arial" w:hAnsi="Arial" w:cs="Arial"/>
          <w:b/>
          <w:caps/>
          <w:sz w:val="16"/>
          <w:szCs w:val="16"/>
        </w:rPr>
        <w:t>64</w:t>
      </w:r>
      <w:r w:rsidR="00C2159A"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sz w:val="16"/>
          <w:szCs w:val="16"/>
        </w:rPr>
        <w:tab/>
      </w:r>
      <w:r w:rsidR="00B8627E" w:rsidRPr="00FB6E6D">
        <w:rPr>
          <w:rFonts w:ascii="Arial" w:hAnsi="Arial" w:cs="Arial"/>
          <w:b/>
          <w:sz w:val="16"/>
          <w:szCs w:val="16"/>
        </w:rPr>
        <w:tab/>
      </w:r>
    </w:p>
    <w:p w14:paraId="2F13A03C" w14:textId="77777777" w:rsidR="00B8627E" w:rsidRPr="00FB6E6D" w:rsidRDefault="00B8627E" w:rsidP="00BC3867">
      <w:pPr>
        <w:spacing w:after="0" w:line="360" w:lineRule="auto"/>
        <w:rPr>
          <w:rFonts w:ascii="Arial" w:hAnsi="Arial" w:cs="Arial"/>
          <w:b/>
          <w:sz w:val="16"/>
          <w:szCs w:val="16"/>
        </w:rPr>
      </w:pPr>
    </w:p>
    <w:p w14:paraId="2F13A03D" w14:textId="77777777" w:rsidR="00645C58" w:rsidRPr="00FB6E6D" w:rsidRDefault="00645C58" w:rsidP="00BC3867">
      <w:pPr>
        <w:spacing w:after="0" w:line="360" w:lineRule="auto"/>
        <w:rPr>
          <w:rFonts w:ascii="Times New Roman" w:hAnsi="Times New Roman" w:cs="Times New Roman"/>
          <w:b/>
          <w:caps/>
          <w:sz w:val="16"/>
          <w:szCs w:val="16"/>
        </w:rPr>
      </w:pPr>
    </w:p>
    <w:p w14:paraId="2F13A03E" w14:textId="77777777" w:rsidR="00645C58" w:rsidRPr="00FB6E6D" w:rsidRDefault="00645C58" w:rsidP="00BC3867">
      <w:pPr>
        <w:spacing w:after="0" w:line="360" w:lineRule="auto"/>
        <w:rPr>
          <w:rFonts w:ascii="Times New Roman" w:hAnsi="Times New Roman" w:cs="Times New Roman"/>
          <w:b/>
          <w:caps/>
          <w:sz w:val="16"/>
          <w:szCs w:val="16"/>
        </w:rPr>
      </w:pPr>
    </w:p>
    <w:p w14:paraId="2F13A03F" w14:textId="77777777" w:rsidR="00645C58" w:rsidRPr="00FB6E6D" w:rsidRDefault="00645C58" w:rsidP="00BC3867">
      <w:pPr>
        <w:spacing w:after="0" w:line="240" w:lineRule="auto"/>
        <w:rPr>
          <w:rFonts w:ascii="Times New Roman" w:hAnsi="Times New Roman" w:cs="Times New Roman"/>
          <w:b/>
          <w:caps/>
          <w:sz w:val="16"/>
          <w:szCs w:val="16"/>
        </w:rPr>
      </w:pPr>
    </w:p>
    <w:p w14:paraId="2F13A040" w14:textId="77777777" w:rsidR="00645C58" w:rsidRPr="00FB6E6D" w:rsidRDefault="00645C58" w:rsidP="00BC3867">
      <w:pPr>
        <w:spacing w:after="0" w:line="240" w:lineRule="auto"/>
        <w:rPr>
          <w:rFonts w:ascii="Times New Roman" w:hAnsi="Times New Roman" w:cs="Times New Roman"/>
          <w:b/>
          <w:caps/>
          <w:sz w:val="16"/>
          <w:szCs w:val="16"/>
        </w:rPr>
      </w:pPr>
    </w:p>
    <w:p w14:paraId="2F13A041" w14:textId="77777777" w:rsidR="00645C58" w:rsidRDefault="00645C58" w:rsidP="00BC3867">
      <w:pPr>
        <w:spacing w:after="0" w:line="240" w:lineRule="auto"/>
        <w:rPr>
          <w:rFonts w:ascii="Times New Roman" w:hAnsi="Times New Roman" w:cs="Times New Roman"/>
          <w:b/>
          <w:caps/>
        </w:rPr>
      </w:pPr>
    </w:p>
    <w:p w14:paraId="2F13A042" w14:textId="77777777" w:rsidR="00645C58" w:rsidRDefault="00645C58" w:rsidP="00BC3867">
      <w:pPr>
        <w:spacing w:after="0" w:line="240" w:lineRule="auto"/>
        <w:rPr>
          <w:rFonts w:ascii="Times New Roman" w:hAnsi="Times New Roman" w:cs="Times New Roman"/>
          <w:b/>
          <w:caps/>
        </w:rPr>
      </w:pPr>
    </w:p>
    <w:p w14:paraId="2F13A043" w14:textId="77777777" w:rsidR="00645C58" w:rsidRDefault="00645C58" w:rsidP="00BC3867">
      <w:pPr>
        <w:spacing w:after="0" w:line="240" w:lineRule="auto"/>
        <w:rPr>
          <w:rFonts w:ascii="Times New Roman" w:hAnsi="Times New Roman" w:cs="Times New Roman"/>
          <w:b/>
          <w:caps/>
        </w:rPr>
      </w:pPr>
    </w:p>
    <w:p w14:paraId="2F13A044" w14:textId="77777777" w:rsidR="00645C58" w:rsidRDefault="00645C58" w:rsidP="00BC3867">
      <w:pPr>
        <w:spacing w:after="0" w:line="240" w:lineRule="auto"/>
        <w:rPr>
          <w:rFonts w:ascii="Times New Roman" w:hAnsi="Times New Roman" w:cs="Times New Roman"/>
          <w:b/>
          <w:caps/>
        </w:rPr>
      </w:pPr>
    </w:p>
    <w:p w14:paraId="2F13A045" w14:textId="2B359EE4" w:rsidR="00645C58" w:rsidRDefault="00645C58" w:rsidP="00BC3867">
      <w:pPr>
        <w:spacing w:after="0" w:line="240" w:lineRule="auto"/>
        <w:rPr>
          <w:rFonts w:ascii="Times New Roman" w:hAnsi="Times New Roman" w:cs="Times New Roman"/>
          <w:b/>
          <w:caps/>
        </w:rPr>
      </w:pPr>
    </w:p>
    <w:p w14:paraId="6D551B46" w14:textId="7B2A81BC" w:rsidR="00FB6E6D" w:rsidRDefault="00FB6E6D" w:rsidP="00BC3867">
      <w:pPr>
        <w:spacing w:after="0" w:line="240" w:lineRule="auto"/>
        <w:rPr>
          <w:rFonts w:ascii="Times New Roman" w:hAnsi="Times New Roman" w:cs="Times New Roman"/>
          <w:b/>
          <w:caps/>
        </w:rPr>
      </w:pPr>
    </w:p>
    <w:p w14:paraId="28C00BB6" w14:textId="6A8E1178" w:rsidR="00DC2A03" w:rsidRDefault="00DC2A03" w:rsidP="00BC3867">
      <w:pPr>
        <w:spacing w:after="0" w:line="240" w:lineRule="auto"/>
        <w:rPr>
          <w:rFonts w:ascii="Times New Roman" w:hAnsi="Times New Roman" w:cs="Times New Roman"/>
          <w:b/>
          <w:caps/>
        </w:rPr>
      </w:pPr>
    </w:p>
    <w:p w14:paraId="5816FA80" w14:textId="1DA34205" w:rsidR="007A1348" w:rsidRPr="007D4E1F" w:rsidRDefault="007A1348" w:rsidP="00BC3867">
      <w:pPr>
        <w:spacing w:after="0" w:line="240" w:lineRule="auto"/>
        <w:rPr>
          <w:rFonts w:ascii="Times New Roman" w:hAnsi="Times New Roman" w:cs="Times New Roman"/>
          <w:b/>
          <w:caps/>
        </w:rPr>
      </w:pPr>
    </w:p>
    <w:p w14:paraId="2F13A049" w14:textId="77777777" w:rsidR="00F84A43" w:rsidRPr="00DE19A5" w:rsidRDefault="00F84A43" w:rsidP="00BC3867">
      <w:pPr>
        <w:spacing w:after="0" w:line="240" w:lineRule="auto"/>
        <w:rPr>
          <w:rFonts w:ascii="Times New Roman" w:hAnsi="Times New Roman" w:cs="Times New Roman"/>
          <w:b/>
        </w:rPr>
      </w:pPr>
    </w:p>
    <w:p w14:paraId="17F1BFF3" w14:textId="0AFCB445" w:rsidR="00C224EF" w:rsidRPr="00DE19A5" w:rsidRDefault="00C224EF" w:rsidP="009A79DF">
      <w:pPr>
        <w:pStyle w:val="NoSpacing"/>
        <w:jc w:val="center"/>
        <w:rPr>
          <w:rFonts w:ascii="Times New Roman" w:hAnsi="Times New Roman" w:cs="Times New Roman"/>
          <w:b/>
          <w:sz w:val="24"/>
          <w:szCs w:val="24"/>
        </w:rPr>
      </w:pPr>
      <w:r w:rsidRPr="00DE19A5">
        <w:rPr>
          <w:rFonts w:ascii="Times New Roman" w:hAnsi="Times New Roman" w:cs="Times New Roman"/>
          <w:b/>
          <w:sz w:val="24"/>
          <w:szCs w:val="24"/>
        </w:rPr>
        <w:t>MISSION STATEMENT</w:t>
      </w:r>
    </w:p>
    <w:p w14:paraId="2F13A04B" w14:textId="77777777" w:rsidR="00FC5130" w:rsidRPr="00DE19A5" w:rsidRDefault="00FC5130" w:rsidP="009A79DF">
      <w:pPr>
        <w:pStyle w:val="NoSpacing"/>
        <w:rPr>
          <w:rFonts w:ascii="Times New Roman" w:hAnsi="Times New Roman" w:cs="Times New Roman"/>
          <w:b/>
          <w:sz w:val="24"/>
          <w:szCs w:val="24"/>
        </w:rPr>
      </w:pPr>
    </w:p>
    <w:p w14:paraId="2F13A04C" w14:textId="77777777" w:rsidR="005A1E4F" w:rsidRPr="00DE19A5" w:rsidRDefault="00FC5130"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mission of the Falcon Institute of Health and Science is to provide quality, state of the art healthcare education to the students in an affordable way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help fulfill the great need for quality health care workers in the community.</w:t>
      </w:r>
    </w:p>
    <w:p w14:paraId="2F13A04D" w14:textId="77777777" w:rsidR="007F356D" w:rsidRPr="00DE19A5" w:rsidRDefault="007F356D" w:rsidP="009A79DF">
      <w:pPr>
        <w:spacing w:after="0" w:line="240" w:lineRule="auto"/>
        <w:rPr>
          <w:rFonts w:ascii="Times New Roman" w:hAnsi="Times New Roman" w:cs="Times New Roman"/>
          <w:sz w:val="24"/>
          <w:szCs w:val="24"/>
        </w:rPr>
      </w:pPr>
    </w:p>
    <w:p w14:paraId="7647EF69" w14:textId="23A868B0" w:rsidR="00C224EF" w:rsidRPr="00DE19A5" w:rsidRDefault="00C224EF" w:rsidP="009A79DF">
      <w:pPr>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FACILITY DESCRIPTION</w:t>
      </w:r>
    </w:p>
    <w:p w14:paraId="2F13A04F" w14:textId="77777777" w:rsidR="007F356D" w:rsidRPr="00DE19A5" w:rsidRDefault="007F356D" w:rsidP="009A79DF">
      <w:pPr>
        <w:spacing w:after="0" w:line="240" w:lineRule="auto"/>
        <w:jc w:val="center"/>
        <w:rPr>
          <w:rFonts w:ascii="Times New Roman" w:hAnsi="Times New Roman" w:cs="Times New Roman"/>
          <w:b/>
          <w:sz w:val="24"/>
          <w:szCs w:val="24"/>
        </w:rPr>
      </w:pPr>
    </w:p>
    <w:p w14:paraId="2F13A050" w14:textId="02B7D199" w:rsidR="0095629F" w:rsidRPr="00DE19A5" w:rsidRDefault="003A61D4" w:rsidP="009A79DF">
      <w:pPr>
        <w:pStyle w:val="NoSpacing"/>
        <w:rPr>
          <w:rFonts w:ascii="Times New Roman" w:hAnsi="Times New Roman" w:cs="Times New Roman"/>
          <w:sz w:val="24"/>
          <w:szCs w:val="24"/>
        </w:rPr>
      </w:pPr>
      <w:r w:rsidRPr="00DE19A5">
        <w:rPr>
          <w:rFonts w:ascii="Times New Roman" w:hAnsi="Times New Roman" w:cs="Times New Roman"/>
          <w:sz w:val="24"/>
          <w:szCs w:val="24"/>
        </w:rPr>
        <w:t xml:space="preserve">The Falcon Institute of Health and Science facility </w:t>
      </w:r>
      <w:r w:rsidR="00501BF5" w:rsidRPr="00DE19A5">
        <w:rPr>
          <w:rFonts w:ascii="Times New Roman" w:hAnsi="Times New Roman" w:cs="Times New Roman"/>
          <w:sz w:val="24"/>
          <w:szCs w:val="24"/>
        </w:rPr>
        <w:t>is in a quiet section of Bethlehem</w:t>
      </w:r>
      <w:r w:rsidRPr="00DE19A5">
        <w:rPr>
          <w:rFonts w:ascii="Times New Roman" w:hAnsi="Times New Roman" w:cs="Times New Roman"/>
          <w:sz w:val="24"/>
          <w:szCs w:val="24"/>
        </w:rPr>
        <w:t>, PA.  It is located less than one mile</w:t>
      </w:r>
      <w:r w:rsidR="00501BF5" w:rsidRPr="00DE19A5">
        <w:rPr>
          <w:rFonts w:ascii="Times New Roman" w:hAnsi="Times New Roman" w:cs="Times New Roman"/>
          <w:sz w:val="24"/>
          <w:szCs w:val="24"/>
        </w:rPr>
        <w:t xml:space="preserve"> from the exit off Route 22</w:t>
      </w:r>
      <w:r w:rsidRPr="00DE19A5">
        <w:rPr>
          <w:rFonts w:ascii="Times New Roman" w:hAnsi="Times New Roman" w:cs="Times New Roman"/>
          <w:sz w:val="24"/>
          <w:szCs w:val="24"/>
        </w:rPr>
        <w:t xml:space="preserve">, providing easy access for </w:t>
      </w:r>
      <w:r w:rsidR="00C3571F" w:rsidRPr="00DE19A5">
        <w:rPr>
          <w:rFonts w:ascii="Times New Roman" w:hAnsi="Times New Roman" w:cs="Times New Roman"/>
          <w:sz w:val="24"/>
          <w:szCs w:val="24"/>
        </w:rPr>
        <w:t xml:space="preserve">students from a variety of areas including </w:t>
      </w:r>
      <w:r w:rsidR="00501BF5" w:rsidRPr="00DE19A5">
        <w:rPr>
          <w:rFonts w:ascii="Times New Roman" w:hAnsi="Times New Roman" w:cs="Times New Roman"/>
          <w:sz w:val="24"/>
          <w:szCs w:val="24"/>
        </w:rPr>
        <w:t xml:space="preserve">Easton, </w:t>
      </w:r>
      <w:r w:rsidR="00C3571F" w:rsidRPr="00DE19A5">
        <w:rPr>
          <w:rFonts w:ascii="Times New Roman" w:hAnsi="Times New Roman" w:cs="Times New Roman"/>
          <w:sz w:val="24"/>
          <w:szCs w:val="24"/>
        </w:rPr>
        <w:t>Allentown, Quakertown, Bethlehem, and New Jersey.  It is within walking distance to public bus transportation.  The school is equipped with classroom</w:t>
      </w:r>
      <w:r w:rsidR="00501BF5" w:rsidRPr="00DE19A5">
        <w:rPr>
          <w:rFonts w:ascii="Times New Roman" w:hAnsi="Times New Roman" w:cs="Times New Roman"/>
          <w:sz w:val="24"/>
          <w:szCs w:val="24"/>
        </w:rPr>
        <w:t>s</w:t>
      </w:r>
      <w:r w:rsidR="00C3571F" w:rsidRPr="00DE19A5">
        <w:rPr>
          <w:rFonts w:ascii="Times New Roman" w:hAnsi="Times New Roman" w:cs="Times New Roman"/>
          <w:sz w:val="24"/>
          <w:szCs w:val="24"/>
        </w:rPr>
        <w:t xml:space="preserve"> and</w:t>
      </w:r>
      <w:r w:rsidR="00557E61" w:rsidRPr="00DE19A5">
        <w:rPr>
          <w:rFonts w:ascii="Times New Roman" w:hAnsi="Times New Roman" w:cs="Times New Roman"/>
          <w:sz w:val="24"/>
          <w:szCs w:val="24"/>
        </w:rPr>
        <w:t xml:space="preserve"> a</w:t>
      </w:r>
      <w:r w:rsidR="00C3571F" w:rsidRPr="00DE19A5">
        <w:rPr>
          <w:rFonts w:ascii="Times New Roman" w:hAnsi="Times New Roman" w:cs="Times New Roman"/>
          <w:sz w:val="24"/>
          <w:szCs w:val="24"/>
        </w:rPr>
        <w:t xml:space="preserve"> </w:t>
      </w:r>
      <w:proofErr w:type="gramStart"/>
      <w:r w:rsidR="00C3571F" w:rsidRPr="00DE19A5">
        <w:rPr>
          <w:rFonts w:ascii="Times New Roman" w:hAnsi="Times New Roman" w:cs="Times New Roman"/>
          <w:sz w:val="24"/>
          <w:szCs w:val="24"/>
        </w:rPr>
        <w:t>state of the art</w:t>
      </w:r>
      <w:proofErr w:type="gramEnd"/>
      <w:r w:rsidR="00C3571F" w:rsidRPr="00DE19A5">
        <w:rPr>
          <w:rFonts w:ascii="Times New Roman" w:hAnsi="Times New Roman" w:cs="Times New Roman"/>
          <w:sz w:val="24"/>
          <w:szCs w:val="24"/>
        </w:rPr>
        <w:t xml:space="preserve"> laboratory for quality education.</w:t>
      </w:r>
      <w:r w:rsidR="00841BF9" w:rsidRPr="00DE19A5">
        <w:rPr>
          <w:rFonts w:ascii="Times New Roman" w:hAnsi="Times New Roman" w:cs="Times New Roman"/>
          <w:sz w:val="24"/>
          <w:szCs w:val="24"/>
        </w:rPr>
        <w:t xml:space="preserve">  </w:t>
      </w:r>
    </w:p>
    <w:p w14:paraId="2F13A051" w14:textId="77777777" w:rsidR="00C754F7" w:rsidRPr="00DE19A5" w:rsidRDefault="00C754F7" w:rsidP="009A79DF">
      <w:pPr>
        <w:pStyle w:val="NoSpacing"/>
        <w:rPr>
          <w:rFonts w:ascii="Times New Roman" w:hAnsi="Times New Roman" w:cs="Times New Roman"/>
          <w:sz w:val="24"/>
          <w:szCs w:val="24"/>
        </w:rPr>
      </w:pPr>
    </w:p>
    <w:p w14:paraId="32CE8FE9" w14:textId="347DEFC2" w:rsidR="00C224EF" w:rsidRPr="00DE19A5" w:rsidRDefault="00C224EF" w:rsidP="009A79DF">
      <w:pPr>
        <w:pStyle w:val="NoSpacing"/>
        <w:jc w:val="center"/>
        <w:rPr>
          <w:rFonts w:ascii="Times New Roman" w:hAnsi="Times New Roman" w:cs="Times New Roman"/>
          <w:b/>
          <w:sz w:val="24"/>
          <w:szCs w:val="24"/>
        </w:rPr>
      </w:pPr>
      <w:r w:rsidRPr="00DE19A5">
        <w:rPr>
          <w:rFonts w:ascii="Times New Roman" w:hAnsi="Times New Roman" w:cs="Times New Roman"/>
          <w:b/>
          <w:sz w:val="24"/>
          <w:szCs w:val="24"/>
        </w:rPr>
        <w:t>CLASS SCHEDULE</w:t>
      </w:r>
    </w:p>
    <w:p w14:paraId="2F13A053" w14:textId="77777777" w:rsidR="00C754F7" w:rsidRPr="00DE19A5" w:rsidRDefault="00C754F7" w:rsidP="009A79DF">
      <w:pPr>
        <w:pStyle w:val="NoSpacing"/>
        <w:rPr>
          <w:rFonts w:ascii="Times New Roman" w:hAnsi="Times New Roman" w:cs="Times New Roman"/>
          <w:sz w:val="24"/>
          <w:szCs w:val="24"/>
        </w:rPr>
      </w:pPr>
    </w:p>
    <w:p w14:paraId="2F13A054" w14:textId="06BA4CF8" w:rsidR="007211EE" w:rsidRPr="00DE19A5" w:rsidRDefault="00C754F7" w:rsidP="009A79DF">
      <w:pPr>
        <w:pStyle w:val="NoSpacing"/>
        <w:rPr>
          <w:rFonts w:ascii="Times New Roman" w:hAnsi="Times New Roman" w:cs="Times New Roman"/>
          <w:sz w:val="24"/>
          <w:szCs w:val="24"/>
        </w:rPr>
      </w:pPr>
      <w:r w:rsidRPr="00DE19A5">
        <w:rPr>
          <w:rFonts w:ascii="Times New Roman" w:hAnsi="Times New Roman" w:cs="Times New Roman"/>
          <w:sz w:val="24"/>
          <w:szCs w:val="24"/>
        </w:rPr>
        <w:t xml:space="preserve">Practical Nurse Education Program </w:t>
      </w:r>
      <w:r w:rsidR="008A41BB" w:rsidRPr="00DE19A5">
        <w:rPr>
          <w:rFonts w:ascii="Times New Roman" w:hAnsi="Times New Roman" w:cs="Times New Roman"/>
          <w:sz w:val="24"/>
          <w:szCs w:val="24"/>
        </w:rPr>
        <w:t>classes and</w:t>
      </w:r>
      <w:r w:rsidRPr="00DE19A5">
        <w:rPr>
          <w:rFonts w:ascii="Times New Roman" w:hAnsi="Times New Roman" w:cs="Times New Roman"/>
          <w:sz w:val="24"/>
          <w:szCs w:val="24"/>
        </w:rPr>
        <w:t xml:space="preserve"> clinicals</w:t>
      </w:r>
      <w:r w:rsidR="001E7B88" w:rsidRPr="00DE19A5">
        <w:rPr>
          <w:rFonts w:ascii="Times New Roman" w:hAnsi="Times New Roman" w:cs="Times New Roman"/>
          <w:sz w:val="24"/>
          <w:szCs w:val="24"/>
        </w:rPr>
        <w:t xml:space="preserve"> are held Monday to Friday</w:t>
      </w:r>
      <w:r w:rsidRPr="00DE19A5">
        <w:rPr>
          <w:rFonts w:ascii="Times New Roman" w:hAnsi="Times New Roman" w:cs="Times New Roman"/>
          <w:sz w:val="24"/>
          <w:szCs w:val="24"/>
        </w:rPr>
        <w:t xml:space="preserve"> 8</w:t>
      </w:r>
      <w:r w:rsidR="001E7B88" w:rsidRPr="00DE19A5">
        <w:rPr>
          <w:rFonts w:ascii="Times New Roman" w:hAnsi="Times New Roman" w:cs="Times New Roman"/>
          <w:sz w:val="24"/>
          <w:szCs w:val="24"/>
        </w:rPr>
        <w:t>:00</w:t>
      </w:r>
      <w:r w:rsidRPr="00DE19A5">
        <w:rPr>
          <w:rFonts w:ascii="Times New Roman" w:hAnsi="Times New Roman" w:cs="Times New Roman"/>
          <w:sz w:val="24"/>
          <w:szCs w:val="24"/>
        </w:rPr>
        <w:t xml:space="preserve"> AM to 3</w:t>
      </w:r>
      <w:r w:rsidR="001E7B88" w:rsidRPr="00DE19A5">
        <w:rPr>
          <w:rFonts w:ascii="Times New Roman" w:hAnsi="Times New Roman" w:cs="Times New Roman"/>
          <w:sz w:val="24"/>
          <w:szCs w:val="24"/>
        </w:rPr>
        <w:t>:00</w:t>
      </w:r>
      <w:r w:rsidRPr="00DE19A5">
        <w:rPr>
          <w:rFonts w:ascii="Times New Roman" w:hAnsi="Times New Roman" w:cs="Times New Roman"/>
          <w:sz w:val="24"/>
          <w:szCs w:val="24"/>
        </w:rPr>
        <w:t xml:space="preserve"> PM. Nurse Aide Training Program classes and clinical are held  Monday to Friday from 7</w:t>
      </w:r>
      <w:r w:rsidR="001E7B88" w:rsidRPr="00DE19A5">
        <w:rPr>
          <w:rFonts w:ascii="Times New Roman" w:hAnsi="Times New Roman" w:cs="Times New Roman"/>
          <w:sz w:val="24"/>
          <w:szCs w:val="24"/>
        </w:rPr>
        <w:t>:00</w:t>
      </w:r>
      <w:r w:rsidRPr="00DE19A5">
        <w:rPr>
          <w:rFonts w:ascii="Times New Roman" w:hAnsi="Times New Roman" w:cs="Times New Roman"/>
          <w:sz w:val="24"/>
          <w:szCs w:val="24"/>
        </w:rPr>
        <w:t xml:space="preserve"> AM to 3:30 PM.</w:t>
      </w:r>
    </w:p>
    <w:p w14:paraId="1D675E8A" w14:textId="21A29A31" w:rsidR="00662A84" w:rsidRPr="00DE19A5" w:rsidRDefault="00662A84" w:rsidP="009A79DF">
      <w:pPr>
        <w:pStyle w:val="NoSpacing"/>
        <w:rPr>
          <w:rFonts w:ascii="Times New Roman" w:hAnsi="Times New Roman" w:cs="Times New Roman"/>
          <w:sz w:val="24"/>
          <w:szCs w:val="24"/>
        </w:rPr>
      </w:pPr>
    </w:p>
    <w:p w14:paraId="3FAD5E00" w14:textId="1B59BD9E" w:rsidR="001F1511" w:rsidRPr="00DE19A5" w:rsidRDefault="00662A84" w:rsidP="0033252F">
      <w:pPr>
        <w:tabs>
          <w:tab w:val="left" w:pos="0"/>
        </w:tabs>
        <w:spacing w:line="240" w:lineRule="auto"/>
        <w:rPr>
          <w:rFonts w:ascii="Times New Roman" w:hAnsi="Times New Roman" w:cs="Times New Roman"/>
          <w:sz w:val="24"/>
          <w:szCs w:val="24"/>
        </w:rPr>
      </w:pPr>
      <w:r w:rsidRPr="00DE19A5">
        <w:rPr>
          <w:rFonts w:ascii="Times New Roman" w:hAnsi="Times New Roman"/>
          <w:sz w:val="24"/>
          <w:szCs w:val="24"/>
        </w:rPr>
        <w:t xml:space="preserve">Medical Assistant Program classes  and lab hours are scheduled between </w:t>
      </w:r>
      <w:r w:rsidR="003166CA" w:rsidRPr="00DE19A5">
        <w:rPr>
          <w:rFonts w:ascii="Times New Roman" w:hAnsi="Times New Roman"/>
          <w:sz w:val="24"/>
          <w:szCs w:val="24"/>
        </w:rPr>
        <w:t>8:00 A</w:t>
      </w:r>
      <w:r w:rsidRPr="00DE19A5">
        <w:rPr>
          <w:rFonts w:ascii="Times New Roman" w:hAnsi="Times New Roman"/>
          <w:sz w:val="24"/>
          <w:szCs w:val="24"/>
        </w:rPr>
        <w:t xml:space="preserve">M- </w:t>
      </w:r>
      <w:r w:rsidR="003166CA" w:rsidRPr="00DE19A5">
        <w:rPr>
          <w:rFonts w:ascii="Times New Roman" w:hAnsi="Times New Roman"/>
          <w:sz w:val="24"/>
          <w:szCs w:val="24"/>
        </w:rPr>
        <w:t xml:space="preserve">3:00 </w:t>
      </w:r>
      <w:r w:rsidRPr="00DE19A5">
        <w:rPr>
          <w:rFonts w:ascii="Times New Roman" w:hAnsi="Times New Roman"/>
          <w:sz w:val="24"/>
          <w:szCs w:val="24"/>
        </w:rPr>
        <w:t xml:space="preserve">PM Monday to Friday. </w:t>
      </w:r>
      <w:r w:rsidRPr="00DE19A5">
        <w:rPr>
          <w:rFonts w:ascii="Times New Roman" w:hAnsi="Times New Roman"/>
          <w:b/>
          <w:bCs/>
          <w:sz w:val="24"/>
          <w:szCs w:val="24"/>
        </w:rPr>
        <w:t xml:space="preserve">Externship hours are </w:t>
      </w:r>
      <w:proofErr w:type="gramStart"/>
      <w:r w:rsidRPr="00DE19A5">
        <w:rPr>
          <w:rFonts w:ascii="Times New Roman" w:hAnsi="Times New Roman"/>
          <w:b/>
          <w:bCs/>
          <w:sz w:val="24"/>
          <w:szCs w:val="24"/>
        </w:rPr>
        <w:t>day time</w:t>
      </w:r>
      <w:proofErr w:type="gramEnd"/>
      <w:r w:rsidRPr="00DE19A5">
        <w:rPr>
          <w:rFonts w:ascii="Times New Roman" w:hAnsi="Times New Roman"/>
          <w:b/>
          <w:bCs/>
          <w:sz w:val="24"/>
          <w:szCs w:val="24"/>
        </w:rPr>
        <w:t xml:space="preserve"> hours.</w:t>
      </w:r>
      <w:r w:rsidRPr="00DE19A5">
        <w:rPr>
          <w:rFonts w:ascii="Times New Roman" w:hAnsi="Times New Roman"/>
          <w:sz w:val="24"/>
          <w:szCs w:val="24"/>
        </w:rPr>
        <w:t xml:space="preserve"> </w:t>
      </w:r>
      <w:r w:rsidRPr="00DE19A5">
        <w:rPr>
          <w:rFonts w:ascii="Times New Roman" w:hAnsi="Times New Roman"/>
          <w:b/>
          <w:bCs/>
          <w:sz w:val="24"/>
          <w:szCs w:val="24"/>
        </w:rPr>
        <w:t>Actual hours are set by the externship site.</w:t>
      </w:r>
      <w:r w:rsidRPr="00DE19A5">
        <w:rPr>
          <w:rFonts w:ascii="Times New Roman" w:hAnsi="Times New Roman"/>
          <w:sz w:val="24"/>
          <w:szCs w:val="24"/>
        </w:rPr>
        <w:t xml:space="preserve"> The Externship is a </w:t>
      </w:r>
      <w:proofErr w:type="gramStart"/>
      <w:r w:rsidRPr="00DE19A5">
        <w:rPr>
          <w:rFonts w:ascii="Times New Roman" w:hAnsi="Times New Roman"/>
          <w:sz w:val="24"/>
          <w:szCs w:val="24"/>
        </w:rPr>
        <w:t>full time</w:t>
      </w:r>
      <w:proofErr w:type="gramEnd"/>
      <w:r w:rsidRPr="00DE19A5">
        <w:rPr>
          <w:rFonts w:ascii="Times New Roman" w:hAnsi="Times New Roman"/>
          <w:sz w:val="24"/>
          <w:szCs w:val="24"/>
        </w:rPr>
        <w:t xml:space="preserve"> commitment totaling  180 hours in s</w:t>
      </w:r>
      <w:r w:rsidR="00D91C5E" w:rsidRPr="00DE19A5">
        <w:rPr>
          <w:rFonts w:ascii="Times New Roman" w:hAnsi="Times New Roman"/>
          <w:sz w:val="24"/>
          <w:szCs w:val="24"/>
        </w:rPr>
        <w:t>ix</w:t>
      </w:r>
      <w:r w:rsidRPr="00DE19A5">
        <w:rPr>
          <w:rFonts w:ascii="Times New Roman" w:hAnsi="Times New Roman"/>
          <w:sz w:val="24"/>
          <w:szCs w:val="24"/>
        </w:rPr>
        <w:t xml:space="preserve"> weeks; </w:t>
      </w:r>
      <w:proofErr w:type="spellStart"/>
      <w:r w:rsidRPr="00DE19A5">
        <w:rPr>
          <w:rFonts w:ascii="Times New Roman" w:hAnsi="Times New Roman"/>
          <w:sz w:val="24"/>
          <w:szCs w:val="24"/>
        </w:rPr>
        <w:t>alteast</w:t>
      </w:r>
      <w:proofErr w:type="spellEnd"/>
      <w:r w:rsidRPr="00DE19A5">
        <w:rPr>
          <w:rFonts w:ascii="Times New Roman" w:hAnsi="Times New Roman"/>
          <w:sz w:val="24"/>
          <w:szCs w:val="24"/>
        </w:rPr>
        <w:t xml:space="preserve"> </w:t>
      </w:r>
      <w:r w:rsidR="00D91C5E" w:rsidRPr="00DE19A5">
        <w:rPr>
          <w:rFonts w:ascii="Times New Roman" w:hAnsi="Times New Roman"/>
          <w:sz w:val="24"/>
          <w:szCs w:val="24"/>
        </w:rPr>
        <w:t xml:space="preserve">30 </w:t>
      </w:r>
      <w:r w:rsidRPr="00DE19A5">
        <w:rPr>
          <w:rFonts w:ascii="Times New Roman" w:hAnsi="Times New Roman"/>
          <w:sz w:val="24"/>
          <w:szCs w:val="24"/>
        </w:rPr>
        <w:t>hours per week</w:t>
      </w:r>
      <w:r w:rsidR="00D91C5E" w:rsidRPr="00DE19A5">
        <w:rPr>
          <w:rFonts w:ascii="Times New Roman" w:hAnsi="Times New Roman"/>
          <w:sz w:val="24"/>
          <w:szCs w:val="24"/>
        </w:rPr>
        <w:t xml:space="preserve">. </w:t>
      </w:r>
      <w:r w:rsidRPr="00DE19A5">
        <w:rPr>
          <w:rFonts w:ascii="Times New Roman" w:hAnsi="Times New Roman" w:cs="Times New Roman"/>
          <w:sz w:val="24"/>
          <w:szCs w:val="24"/>
        </w:rPr>
        <w:t xml:space="preserve">Students are responsible for meals and transportation to and from the externship site. </w:t>
      </w:r>
    </w:p>
    <w:p w14:paraId="2315E6A6" w14:textId="77777777" w:rsidR="001F1511" w:rsidRPr="00DE19A5" w:rsidRDefault="001F1511" w:rsidP="001F1511">
      <w:pPr>
        <w:spacing w:after="0" w:line="240" w:lineRule="auto"/>
        <w:jc w:val="center"/>
        <w:rPr>
          <w:rFonts w:ascii="Times New Roman" w:hAnsi="Times New Roman" w:cs="Times New Roman"/>
          <w:b/>
          <w:iCs/>
          <w:sz w:val="24"/>
          <w:szCs w:val="24"/>
        </w:rPr>
      </w:pPr>
      <w:r w:rsidRPr="00DE19A5">
        <w:rPr>
          <w:rFonts w:ascii="Times New Roman" w:hAnsi="Times New Roman" w:cs="Times New Roman"/>
          <w:b/>
          <w:iCs/>
          <w:sz w:val="24"/>
          <w:szCs w:val="24"/>
        </w:rPr>
        <w:t>NURSE AIDE TRAINING PROGRAM  (NA 013)</w:t>
      </w:r>
    </w:p>
    <w:p w14:paraId="1A3E43A7" w14:textId="77777777" w:rsidR="001F1511" w:rsidRPr="00DE19A5" w:rsidRDefault="001F1511" w:rsidP="001F1511">
      <w:pPr>
        <w:spacing w:after="0" w:line="240" w:lineRule="auto"/>
        <w:rPr>
          <w:rFonts w:ascii="Times New Roman" w:hAnsi="Times New Roman" w:cs="Times New Roman"/>
          <w:b/>
          <w:sz w:val="24"/>
          <w:szCs w:val="24"/>
          <w:u w:val="single"/>
        </w:rPr>
      </w:pPr>
    </w:p>
    <w:p w14:paraId="61B60CDF" w14:textId="77777777" w:rsidR="001F1511" w:rsidRPr="00DE19A5" w:rsidRDefault="001F1511" w:rsidP="001F1511">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Program Description:</w:t>
      </w:r>
    </w:p>
    <w:p w14:paraId="2018B17D" w14:textId="77777777" w:rsidR="001F1511" w:rsidRPr="00DE19A5" w:rsidRDefault="001F1511" w:rsidP="001F1511">
      <w:pPr>
        <w:pStyle w:val="Default"/>
        <w:rPr>
          <w:color w:val="auto"/>
        </w:rPr>
      </w:pPr>
    </w:p>
    <w:p w14:paraId="6E5DC028" w14:textId="77777777" w:rsidR="001F1511" w:rsidRPr="00DE19A5" w:rsidRDefault="001F1511" w:rsidP="001F1511">
      <w:pPr>
        <w:pStyle w:val="Default"/>
        <w:rPr>
          <w:color w:val="auto"/>
        </w:rPr>
      </w:pPr>
      <w:r w:rsidRPr="00DE19A5">
        <w:rPr>
          <w:color w:val="auto"/>
        </w:rPr>
        <w:t xml:space="preserve">The Falcon Institute of Health and Science Nurse Aide Training Program will prepare students to become entry-level Nurse Aides by achieving a level of knowledge, skills, and abilities essential to provide quality care and safety to the residents of </w:t>
      </w:r>
      <w:proofErr w:type="gramStart"/>
      <w:r w:rsidRPr="00DE19A5">
        <w:rPr>
          <w:color w:val="auto"/>
        </w:rPr>
        <w:t>long term</w:t>
      </w:r>
      <w:proofErr w:type="gramEnd"/>
      <w:r w:rsidRPr="00DE19A5">
        <w:rPr>
          <w:color w:val="auto"/>
        </w:rPr>
        <w:t xml:space="preserve"> care facilities/nursing homes and home health care as set forth by the profession of nursing and regulated by the Commonwealth of Pennsylvania. The Nurse Aide Training Program is a 120-hour intense training opportunity for those who wish to become Certified Nurse Aides.  The program will take 18 days to complete.  </w:t>
      </w:r>
    </w:p>
    <w:p w14:paraId="1DA19DC4" w14:textId="77777777" w:rsidR="001F1511" w:rsidRPr="00DE19A5" w:rsidRDefault="001F1511" w:rsidP="001F1511">
      <w:pPr>
        <w:pStyle w:val="Default"/>
        <w:rPr>
          <w:color w:val="auto"/>
        </w:rPr>
      </w:pPr>
    </w:p>
    <w:p w14:paraId="5C2E3CF2" w14:textId="77777777" w:rsidR="001F1511" w:rsidRPr="00DE19A5" w:rsidRDefault="001F1511" w:rsidP="001F1511">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Units of Study:</w:t>
      </w:r>
    </w:p>
    <w:p w14:paraId="74E4FA76" w14:textId="77777777" w:rsidR="001F1511" w:rsidRPr="00DE19A5" w:rsidRDefault="001F1511" w:rsidP="001F1511">
      <w:pPr>
        <w:pStyle w:val="Default"/>
        <w:rPr>
          <w:color w:val="auto"/>
        </w:rPr>
      </w:pPr>
    </w:p>
    <w:p w14:paraId="0F6965F3" w14:textId="77777777" w:rsidR="001F1511" w:rsidRPr="00DE19A5" w:rsidRDefault="001F1511" w:rsidP="001F1511">
      <w:pPr>
        <w:pStyle w:val="Default"/>
        <w:rPr>
          <w:color w:val="auto"/>
        </w:rPr>
      </w:pPr>
      <w:r w:rsidRPr="00DE19A5">
        <w:rPr>
          <w:color w:val="auto"/>
        </w:rPr>
        <w:t>Role and Function</w:t>
      </w:r>
    </w:p>
    <w:p w14:paraId="5978D01A" w14:textId="77777777" w:rsidR="001F1511" w:rsidRPr="00DE19A5" w:rsidRDefault="001F1511" w:rsidP="001F1511">
      <w:pPr>
        <w:pStyle w:val="Default"/>
        <w:rPr>
          <w:color w:val="auto"/>
        </w:rPr>
      </w:pPr>
      <w:r w:rsidRPr="00DE19A5">
        <w:rPr>
          <w:color w:val="auto"/>
        </w:rPr>
        <w:t>Communication Skills</w:t>
      </w:r>
    </w:p>
    <w:p w14:paraId="0AD45176" w14:textId="77777777" w:rsidR="001F1511" w:rsidRPr="00DE19A5" w:rsidRDefault="001F1511" w:rsidP="001F1511">
      <w:pPr>
        <w:pStyle w:val="Default"/>
        <w:rPr>
          <w:color w:val="auto"/>
        </w:rPr>
      </w:pPr>
      <w:r w:rsidRPr="00DE19A5">
        <w:rPr>
          <w:color w:val="auto"/>
        </w:rPr>
        <w:t>Infection Control</w:t>
      </w:r>
    </w:p>
    <w:p w14:paraId="0E45D172" w14:textId="77777777" w:rsidR="001F1511" w:rsidRPr="00DE19A5" w:rsidRDefault="001F1511" w:rsidP="001F1511">
      <w:pPr>
        <w:pStyle w:val="Default"/>
        <w:rPr>
          <w:color w:val="auto"/>
        </w:rPr>
      </w:pPr>
      <w:r w:rsidRPr="00DE19A5">
        <w:rPr>
          <w:color w:val="auto"/>
        </w:rPr>
        <w:t>Safety/Emergency</w:t>
      </w:r>
    </w:p>
    <w:p w14:paraId="2780B105" w14:textId="77777777" w:rsidR="001F1511" w:rsidRPr="00DE19A5" w:rsidRDefault="001F1511" w:rsidP="001F1511">
      <w:pPr>
        <w:pStyle w:val="Default"/>
        <w:rPr>
          <w:color w:val="auto"/>
        </w:rPr>
      </w:pPr>
      <w:r w:rsidRPr="00DE19A5">
        <w:rPr>
          <w:color w:val="auto"/>
        </w:rPr>
        <w:t>Client’s Rights</w:t>
      </w:r>
    </w:p>
    <w:p w14:paraId="0F13E5E9" w14:textId="77777777" w:rsidR="001F1511" w:rsidRPr="00DE19A5" w:rsidRDefault="001F1511" w:rsidP="001F1511">
      <w:pPr>
        <w:pStyle w:val="Default"/>
        <w:rPr>
          <w:color w:val="auto"/>
        </w:rPr>
      </w:pPr>
      <w:r w:rsidRPr="00DE19A5">
        <w:rPr>
          <w:color w:val="auto"/>
        </w:rPr>
        <w:t>Client’s Independence</w:t>
      </w:r>
    </w:p>
    <w:p w14:paraId="0967CE00" w14:textId="77777777" w:rsidR="001F1511" w:rsidRPr="00DE19A5" w:rsidRDefault="001F1511" w:rsidP="001F1511">
      <w:pPr>
        <w:pStyle w:val="Default"/>
        <w:rPr>
          <w:color w:val="auto"/>
        </w:rPr>
      </w:pPr>
      <w:r w:rsidRPr="00DE19A5">
        <w:rPr>
          <w:color w:val="auto"/>
        </w:rPr>
        <w:t>Nutrition</w:t>
      </w:r>
    </w:p>
    <w:p w14:paraId="6E568BDF" w14:textId="77777777" w:rsidR="001F1511" w:rsidRPr="00DE19A5" w:rsidRDefault="001F1511" w:rsidP="001F1511">
      <w:pPr>
        <w:pStyle w:val="Default"/>
        <w:rPr>
          <w:color w:val="auto"/>
        </w:rPr>
      </w:pPr>
      <w:r w:rsidRPr="00DE19A5">
        <w:rPr>
          <w:color w:val="auto"/>
        </w:rPr>
        <w:t>Identify and Report Conditions of Body Systems</w:t>
      </w:r>
    </w:p>
    <w:p w14:paraId="0940DADB" w14:textId="77777777" w:rsidR="001F1511" w:rsidRPr="00DE19A5" w:rsidRDefault="001F1511" w:rsidP="001F1511">
      <w:pPr>
        <w:pStyle w:val="Default"/>
        <w:rPr>
          <w:color w:val="auto"/>
        </w:rPr>
      </w:pPr>
      <w:r w:rsidRPr="00DE19A5">
        <w:rPr>
          <w:color w:val="auto"/>
        </w:rPr>
        <w:t>Client’s Environment</w:t>
      </w:r>
    </w:p>
    <w:p w14:paraId="1818CC51" w14:textId="77777777" w:rsidR="001F1511" w:rsidRPr="00DE19A5" w:rsidRDefault="001F1511" w:rsidP="001F1511">
      <w:pPr>
        <w:pStyle w:val="Default"/>
        <w:rPr>
          <w:color w:val="auto"/>
        </w:rPr>
      </w:pPr>
      <w:r w:rsidRPr="00DE19A5">
        <w:rPr>
          <w:color w:val="auto"/>
        </w:rPr>
        <w:t>Personal Care Skills</w:t>
      </w:r>
    </w:p>
    <w:p w14:paraId="0A630137" w14:textId="77777777" w:rsidR="001F1511" w:rsidRPr="00DE19A5" w:rsidRDefault="001F1511" w:rsidP="001F1511">
      <w:pPr>
        <w:pStyle w:val="Default"/>
        <w:rPr>
          <w:color w:val="auto"/>
        </w:rPr>
      </w:pPr>
      <w:r w:rsidRPr="00DE19A5">
        <w:rPr>
          <w:color w:val="auto"/>
        </w:rPr>
        <w:lastRenderedPageBreak/>
        <w:t>Restorative Care</w:t>
      </w:r>
    </w:p>
    <w:p w14:paraId="133260E4" w14:textId="77777777" w:rsidR="001F1511" w:rsidRPr="00DE19A5" w:rsidRDefault="001F1511" w:rsidP="001F1511">
      <w:pPr>
        <w:pStyle w:val="Default"/>
        <w:rPr>
          <w:color w:val="auto"/>
        </w:rPr>
      </w:pPr>
      <w:r w:rsidRPr="00DE19A5">
        <w:rPr>
          <w:color w:val="auto"/>
        </w:rPr>
        <w:t>Behavioral Health and Social Services Needs</w:t>
      </w:r>
    </w:p>
    <w:p w14:paraId="0EBBD05D" w14:textId="77777777" w:rsidR="001F1511" w:rsidRPr="00DE19A5" w:rsidRDefault="001F1511" w:rsidP="001F1511">
      <w:pPr>
        <w:pStyle w:val="Default"/>
        <w:rPr>
          <w:color w:val="auto"/>
        </w:rPr>
      </w:pPr>
      <w:r w:rsidRPr="00DE19A5">
        <w:rPr>
          <w:color w:val="auto"/>
        </w:rPr>
        <w:t xml:space="preserve">Care of Cognitively Impaired Clients </w:t>
      </w:r>
    </w:p>
    <w:p w14:paraId="55383DC4" w14:textId="77777777" w:rsidR="001F1511" w:rsidRPr="00DE19A5" w:rsidRDefault="001F1511" w:rsidP="001F1511">
      <w:pPr>
        <w:pStyle w:val="Default"/>
        <w:rPr>
          <w:color w:val="auto"/>
        </w:rPr>
      </w:pPr>
    </w:p>
    <w:p w14:paraId="69A663FD" w14:textId="77777777" w:rsidR="001F1511" w:rsidRPr="00DE19A5" w:rsidRDefault="001F1511" w:rsidP="001F1511">
      <w:pPr>
        <w:pStyle w:val="Default"/>
        <w:rPr>
          <w:b/>
          <w:color w:val="auto"/>
          <w:u w:val="single"/>
        </w:rPr>
      </w:pPr>
      <w:r w:rsidRPr="00DE19A5">
        <w:rPr>
          <w:b/>
          <w:color w:val="auto"/>
          <w:u w:val="single"/>
        </w:rPr>
        <w:t>Educational Program Objectives:</w:t>
      </w:r>
    </w:p>
    <w:p w14:paraId="2F56CE4F" w14:textId="77777777" w:rsidR="001F1511" w:rsidRPr="00DE19A5" w:rsidRDefault="001F1511" w:rsidP="001F1511">
      <w:pPr>
        <w:pStyle w:val="Default"/>
        <w:rPr>
          <w:color w:val="auto"/>
        </w:rPr>
      </w:pPr>
    </w:p>
    <w:p w14:paraId="303567AB" w14:textId="77777777" w:rsidR="001F1511" w:rsidRPr="00DE19A5" w:rsidRDefault="001F1511" w:rsidP="001F1511">
      <w:pPr>
        <w:pStyle w:val="Default"/>
        <w:numPr>
          <w:ilvl w:val="0"/>
          <w:numId w:val="16"/>
        </w:numPr>
        <w:rPr>
          <w:color w:val="auto"/>
        </w:rPr>
      </w:pPr>
      <w:r w:rsidRPr="00DE19A5">
        <w:rPr>
          <w:color w:val="auto"/>
        </w:rPr>
        <w:t xml:space="preserve">Understand the role and organization of health care facilities and interdisciplinary health care items. </w:t>
      </w:r>
    </w:p>
    <w:p w14:paraId="0BD6E317" w14:textId="77777777" w:rsidR="001F1511" w:rsidRPr="00DE19A5" w:rsidRDefault="001F1511" w:rsidP="001F1511">
      <w:pPr>
        <w:pStyle w:val="Default"/>
        <w:rPr>
          <w:color w:val="auto"/>
        </w:rPr>
      </w:pPr>
    </w:p>
    <w:p w14:paraId="4DD2A646" w14:textId="77777777" w:rsidR="001F1511" w:rsidRPr="00DE19A5" w:rsidRDefault="001F1511" w:rsidP="001F1511">
      <w:pPr>
        <w:pStyle w:val="Default"/>
        <w:numPr>
          <w:ilvl w:val="0"/>
          <w:numId w:val="16"/>
        </w:numPr>
        <w:rPr>
          <w:color w:val="auto"/>
        </w:rPr>
      </w:pPr>
      <w:r w:rsidRPr="00DE19A5">
        <w:rPr>
          <w:color w:val="auto"/>
        </w:rPr>
        <w:t xml:space="preserve">Identify the role and responsibilities of the Registered Nurse, Licensed Practical </w:t>
      </w:r>
      <w:proofErr w:type="gramStart"/>
      <w:r w:rsidRPr="00DE19A5">
        <w:rPr>
          <w:color w:val="auto"/>
        </w:rPr>
        <w:t>Nurse</w:t>
      </w:r>
      <w:proofErr w:type="gramEnd"/>
      <w:r w:rsidRPr="00DE19A5">
        <w:rPr>
          <w:color w:val="auto"/>
        </w:rPr>
        <w:t xml:space="preserve"> and Nurse Aide within the health care system. </w:t>
      </w:r>
    </w:p>
    <w:p w14:paraId="254198C2" w14:textId="77777777" w:rsidR="001F1511" w:rsidRPr="00DE19A5" w:rsidRDefault="001F1511" w:rsidP="001F1511">
      <w:pPr>
        <w:pStyle w:val="Default"/>
        <w:rPr>
          <w:color w:val="auto"/>
        </w:rPr>
      </w:pPr>
    </w:p>
    <w:p w14:paraId="608E0F56" w14:textId="77777777" w:rsidR="001F1511" w:rsidRPr="00DE19A5" w:rsidRDefault="001F1511" w:rsidP="001F1511">
      <w:pPr>
        <w:pStyle w:val="Default"/>
        <w:numPr>
          <w:ilvl w:val="0"/>
          <w:numId w:val="16"/>
        </w:numPr>
        <w:rPr>
          <w:color w:val="auto"/>
        </w:rPr>
      </w:pPr>
      <w:r w:rsidRPr="00DE19A5">
        <w:rPr>
          <w:color w:val="auto"/>
        </w:rPr>
        <w:t xml:space="preserve">Understand theoretical knowledge necessary in providing basic health care services. </w:t>
      </w:r>
    </w:p>
    <w:p w14:paraId="44EF2D4F" w14:textId="77777777" w:rsidR="001F1511" w:rsidRPr="00DE19A5" w:rsidRDefault="001F1511" w:rsidP="001F1511">
      <w:pPr>
        <w:pStyle w:val="Default"/>
        <w:rPr>
          <w:color w:val="auto"/>
        </w:rPr>
      </w:pPr>
    </w:p>
    <w:p w14:paraId="26AA0C16" w14:textId="77777777" w:rsidR="001F1511" w:rsidRPr="00DE19A5" w:rsidRDefault="001F1511" w:rsidP="001F1511">
      <w:pPr>
        <w:pStyle w:val="Default"/>
        <w:numPr>
          <w:ilvl w:val="0"/>
          <w:numId w:val="16"/>
        </w:numPr>
        <w:rPr>
          <w:color w:val="auto"/>
        </w:rPr>
      </w:pPr>
      <w:r w:rsidRPr="00DE19A5">
        <w:rPr>
          <w:color w:val="auto"/>
        </w:rPr>
        <w:t xml:space="preserve">Demonstrate the ability to perform clinical skills essential in providing basic health care services. </w:t>
      </w:r>
    </w:p>
    <w:p w14:paraId="649E8068" w14:textId="77777777" w:rsidR="001F1511" w:rsidRPr="00DE19A5" w:rsidRDefault="001F1511" w:rsidP="001F1511">
      <w:pPr>
        <w:pStyle w:val="Default"/>
        <w:rPr>
          <w:color w:val="auto"/>
        </w:rPr>
      </w:pPr>
    </w:p>
    <w:p w14:paraId="2FB0FC82" w14:textId="77777777" w:rsidR="001F1511" w:rsidRPr="00DE19A5" w:rsidRDefault="001F1511" w:rsidP="001F1511">
      <w:pPr>
        <w:pStyle w:val="Default"/>
        <w:numPr>
          <w:ilvl w:val="0"/>
          <w:numId w:val="16"/>
        </w:numPr>
        <w:rPr>
          <w:color w:val="auto"/>
        </w:rPr>
      </w:pPr>
      <w:r w:rsidRPr="00DE19A5">
        <w:rPr>
          <w:color w:val="auto"/>
        </w:rPr>
        <w:t xml:space="preserve">Communicate accurately &amp; appropriately in the role of Nurse Aide. </w:t>
      </w:r>
    </w:p>
    <w:p w14:paraId="33D3E231" w14:textId="77777777" w:rsidR="001F1511" w:rsidRPr="00DE19A5" w:rsidRDefault="001F1511" w:rsidP="001F1511">
      <w:pPr>
        <w:pStyle w:val="Default"/>
        <w:rPr>
          <w:color w:val="auto"/>
        </w:rPr>
      </w:pPr>
    </w:p>
    <w:p w14:paraId="629938E8" w14:textId="77777777" w:rsidR="001F1511" w:rsidRPr="00DE19A5" w:rsidRDefault="001F1511" w:rsidP="001F1511">
      <w:pPr>
        <w:pStyle w:val="Default"/>
        <w:numPr>
          <w:ilvl w:val="0"/>
          <w:numId w:val="16"/>
        </w:numPr>
        <w:rPr>
          <w:color w:val="auto"/>
        </w:rPr>
      </w:pPr>
      <w:r w:rsidRPr="00DE19A5">
        <w:rPr>
          <w:color w:val="auto"/>
        </w:rPr>
        <w:t xml:space="preserve">Demonstrate professional &amp; personal qualities and characteristics of a Nurse Aide. </w:t>
      </w:r>
    </w:p>
    <w:p w14:paraId="2B290495" w14:textId="77777777" w:rsidR="001F1511" w:rsidRPr="00DE19A5" w:rsidRDefault="001F1511" w:rsidP="001F1511">
      <w:pPr>
        <w:pStyle w:val="Default"/>
        <w:rPr>
          <w:color w:val="auto"/>
        </w:rPr>
      </w:pPr>
    </w:p>
    <w:p w14:paraId="5FA19BF9" w14:textId="0A9BDD02" w:rsidR="001F1511" w:rsidRPr="00DE19A5" w:rsidRDefault="001F1511" w:rsidP="001F1511">
      <w:pPr>
        <w:pStyle w:val="Default"/>
        <w:ind w:hanging="360"/>
        <w:rPr>
          <w:color w:val="auto"/>
        </w:rPr>
      </w:pPr>
      <w:r w:rsidRPr="00DE19A5">
        <w:rPr>
          <w:color w:val="auto"/>
        </w:rPr>
        <w:t xml:space="preserve">7. </w:t>
      </w:r>
      <w:r w:rsidRPr="00DE19A5">
        <w:rPr>
          <w:color w:val="auto"/>
        </w:rPr>
        <w:tab/>
        <w:t>Demonstrate the ability to function as a Nurse Aide under the supervision of Registered Nurse or Licensed Practical Nurse.</w:t>
      </w:r>
    </w:p>
    <w:p w14:paraId="187A3F8A" w14:textId="24E4523F" w:rsidR="00225D64" w:rsidRPr="00DE19A5" w:rsidRDefault="00225D64" w:rsidP="001F1511">
      <w:pPr>
        <w:pStyle w:val="Default"/>
        <w:ind w:hanging="360"/>
        <w:rPr>
          <w:color w:val="auto"/>
        </w:rPr>
      </w:pPr>
    </w:p>
    <w:p w14:paraId="7628DF75" w14:textId="77777777" w:rsidR="00225D64" w:rsidRPr="00DE19A5" w:rsidRDefault="00225D64" w:rsidP="00225D64">
      <w:pPr>
        <w:pStyle w:val="NoSpacing"/>
        <w:tabs>
          <w:tab w:val="left" w:pos="0"/>
        </w:tabs>
        <w:ind w:hanging="360"/>
        <w:rPr>
          <w:rFonts w:ascii="Times New Roman" w:hAnsi="Times New Roman" w:cs="Times New Roman"/>
          <w:b/>
          <w:sz w:val="24"/>
          <w:szCs w:val="24"/>
          <w:u w:val="single"/>
        </w:rPr>
      </w:pPr>
      <w:r w:rsidRPr="00DE19A5">
        <w:rPr>
          <w:rFonts w:ascii="Times New Roman" w:hAnsi="Times New Roman" w:cs="Times New Roman"/>
          <w:b/>
          <w:sz w:val="24"/>
          <w:szCs w:val="24"/>
          <w:u w:val="single"/>
        </w:rPr>
        <w:t>Tuition Cost and Fees:</w:t>
      </w:r>
    </w:p>
    <w:p w14:paraId="1911778E" w14:textId="77777777" w:rsidR="00225D64" w:rsidRPr="00DE19A5" w:rsidRDefault="00225D64" w:rsidP="00225D64">
      <w:pPr>
        <w:spacing w:after="0" w:line="240" w:lineRule="auto"/>
        <w:rPr>
          <w:rFonts w:ascii="Times New Roman" w:hAnsi="Times New Roman" w:cs="Times New Roman"/>
          <w:bCs/>
          <w:sz w:val="24"/>
          <w:szCs w:val="24"/>
        </w:rPr>
      </w:pPr>
    </w:p>
    <w:p w14:paraId="4E24335D" w14:textId="7A957E35" w:rsidR="00225D64" w:rsidRPr="00DE19A5" w:rsidRDefault="00225D64" w:rsidP="00225D64">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Registration Fee</w:t>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t>-</w:t>
      </w:r>
      <w:r w:rsidRPr="00DE19A5">
        <w:rPr>
          <w:rFonts w:ascii="Times New Roman" w:hAnsi="Times New Roman" w:cs="Times New Roman"/>
          <w:bCs/>
          <w:sz w:val="24"/>
          <w:szCs w:val="24"/>
        </w:rPr>
        <w:tab/>
        <w:t>$</w:t>
      </w:r>
      <w:r w:rsidR="003E3236" w:rsidRPr="00DE19A5">
        <w:rPr>
          <w:rFonts w:ascii="Times New Roman" w:hAnsi="Times New Roman" w:cs="Times New Roman"/>
          <w:bCs/>
          <w:sz w:val="24"/>
          <w:szCs w:val="24"/>
        </w:rPr>
        <w:t>25</w:t>
      </w:r>
      <w:r w:rsidRPr="00DE19A5">
        <w:rPr>
          <w:rFonts w:ascii="Times New Roman" w:hAnsi="Times New Roman" w:cs="Times New Roman"/>
          <w:bCs/>
          <w:sz w:val="24"/>
          <w:szCs w:val="24"/>
        </w:rPr>
        <w:t xml:space="preserve">.00  </w:t>
      </w:r>
    </w:p>
    <w:p w14:paraId="5EF48C8D" w14:textId="77777777" w:rsidR="003E3236" w:rsidRPr="00DE19A5" w:rsidRDefault="003E3236" w:rsidP="00225D64">
      <w:pPr>
        <w:spacing w:after="0" w:line="240" w:lineRule="auto"/>
        <w:rPr>
          <w:rFonts w:ascii="Times New Roman" w:hAnsi="Times New Roman" w:cs="Times New Roman"/>
          <w:bCs/>
          <w:sz w:val="24"/>
          <w:szCs w:val="24"/>
        </w:rPr>
      </w:pPr>
    </w:p>
    <w:p w14:paraId="7F93829C" w14:textId="3750F78A" w:rsidR="00225D64" w:rsidRPr="00DE19A5" w:rsidRDefault="00225D64" w:rsidP="00225D64">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Tuition Fee</w:t>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t xml:space="preserve">- </w:t>
      </w:r>
      <w:r w:rsidRPr="00DE19A5">
        <w:rPr>
          <w:rFonts w:ascii="Times New Roman" w:hAnsi="Times New Roman" w:cs="Times New Roman"/>
          <w:bCs/>
          <w:sz w:val="24"/>
          <w:szCs w:val="24"/>
        </w:rPr>
        <w:tab/>
        <w:t>$</w:t>
      </w:r>
      <w:r w:rsidR="003E3236" w:rsidRPr="00DE19A5">
        <w:rPr>
          <w:rFonts w:ascii="Times New Roman" w:hAnsi="Times New Roman" w:cs="Times New Roman"/>
          <w:bCs/>
          <w:sz w:val="24"/>
          <w:szCs w:val="24"/>
        </w:rPr>
        <w:t>1100</w:t>
      </w:r>
      <w:r w:rsidRPr="00DE19A5">
        <w:rPr>
          <w:rFonts w:ascii="Times New Roman" w:hAnsi="Times New Roman" w:cs="Times New Roman"/>
          <w:bCs/>
          <w:sz w:val="24"/>
          <w:szCs w:val="24"/>
        </w:rPr>
        <w:t xml:space="preserve"> </w:t>
      </w:r>
    </w:p>
    <w:p w14:paraId="66340ECE" w14:textId="77777777" w:rsidR="00225D64" w:rsidRPr="00DE19A5" w:rsidRDefault="00225D64" w:rsidP="001F1511">
      <w:pPr>
        <w:pStyle w:val="Default"/>
        <w:ind w:hanging="360"/>
        <w:rPr>
          <w:color w:val="auto"/>
        </w:rPr>
      </w:pPr>
    </w:p>
    <w:p w14:paraId="35E15111" w14:textId="77777777" w:rsidR="001F1511" w:rsidRPr="00DE19A5" w:rsidRDefault="001F1511" w:rsidP="001F1511">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The registration fee is fully refundable if the student requests cancellation within 5 calendar days after submitting the application.</w:t>
      </w:r>
    </w:p>
    <w:p w14:paraId="1FEFBAD1" w14:textId="77777777" w:rsidR="001F1511" w:rsidRPr="00DE19A5" w:rsidRDefault="001F1511" w:rsidP="001F1511">
      <w:pPr>
        <w:spacing w:after="0" w:line="240" w:lineRule="auto"/>
        <w:rPr>
          <w:rFonts w:ascii="Times New Roman" w:hAnsi="Times New Roman" w:cs="Times New Roman"/>
          <w:sz w:val="24"/>
          <w:szCs w:val="24"/>
        </w:rPr>
      </w:pPr>
    </w:p>
    <w:p w14:paraId="4ADE9BE6" w14:textId="77777777" w:rsidR="001F1511" w:rsidRPr="00DE19A5" w:rsidRDefault="001F1511" w:rsidP="001F1511">
      <w:pPr>
        <w:pStyle w:val="NormalWeb"/>
        <w:spacing w:before="0" w:beforeAutospacing="0" w:after="0" w:afterAutospacing="0"/>
        <w:rPr>
          <w:b/>
        </w:rPr>
      </w:pPr>
      <w:r w:rsidRPr="00DE19A5">
        <w:rPr>
          <w:b/>
        </w:rPr>
        <w:t>Other Student Expenses</w:t>
      </w:r>
    </w:p>
    <w:p w14:paraId="590F9454" w14:textId="77777777" w:rsidR="001F1511" w:rsidRPr="00DE19A5" w:rsidRDefault="001F1511" w:rsidP="001F1511">
      <w:pPr>
        <w:spacing w:after="0" w:line="240" w:lineRule="auto"/>
        <w:rPr>
          <w:rFonts w:ascii="Times New Roman" w:hAnsi="Times New Roman" w:cs="Times New Roman"/>
          <w:b/>
          <w:bCs/>
          <w:i/>
          <w:iCs/>
          <w:sz w:val="24"/>
          <w:szCs w:val="24"/>
        </w:rPr>
      </w:pPr>
      <w:r w:rsidRPr="00DE19A5">
        <w:rPr>
          <w:rFonts w:ascii="Times New Roman" w:hAnsi="Times New Roman" w:cs="Times New Roman"/>
          <w:bCs/>
        </w:rPr>
        <w:t>*The following requirements must be completed prior to the start of the class, and all expenses will be paid for by the student:</w:t>
      </w:r>
      <w:r w:rsidRPr="00DE19A5">
        <w:rPr>
          <w:rFonts w:ascii="Times New Roman" w:hAnsi="Times New Roman" w:cs="Times New Roman"/>
          <w:b/>
        </w:rPr>
        <w:t xml:space="preserve">  </w:t>
      </w:r>
    </w:p>
    <w:p w14:paraId="45BA492F" w14:textId="77777777" w:rsidR="001F1511" w:rsidRPr="00DE19A5" w:rsidRDefault="001F1511" w:rsidP="001F1511">
      <w:pPr>
        <w:spacing w:after="0" w:line="240" w:lineRule="auto"/>
        <w:rPr>
          <w:rFonts w:ascii="Times New Roman" w:hAnsi="Times New Roman" w:cs="Times New Roman"/>
          <w:sz w:val="24"/>
          <w:szCs w:val="24"/>
        </w:rPr>
      </w:pPr>
    </w:p>
    <w:p w14:paraId="169674C8" w14:textId="6EFEBD84"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Physical exam prior to </w:t>
      </w:r>
      <w:proofErr w:type="gramStart"/>
      <w:r w:rsidRPr="00DE19A5">
        <w:rPr>
          <w:rFonts w:ascii="Times New Roman" w:hAnsi="Times New Roman" w:cs="Times New Roman"/>
          <w:sz w:val="24"/>
          <w:szCs w:val="24"/>
        </w:rPr>
        <w:t>start</w:t>
      </w:r>
      <w:proofErr w:type="gramEnd"/>
      <w:r w:rsidRPr="00DE19A5">
        <w:rPr>
          <w:rFonts w:ascii="Times New Roman" w:hAnsi="Times New Roman" w:cs="Times New Roman"/>
          <w:sz w:val="24"/>
          <w:szCs w:val="24"/>
        </w:rPr>
        <w:t xml:space="preserve"> of program </w:t>
      </w:r>
      <w:r w:rsidRPr="00DE19A5">
        <w:rPr>
          <w:rFonts w:ascii="Times New Roman" w:hAnsi="Times New Roman" w:cs="Times New Roman"/>
          <w:sz w:val="24"/>
          <w:szCs w:val="24"/>
        </w:rPr>
        <w:tab/>
        <w:t xml:space="preserve">………   </w:t>
      </w:r>
      <w:r w:rsidR="006A784D">
        <w:rPr>
          <w:rFonts w:ascii="Times New Roman" w:hAnsi="Times New Roman" w:cs="Times New Roman"/>
          <w:sz w:val="24"/>
          <w:szCs w:val="24"/>
        </w:rPr>
        <w:tab/>
      </w:r>
      <w:r w:rsidRPr="00DE19A5">
        <w:rPr>
          <w:rFonts w:ascii="Times New Roman" w:hAnsi="Times New Roman" w:cs="Times New Roman"/>
          <w:sz w:val="24"/>
          <w:szCs w:val="24"/>
        </w:rPr>
        <w:t xml:space="preserve">$ </w:t>
      </w:r>
      <w:r w:rsidR="003C02C4" w:rsidRPr="00DE19A5">
        <w:rPr>
          <w:rFonts w:ascii="Times New Roman" w:hAnsi="Times New Roman" w:cs="Times New Roman"/>
          <w:sz w:val="24"/>
          <w:szCs w:val="24"/>
        </w:rPr>
        <w:t>1</w:t>
      </w:r>
      <w:r w:rsidRPr="00DE19A5">
        <w:rPr>
          <w:rFonts w:ascii="Times New Roman" w:hAnsi="Times New Roman" w:cs="Times New Roman"/>
          <w:sz w:val="24"/>
          <w:szCs w:val="24"/>
        </w:rPr>
        <w:t>50.00 approximately</w:t>
      </w:r>
    </w:p>
    <w:p w14:paraId="250AD4EE" w14:textId="3DB9720E"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TB Test</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w:t>
      </w:r>
      <w:proofErr w:type="gramStart"/>
      <w:r w:rsidRPr="00DE19A5">
        <w:rPr>
          <w:rFonts w:ascii="Times New Roman" w:hAnsi="Times New Roman" w:cs="Times New Roman"/>
          <w:sz w:val="24"/>
          <w:szCs w:val="24"/>
        </w:rPr>
        <w:t>…..</w:t>
      </w:r>
      <w:proofErr w:type="gramEnd"/>
      <w:r w:rsidRPr="00DE19A5">
        <w:rPr>
          <w:rFonts w:ascii="Times New Roman" w:hAnsi="Times New Roman" w:cs="Times New Roman"/>
          <w:sz w:val="24"/>
          <w:szCs w:val="24"/>
        </w:rPr>
        <w:t xml:space="preserve"> </w:t>
      </w:r>
      <w:r w:rsidR="006A784D">
        <w:rPr>
          <w:rFonts w:ascii="Times New Roman" w:hAnsi="Times New Roman" w:cs="Times New Roman"/>
          <w:sz w:val="24"/>
          <w:szCs w:val="24"/>
        </w:rPr>
        <w:tab/>
      </w:r>
      <w:r w:rsidRPr="00DE19A5">
        <w:rPr>
          <w:rFonts w:ascii="Times New Roman" w:hAnsi="Times New Roman" w:cs="Times New Roman"/>
          <w:sz w:val="24"/>
          <w:szCs w:val="24"/>
        </w:rPr>
        <w:t>$</w:t>
      </w:r>
      <w:r w:rsidR="003C02C4" w:rsidRPr="00DE19A5">
        <w:rPr>
          <w:rFonts w:ascii="Times New Roman" w:hAnsi="Times New Roman" w:cs="Times New Roman"/>
          <w:sz w:val="24"/>
          <w:szCs w:val="24"/>
        </w:rPr>
        <w:t xml:space="preserve"> 30</w:t>
      </w:r>
      <w:r w:rsidRPr="00DE19A5">
        <w:rPr>
          <w:rFonts w:ascii="Times New Roman" w:hAnsi="Times New Roman" w:cs="Times New Roman"/>
          <w:sz w:val="24"/>
          <w:szCs w:val="24"/>
        </w:rPr>
        <w:t>.00 approximately</w:t>
      </w:r>
    </w:p>
    <w:p w14:paraId="2B9771C0" w14:textId="0E595BBB"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Background check</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w:t>
      </w:r>
      <w:r w:rsidR="006A784D">
        <w:rPr>
          <w:rFonts w:ascii="Times New Roman" w:hAnsi="Times New Roman" w:cs="Times New Roman"/>
          <w:sz w:val="24"/>
          <w:szCs w:val="24"/>
        </w:rPr>
        <w:tab/>
      </w:r>
      <w:r w:rsidRPr="00DE19A5">
        <w:rPr>
          <w:rFonts w:ascii="Times New Roman" w:hAnsi="Times New Roman" w:cs="Times New Roman"/>
          <w:sz w:val="24"/>
          <w:szCs w:val="24"/>
        </w:rPr>
        <w:t>$</w:t>
      </w:r>
      <w:r w:rsidR="003C02C4" w:rsidRPr="00DE19A5">
        <w:rPr>
          <w:rFonts w:ascii="Times New Roman" w:hAnsi="Times New Roman" w:cs="Times New Roman"/>
          <w:sz w:val="24"/>
          <w:szCs w:val="24"/>
        </w:rPr>
        <w:t xml:space="preserve"> 22</w:t>
      </w:r>
      <w:r w:rsidRPr="00DE19A5">
        <w:rPr>
          <w:rFonts w:ascii="Times New Roman" w:hAnsi="Times New Roman" w:cs="Times New Roman"/>
          <w:sz w:val="24"/>
          <w:szCs w:val="24"/>
        </w:rPr>
        <w:t>.00 approximately</w:t>
      </w:r>
    </w:p>
    <w:p w14:paraId="6BF38A92" w14:textId="1520C3D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Drug Test</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 </w:t>
      </w:r>
      <w:r w:rsidR="006A784D">
        <w:rPr>
          <w:rFonts w:ascii="Times New Roman" w:hAnsi="Times New Roman" w:cs="Times New Roman"/>
          <w:sz w:val="24"/>
          <w:szCs w:val="24"/>
        </w:rPr>
        <w:tab/>
      </w:r>
      <w:r w:rsidRPr="00DE19A5">
        <w:rPr>
          <w:rFonts w:ascii="Times New Roman" w:hAnsi="Times New Roman" w:cs="Times New Roman"/>
          <w:sz w:val="24"/>
          <w:szCs w:val="24"/>
        </w:rPr>
        <w:t>$</w:t>
      </w:r>
      <w:r w:rsidR="003C02C4" w:rsidRPr="00DE19A5">
        <w:rPr>
          <w:rFonts w:ascii="Times New Roman" w:hAnsi="Times New Roman" w:cs="Times New Roman"/>
          <w:sz w:val="24"/>
          <w:szCs w:val="24"/>
        </w:rPr>
        <w:t xml:space="preserve"> 50</w:t>
      </w:r>
      <w:r w:rsidRPr="00DE19A5">
        <w:rPr>
          <w:rFonts w:ascii="Times New Roman" w:hAnsi="Times New Roman" w:cs="Times New Roman"/>
          <w:sz w:val="24"/>
          <w:szCs w:val="24"/>
        </w:rPr>
        <w:t>.00 approximately</w:t>
      </w:r>
    </w:p>
    <w:p w14:paraId="7917E93D"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Lab supplies and </w:t>
      </w:r>
      <w:proofErr w:type="gramStart"/>
      <w:r w:rsidRPr="00DE19A5">
        <w:rPr>
          <w:rFonts w:ascii="Times New Roman" w:hAnsi="Times New Roman" w:cs="Times New Roman"/>
          <w:sz w:val="24"/>
          <w:szCs w:val="24"/>
        </w:rPr>
        <w:t>text book</w:t>
      </w:r>
      <w:proofErr w:type="gramEnd"/>
      <w:r w:rsidRPr="00DE19A5">
        <w:rPr>
          <w:rFonts w:ascii="Times New Roman" w:hAnsi="Times New Roman" w:cs="Times New Roman"/>
          <w:sz w:val="24"/>
          <w:szCs w:val="24"/>
        </w:rPr>
        <w:t xml:space="preserve"> will be included in tuition.</w:t>
      </w:r>
    </w:p>
    <w:p w14:paraId="255BC013" w14:textId="77777777" w:rsidR="001F1511" w:rsidRPr="00DE19A5" w:rsidRDefault="001F1511" w:rsidP="001F1511">
      <w:pPr>
        <w:pStyle w:val="NoSpacing"/>
        <w:tabs>
          <w:tab w:val="left" w:pos="0"/>
        </w:tabs>
        <w:ind w:hanging="360"/>
        <w:rPr>
          <w:rFonts w:ascii="Times New Roman" w:hAnsi="Times New Roman"/>
          <w:sz w:val="24"/>
          <w:szCs w:val="24"/>
        </w:rPr>
      </w:pPr>
      <w:r w:rsidRPr="00DE19A5">
        <w:rPr>
          <w:rFonts w:ascii="Times New Roman" w:hAnsi="Times New Roman"/>
          <w:sz w:val="24"/>
          <w:szCs w:val="24"/>
        </w:rPr>
        <w:t xml:space="preserve">Note: the costs for the other expenses listed above, were the costs at the time of the catalog production and from single </w:t>
      </w:r>
      <w:proofErr w:type="gramStart"/>
      <w:r w:rsidRPr="00DE19A5">
        <w:rPr>
          <w:rFonts w:ascii="Times New Roman" w:hAnsi="Times New Roman"/>
          <w:sz w:val="24"/>
          <w:szCs w:val="24"/>
        </w:rPr>
        <w:t>third party</w:t>
      </w:r>
      <w:proofErr w:type="gramEnd"/>
      <w:r w:rsidRPr="00DE19A5">
        <w:rPr>
          <w:rFonts w:ascii="Times New Roman" w:hAnsi="Times New Roman"/>
          <w:sz w:val="24"/>
          <w:szCs w:val="24"/>
        </w:rPr>
        <w:t xml:space="preserve"> providers.  Fee may differ at the time the expenses are incurred.</w:t>
      </w:r>
    </w:p>
    <w:p w14:paraId="4BE45691" w14:textId="77777777" w:rsidR="001F1511" w:rsidRPr="00DE19A5" w:rsidRDefault="001F1511" w:rsidP="001F1511">
      <w:pPr>
        <w:spacing w:after="0" w:line="240" w:lineRule="auto"/>
        <w:rPr>
          <w:rFonts w:ascii="Times New Roman" w:hAnsi="Times New Roman" w:cs="Times New Roman"/>
          <w:sz w:val="24"/>
          <w:szCs w:val="24"/>
        </w:rPr>
      </w:pPr>
    </w:p>
    <w:p w14:paraId="11D9E553" w14:textId="77777777" w:rsidR="001F1511" w:rsidRPr="00DE19A5" w:rsidRDefault="001F1511" w:rsidP="001F1511">
      <w:pPr>
        <w:spacing w:after="0" w:line="240" w:lineRule="auto"/>
        <w:ind w:left="60"/>
        <w:rPr>
          <w:rFonts w:ascii="Times New Roman" w:hAnsi="Times New Roman" w:cs="Times New Roman"/>
          <w:sz w:val="24"/>
          <w:szCs w:val="24"/>
        </w:rPr>
      </w:pPr>
      <w:r w:rsidRPr="00DE19A5">
        <w:rPr>
          <w:rFonts w:ascii="Times New Roman" w:hAnsi="Times New Roman" w:cs="Times New Roman"/>
          <w:sz w:val="24"/>
          <w:szCs w:val="24"/>
        </w:rPr>
        <w:t xml:space="preserve">*State Competency Exam Fee after successful completion of the program will be the student’s responsibility. After successful completion of the Nurse Aide Training Program, there will be an additional fee for the State Competency Exam provided by the Pearson Vue. This fee is in addition to the initial Nurse Aide Training Program tuition and must be paid directly to the Pearson Vue, not to the Falcon Institute of Health and Science. The Pearson Vue will issue a receipt of payment to each student who pays for the State Competency Examination.   </w:t>
      </w:r>
    </w:p>
    <w:p w14:paraId="6F3F6329" w14:textId="77777777" w:rsidR="001F1511" w:rsidRPr="00DE19A5" w:rsidRDefault="001F1511" w:rsidP="001F1511">
      <w:pPr>
        <w:spacing w:after="0" w:line="240" w:lineRule="auto"/>
        <w:rPr>
          <w:rFonts w:ascii="Times New Roman" w:hAnsi="Times New Roman" w:cs="Times New Roman"/>
          <w:sz w:val="24"/>
          <w:szCs w:val="24"/>
        </w:rPr>
      </w:pPr>
    </w:p>
    <w:p w14:paraId="6DCC1D12" w14:textId="77777777" w:rsidR="001F1511" w:rsidRPr="00DE19A5" w:rsidRDefault="001F1511" w:rsidP="001F1511">
      <w:pPr>
        <w:pStyle w:val="Default"/>
        <w:rPr>
          <w:b/>
          <w:color w:val="auto"/>
          <w:u w:val="single"/>
        </w:rPr>
      </w:pPr>
      <w:r w:rsidRPr="00DE19A5">
        <w:rPr>
          <w:b/>
          <w:color w:val="auto"/>
          <w:u w:val="single"/>
        </w:rPr>
        <w:t>Tuition Policy:</w:t>
      </w:r>
    </w:p>
    <w:p w14:paraId="4A841B13" w14:textId="77777777" w:rsidR="001F1511" w:rsidRPr="00DE19A5" w:rsidRDefault="001F1511" w:rsidP="001F1511">
      <w:pPr>
        <w:pStyle w:val="Default"/>
        <w:rPr>
          <w:b/>
          <w:color w:val="auto"/>
        </w:rPr>
      </w:pPr>
    </w:p>
    <w:p w14:paraId="490F7228"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sz w:val="24"/>
          <w:szCs w:val="24"/>
        </w:rPr>
        <w:t xml:space="preserve">Students are responsible for the full tuition at the time of registration; the program must be paid in full before training begins.  </w:t>
      </w:r>
    </w:p>
    <w:p w14:paraId="709B4298"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sz w:val="24"/>
          <w:szCs w:val="24"/>
        </w:rPr>
      </w:pPr>
    </w:p>
    <w:p w14:paraId="0F56A7CD"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sz w:val="24"/>
          <w:szCs w:val="24"/>
        </w:rPr>
        <w:t xml:space="preserve">*The return of a check issued to the Falcon Institute of Health and Science will result in a $15.00 returned check fee being placed on the account of the student. </w:t>
      </w:r>
    </w:p>
    <w:p w14:paraId="0A700A37" w14:textId="77777777" w:rsidR="001F1511" w:rsidRPr="00DE19A5" w:rsidRDefault="001F1511" w:rsidP="001F1511">
      <w:pPr>
        <w:spacing w:after="0" w:line="240" w:lineRule="auto"/>
        <w:rPr>
          <w:rFonts w:ascii="Times New Roman" w:hAnsi="Times New Roman" w:cs="Times New Roman"/>
          <w:sz w:val="24"/>
          <w:szCs w:val="24"/>
        </w:rPr>
      </w:pPr>
    </w:p>
    <w:p w14:paraId="07448FF0" w14:textId="77777777" w:rsidR="001F1511" w:rsidRPr="00DE19A5" w:rsidRDefault="001F1511" w:rsidP="001F1511">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Admission Policy:</w:t>
      </w:r>
    </w:p>
    <w:p w14:paraId="6C52A740" w14:textId="77777777" w:rsidR="001F1511" w:rsidRPr="00DE19A5" w:rsidRDefault="001F1511" w:rsidP="001F1511">
      <w:pPr>
        <w:spacing w:after="0" w:line="240" w:lineRule="auto"/>
        <w:rPr>
          <w:rFonts w:ascii="Times New Roman" w:hAnsi="Times New Roman" w:cs="Times New Roman"/>
          <w:b/>
          <w:sz w:val="24"/>
          <w:szCs w:val="24"/>
        </w:rPr>
      </w:pPr>
    </w:p>
    <w:p w14:paraId="39E743E0"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1. Applicant must complete the registration form and pay $25.00 registration fee.</w:t>
      </w:r>
    </w:p>
    <w:p w14:paraId="7823CB81"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2. Applicant must obtain a physical exam prior to registering for the Nurse Aide Training Program. The physical exam form must be signed by a physician or certified registered nurse practitioner, or physician’s assistant.  The physical exam form must include the following information: </w:t>
      </w:r>
    </w:p>
    <w:p w14:paraId="1042F99F" w14:textId="77777777" w:rsidR="001F1511" w:rsidRPr="00DE19A5" w:rsidRDefault="001F1511" w:rsidP="001F1511">
      <w:pPr>
        <w:pStyle w:val="Default"/>
        <w:rPr>
          <w:color w:val="auto"/>
        </w:rPr>
      </w:pPr>
      <w:r w:rsidRPr="00DE19A5">
        <w:rPr>
          <w:color w:val="auto"/>
        </w:rPr>
        <w:tab/>
        <w:t xml:space="preserve">a. be dated within one year of admission to the </w:t>
      </w:r>
      <w:proofErr w:type="gramStart"/>
      <w:r w:rsidRPr="00DE19A5">
        <w:rPr>
          <w:color w:val="auto"/>
        </w:rPr>
        <w:t>program</w:t>
      </w:r>
      <w:proofErr w:type="gramEnd"/>
      <w:r w:rsidRPr="00DE19A5">
        <w:rPr>
          <w:color w:val="auto"/>
        </w:rPr>
        <w:t xml:space="preserve">  </w:t>
      </w:r>
    </w:p>
    <w:p w14:paraId="746EEFA6" w14:textId="77777777" w:rsidR="001F1511" w:rsidRPr="00DE19A5" w:rsidRDefault="001F1511" w:rsidP="001F1511">
      <w:pPr>
        <w:pStyle w:val="Default"/>
        <w:rPr>
          <w:color w:val="auto"/>
        </w:rPr>
      </w:pPr>
      <w:r w:rsidRPr="00DE19A5">
        <w:rPr>
          <w:color w:val="auto"/>
        </w:rPr>
        <w:tab/>
        <w:t xml:space="preserve">b. include affirmation that the student is free of communicable </w:t>
      </w:r>
      <w:proofErr w:type="gramStart"/>
      <w:r w:rsidRPr="00DE19A5">
        <w:rPr>
          <w:color w:val="auto"/>
        </w:rPr>
        <w:t>diseases</w:t>
      </w:r>
      <w:proofErr w:type="gramEnd"/>
    </w:p>
    <w:p w14:paraId="5EEC978F" w14:textId="77777777" w:rsidR="001F1511" w:rsidRPr="00DE19A5" w:rsidRDefault="001F1511" w:rsidP="001F1511">
      <w:pPr>
        <w:pStyle w:val="Default"/>
        <w:ind w:left="720"/>
        <w:rPr>
          <w:color w:val="auto"/>
        </w:rPr>
      </w:pPr>
      <w:r w:rsidRPr="00DE19A5">
        <w:rPr>
          <w:color w:val="auto"/>
        </w:rPr>
        <w:t xml:space="preserve">c. </w:t>
      </w:r>
      <w:proofErr w:type="gramStart"/>
      <w:r w:rsidRPr="00DE19A5">
        <w:rPr>
          <w:color w:val="auto"/>
        </w:rPr>
        <w:t>include</w:t>
      </w:r>
      <w:proofErr w:type="gramEnd"/>
      <w:r w:rsidRPr="00DE19A5">
        <w:rPr>
          <w:color w:val="auto"/>
        </w:rPr>
        <w:t xml:space="preserve"> documentation of a negative 2-step Mantoux or negative </w:t>
      </w:r>
      <w:proofErr w:type="spellStart"/>
      <w:r w:rsidRPr="00DE19A5">
        <w:rPr>
          <w:color w:val="auto"/>
        </w:rPr>
        <w:t>Quantiferon</w:t>
      </w:r>
      <w:proofErr w:type="spellEnd"/>
      <w:r w:rsidRPr="00DE19A5">
        <w:rPr>
          <w:color w:val="auto"/>
        </w:rPr>
        <w:t xml:space="preserve"> TB Gold test. A negative chest x-ray must be submitted if a student’s test results are positive. The chest x-ray may not be older than five years.  </w:t>
      </w:r>
    </w:p>
    <w:p w14:paraId="357F244A" w14:textId="77777777" w:rsidR="001F1511" w:rsidRPr="00DE19A5" w:rsidRDefault="001F1511" w:rsidP="001F1511">
      <w:pPr>
        <w:pStyle w:val="Default"/>
        <w:ind w:left="720"/>
        <w:rPr>
          <w:color w:val="auto"/>
        </w:rPr>
      </w:pPr>
      <w:r w:rsidRPr="00DE19A5">
        <w:rPr>
          <w:color w:val="auto"/>
        </w:rPr>
        <w:t xml:space="preserve">d. must include verification of eligibility to perform the duties of the nurse aide; (the occupational responsibilities of the candidate may involve having full use of their hands, the ability to stand for extensive periods of time, and the ability to perform bending, pushing, pulling, and lifting a minimum of 40 pounds without restrictions.) </w:t>
      </w:r>
    </w:p>
    <w:p w14:paraId="699FEE77" w14:textId="77777777" w:rsidR="001F1511" w:rsidRPr="00DE19A5" w:rsidRDefault="001F1511" w:rsidP="001F1511">
      <w:pPr>
        <w:pStyle w:val="Default"/>
        <w:ind w:left="720"/>
        <w:rPr>
          <w:color w:val="auto"/>
        </w:rPr>
      </w:pPr>
    </w:p>
    <w:p w14:paraId="378C454A" w14:textId="77777777" w:rsidR="001F1511" w:rsidRPr="00DE19A5" w:rsidRDefault="001F1511" w:rsidP="001F1511">
      <w:pPr>
        <w:pStyle w:val="Default"/>
        <w:rPr>
          <w:color w:val="auto"/>
        </w:rPr>
      </w:pPr>
      <w:r w:rsidRPr="00DE19A5">
        <w:rPr>
          <w:color w:val="auto"/>
        </w:rPr>
        <w:t>3. Applicants must submit proof of GED or high school equivalency.</w:t>
      </w:r>
    </w:p>
    <w:p w14:paraId="1B4AFD9A" w14:textId="77777777" w:rsidR="001F1511" w:rsidRPr="00DE19A5" w:rsidRDefault="001F1511" w:rsidP="001F1511">
      <w:pPr>
        <w:pStyle w:val="Default"/>
        <w:rPr>
          <w:color w:val="auto"/>
        </w:rPr>
      </w:pPr>
      <w:r w:rsidRPr="00DE19A5">
        <w:rPr>
          <w:color w:val="auto"/>
        </w:rPr>
        <w:tab/>
        <w:t xml:space="preserve">    </w:t>
      </w:r>
    </w:p>
    <w:p w14:paraId="26EFCEFE" w14:textId="77777777" w:rsidR="001F1511" w:rsidRPr="00DE19A5" w:rsidRDefault="001F1511" w:rsidP="001F1511">
      <w:pPr>
        <w:pStyle w:val="Default"/>
        <w:rPr>
          <w:color w:val="auto"/>
        </w:rPr>
      </w:pPr>
      <w:r w:rsidRPr="00DE19A5">
        <w:rPr>
          <w:color w:val="auto"/>
        </w:rPr>
        <w:t xml:space="preserve">4.  Applicant will be required to submit to a urine drug screening test after initial application to the program; they will be directed to a specific lab by the school representative.  The result of this test must be negative </w:t>
      </w:r>
      <w:proofErr w:type="gramStart"/>
      <w:r w:rsidRPr="00DE19A5">
        <w:rPr>
          <w:color w:val="auto"/>
        </w:rPr>
        <w:t>in order for</w:t>
      </w:r>
      <w:proofErr w:type="gramEnd"/>
      <w:r w:rsidRPr="00DE19A5">
        <w:rPr>
          <w:color w:val="auto"/>
        </w:rPr>
        <w:t xml:space="preserve"> the student to be accepted into the Nurse Aide Training Program. </w:t>
      </w:r>
    </w:p>
    <w:p w14:paraId="58E4BC24" w14:textId="77777777" w:rsidR="001F1511" w:rsidRPr="00DE19A5" w:rsidRDefault="001F1511" w:rsidP="001F1511">
      <w:pPr>
        <w:pStyle w:val="Default"/>
        <w:ind w:left="720"/>
        <w:rPr>
          <w:color w:val="auto"/>
        </w:rPr>
      </w:pPr>
    </w:p>
    <w:p w14:paraId="5A12910F" w14:textId="77777777" w:rsidR="001F1511" w:rsidRPr="00DE19A5" w:rsidRDefault="001F1511" w:rsidP="001F1511">
      <w:pPr>
        <w:pStyle w:val="Default"/>
        <w:rPr>
          <w:rStyle w:val="Strong"/>
          <w:b w:val="0"/>
          <w:color w:val="auto"/>
        </w:rPr>
      </w:pPr>
      <w:r w:rsidRPr="00DE19A5">
        <w:rPr>
          <w:color w:val="auto"/>
        </w:rPr>
        <w:t xml:space="preserve">5.  Each candidate needs an understanding of basic </w:t>
      </w:r>
      <w:proofErr w:type="gramStart"/>
      <w:r w:rsidRPr="00DE19A5">
        <w:rPr>
          <w:color w:val="auto"/>
        </w:rPr>
        <w:t>math, and</w:t>
      </w:r>
      <w:proofErr w:type="gramEnd"/>
      <w:r w:rsidRPr="00DE19A5">
        <w:rPr>
          <w:color w:val="auto"/>
        </w:rPr>
        <w:t xml:space="preserve"> reading/ writing skills in English. All applicants are required to take an entrance test. Minimum score required to be accepted in the Nurse Aide Training Program is</w:t>
      </w:r>
      <w:r w:rsidRPr="00DE19A5">
        <w:rPr>
          <w:rStyle w:val="Strong"/>
          <w:color w:val="auto"/>
        </w:rPr>
        <w:t xml:space="preserve"> eighth grade level in each subject on </w:t>
      </w:r>
      <w:proofErr w:type="spellStart"/>
      <w:r w:rsidRPr="00DE19A5">
        <w:rPr>
          <w:rStyle w:val="Strong"/>
          <w:color w:val="auto"/>
        </w:rPr>
        <w:t>TABE</w:t>
      </w:r>
      <w:proofErr w:type="spellEnd"/>
      <w:r w:rsidRPr="00DE19A5">
        <w:rPr>
          <w:rStyle w:val="Strong"/>
          <w:color w:val="auto"/>
        </w:rPr>
        <w:t xml:space="preserve"> D test, (Reading,  and Language). </w:t>
      </w:r>
    </w:p>
    <w:p w14:paraId="1553E071" w14:textId="77777777" w:rsidR="001F1511" w:rsidRPr="00DE19A5" w:rsidRDefault="001F1511" w:rsidP="001F1511">
      <w:pPr>
        <w:pStyle w:val="Default"/>
        <w:rPr>
          <w:rStyle w:val="Strong"/>
          <w:b w:val="0"/>
          <w:color w:val="auto"/>
        </w:rPr>
      </w:pPr>
      <w:r w:rsidRPr="00DE19A5">
        <w:rPr>
          <w:rStyle w:val="Strong"/>
          <w:color w:val="auto"/>
        </w:rPr>
        <w:t xml:space="preserve">EXCEPTION to this requirement: </w:t>
      </w:r>
      <w:r w:rsidRPr="00DE19A5">
        <w:rPr>
          <w:b/>
          <w:color w:val="auto"/>
        </w:rPr>
        <w:t xml:space="preserve">Any student who successfully completed an interview and was hired by a </w:t>
      </w:r>
      <w:proofErr w:type="gramStart"/>
      <w:r w:rsidRPr="00DE19A5">
        <w:rPr>
          <w:b/>
          <w:color w:val="auto"/>
        </w:rPr>
        <w:t>long term</w:t>
      </w:r>
      <w:proofErr w:type="gramEnd"/>
      <w:r w:rsidRPr="00DE19A5">
        <w:rPr>
          <w:b/>
          <w:color w:val="auto"/>
        </w:rPr>
        <w:t xml:space="preserve"> care facility, who has a contract with Falcon Institute of Health and Science to train their employees, will not be required to take </w:t>
      </w:r>
      <w:proofErr w:type="spellStart"/>
      <w:r w:rsidRPr="00DE19A5">
        <w:rPr>
          <w:b/>
          <w:color w:val="auto"/>
        </w:rPr>
        <w:t>TABE</w:t>
      </w:r>
      <w:proofErr w:type="spellEnd"/>
      <w:r w:rsidRPr="00DE19A5">
        <w:rPr>
          <w:b/>
          <w:color w:val="auto"/>
        </w:rPr>
        <w:t xml:space="preserve"> D test if that facility is paying for their program</w:t>
      </w:r>
      <w:r w:rsidRPr="00DE19A5">
        <w:rPr>
          <w:rStyle w:val="Strong"/>
          <w:color w:val="auto"/>
        </w:rPr>
        <w:t xml:space="preserve">. </w:t>
      </w:r>
    </w:p>
    <w:p w14:paraId="4DD6096B" w14:textId="77777777" w:rsidR="001F1511" w:rsidRPr="00DE19A5" w:rsidRDefault="001F1511" w:rsidP="001F1511">
      <w:pPr>
        <w:pStyle w:val="Default"/>
        <w:rPr>
          <w:rStyle w:val="Strong"/>
          <w:b w:val="0"/>
          <w:color w:val="auto"/>
        </w:rPr>
      </w:pPr>
    </w:p>
    <w:p w14:paraId="27343AD2" w14:textId="77777777" w:rsidR="001F1511" w:rsidRPr="00DE19A5" w:rsidRDefault="001F1511" w:rsidP="001F1511">
      <w:pPr>
        <w:tabs>
          <w:tab w:val="left" w:pos="63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sz w:val="24"/>
          <w:szCs w:val="24"/>
        </w:rPr>
        <w:t xml:space="preserve">6. All applicants must complete the Verification of Pennsylvania Residency Form. The orientation is conducted at the start of the first day of the class.  The Verification of PA Residency form must be thoroughly and accurately completed and signed during the orientation, which is prior to the start of the Nurse Aide Training Program. </w:t>
      </w:r>
    </w:p>
    <w:p w14:paraId="19C141D0"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7. All Applicant must sign the Attestation of Compliance with Act 14 form.</w:t>
      </w:r>
    </w:p>
    <w:p w14:paraId="260692E5" w14:textId="77777777" w:rsidR="001F1511" w:rsidRPr="00DE19A5" w:rsidRDefault="001F1511" w:rsidP="001F1511">
      <w:pPr>
        <w:pStyle w:val="Default"/>
        <w:rPr>
          <w:color w:val="auto"/>
        </w:rPr>
      </w:pPr>
      <w:r w:rsidRPr="00DE19A5">
        <w:rPr>
          <w:color w:val="auto"/>
        </w:rPr>
        <w:t xml:space="preserve">8. Applicants who have resided in Pennsylvania for the last two years must submit a Pennsylvania State Police Criminal History Record Information report. </w:t>
      </w:r>
      <w:proofErr w:type="gramStart"/>
      <w:r w:rsidRPr="00DE19A5">
        <w:rPr>
          <w:color w:val="auto"/>
        </w:rPr>
        <w:t>In order to</w:t>
      </w:r>
      <w:proofErr w:type="gramEnd"/>
      <w:r w:rsidRPr="00DE19A5">
        <w:rPr>
          <w:color w:val="auto"/>
        </w:rPr>
        <w:t xml:space="preserve"> be accepted in the program Criminal History Record Information must be free of prohibitive offenses as mentioned in Nurse Aide Resident Abuse Prevention Training Act 14. </w:t>
      </w:r>
    </w:p>
    <w:p w14:paraId="653E15DC"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lastRenderedPageBreak/>
        <w:t xml:space="preserve">9. Applicants who have resided in PA for less than two (2) full years prior to the date of application or who reside in state other than PA must obtain a Pennsylvania State Police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 Report and an FBI report before registering for the program.</w:t>
      </w:r>
    </w:p>
    <w:p w14:paraId="19D97B61" w14:textId="77777777" w:rsidR="001F1511" w:rsidRPr="00DE19A5" w:rsidRDefault="001F1511" w:rsidP="001F1511">
      <w:pPr>
        <w:pStyle w:val="ListParagraph"/>
        <w:numPr>
          <w:ilvl w:val="0"/>
          <w:numId w:val="28"/>
        </w:numPr>
        <w:spacing w:after="0" w:line="240" w:lineRule="auto"/>
        <w:contextualSpacing w:val="0"/>
        <w:rPr>
          <w:rFonts w:ascii="Times New Roman" w:hAnsi="Times New Roman" w:cs="Times New Roman"/>
          <w:sz w:val="24"/>
          <w:szCs w:val="24"/>
        </w:rPr>
      </w:pPr>
      <w:r w:rsidRPr="00DE19A5">
        <w:rPr>
          <w:rFonts w:ascii="Times New Roman" w:hAnsi="Times New Roman" w:cs="Times New Roman"/>
          <w:sz w:val="24"/>
          <w:szCs w:val="24"/>
        </w:rPr>
        <w:t xml:space="preserve">If a prospective nurse aide applicant is not currently employed in a long-term nursing facility prior to enrolling in a PDE approved nurse aide class at the Falcon Institute of Health and Science and plans to enroll  the applicant must provide an FBI report secured through </w:t>
      </w:r>
      <w:proofErr w:type="spellStart"/>
      <w:r w:rsidRPr="00DE19A5">
        <w:rPr>
          <w:rFonts w:ascii="Times New Roman" w:hAnsi="Times New Roman" w:cs="Times New Roman"/>
          <w:sz w:val="24"/>
          <w:szCs w:val="24"/>
        </w:rPr>
        <w:t>IDEMIA</w:t>
      </w:r>
      <w:proofErr w:type="spellEnd"/>
      <w:r w:rsidRPr="00DE19A5">
        <w:rPr>
          <w:rFonts w:ascii="Times New Roman" w:hAnsi="Times New Roman" w:cs="Times New Roman"/>
          <w:sz w:val="24"/>
          <w:szCs w:val="24"/>
        </w:rPr>
        <w:t xml:space="preserve"> and Department of Education. The training program is responsible to evaluate the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/FBI report for compliance with PA Act 14 of 1997. </w:t>
      </w:r>
    </w:p>
    <w:p w14:paraId="475F05A4" w14:textId="77777777" w:rsidR="001F1511" w:rsidRPr="00DE19A5" w:rsidRDefault="001F1511" w:rsidP="001F1511">
      <w:pPr>
        <w:pStyle w:val="ListParagraph"/>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prospective nurse aide applicant will receive a certified letter with their FBI report and stamped ORIGINAL in red ink. </w:t>
      </w:r>
    </w:p>
    <w:p w14:paraId="23683068" w14:textId="77777777" w:rsidR="001F1511" w:rsidRPr="00DE19A5" w:rsidRDefault="001F1511" w:rsidP="001F1511">
      <w:pPr>
        <w:spacing w:after="0" w:line="240" w:lineRule="auto"/>
        <w:rPr>
          <w:rFonts w:ascii="Times New Roman" w:hAnsi="Times New Roman" w:cs="Times New Roman"/>
          <w:sz w:val="24"/>
          <w:szCs w:val="24"/>
        </w:rPr>
      </w:pPr>
    </w:p>
    <w:p w14:paraId="6F15D8B9" w14:textId="77777777" w:rsidR="001F1511" w:rsidRPr="00DE19A5" w:rsidRDefault="001F1511" w:rsidP="001F1511">
      <w:pPr>
        <w:pStyle w:val="ListParagraph"/>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must retain the signed and dated ORIGINAL or copy of the ORIGINAL FBI report that is stamped “original” in red ink in the student’s file.</w:t>
      </w:r>
    </w:p>
    <w:p w14:paraId="34283455" w14:textId="77777777" w:rsidR="001F1511" w:rsidRPr="00DE19A5" w:rsidRDefault="001F1511" w:rsidP="001F1511">
      <w:pPr>
        <w:pStyle w:val="ListParagraph"/>
        <w:numPr>
          <w:ilvl w:val="0"/>
          <w:numId w:val="29"/>
        </w:numPr>
        <w:tabs>
          <w:tab w:val="left" w:pos="630"/>
        </w:tabs>
        <w:spacing w:after="0" w:line="240" w:lineRule="auto"/>
        <w:contextualSpacing w:val="0"/>
        <w:rPr>
          <w:rFonts w:ascii="Times New Roman" w:hAnsi="Times New Roman" w:cs="Times New Roman"/>
          <w:sz w:val="24"/>
          <w:szCs w:val="24"/>
        </w:rPr>
      </w:pPr>
      <w:r w:rsidRPr="00DE19A5">
        <w:rPr>
          <w:rFonts w:ascii="Times New Roman" w:hAnsi="Times New Roman" w:cs="Times New Roman"/>
          <w:sz w:val="24"/>
          <w:szCs w:val="24"/>
        </w:rPr>
        <w:t xml:space="preserve">If the applicant is currently employed by a licensed long-term care facility and plans to enroll in a PDE-approved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a PA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 letter from the Department of Aging, and when applicable, FBI RAP sheet from </w:t>
      </w:r>
      <w:proofErr w:type="spellStart"/>
      <w:r w:rsidRPr="00DE19A5">
        <w:rPr>
          <w:rFonts w:ascii="Times New Roman" w:hAnsi="Times New Roman" w:cs="Times New Roman"/>
          <w:sz w:val="24"/>
          <w:szCs w:val="24"/>
        </w:rPr>
        <w:t>IDEMIA</w:t>
      </w:r>
      <w:proofErr w:type="spellEnd"/>
      <w:r w:rsidRPr="00DE19A5">
        <w:rPr>
          <w:rFonts w:ascii="Times New Roman" w:hAnsi="Times New Roman" w:cs="Times New Roman"/>
          <w:sz w:val="24"/>
          <w:szCs w:val="24"/>
        </w:rPr>
        <w:t xml:space="preserve"> is acceptable. </w:t>
      </w:r>
    </w:p>
    <w:p w14:paraId="056C75ED" w14:textId="77777777" w:rsidR="001F1511" w:rsidRPr="00DE19A5" w:rsidRDefault="001F1511" w:rsidP="001F1511">
      <w:pPr>
        <w:pStyle w:val="ListParagraph"/>
        <w:tabs>
          <w:tab w:val="left" w:pos="63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nursing facility (employer) is responsible to evaluate the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/FBI report to determine eligibility for employment in compliance with PA Act 13 of 1997. </w:t>
      </w:r>
    </w:p>
    <w:p w14:paraId="2CF4BECB" w14:textId="77777777" w:rsidR="001F1511" w:rsidRPr="00DE19A5" w:rsidRDefault="001F1511" w:rsidP="001F1511">
      <w:pPr>
        <w:pStyle w:val="ListParagraph"/>
        <w:tabs>
          <w:tab w:val="left" w:pos="63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For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compliance, the employer must provide to the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prior to enrollment: (1)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 and when applicable, the letter from Aging or an FBI report with a full signature and date on each document to verify compliance with PA Act 13, and (2) written verification of the prospective student’s employment (not impending hire) on nursing facility letterhead that includes initial hire date and job title of the employee/student. </w:t>
      </w:r>
    </w:p>
    <w:p w14:paraId="44484657" w14:textId="77777777" w:rsidR="001F1511" w:rsidRPr="00DE19A5" w:rsidRDefault="001F1511" w:rsidP="001F1511">
      <w:pPr>
        <w:pStyle w:val="ListParagraph"/>
        <w:tabs>
          <w:tab w:val="left" w:pos="63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representative must record their full signature and date on each facility-signed document to confirm receipt prior to enrollment in the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and retain in student file for compliance review. </w:t>
      </w:r>
    </w:p>
    <w:p w14:paraId="23BF5438" w14:textId="77777777" w:rsidR="001F1511" w:rsidRPr="00DE19A5" w:rsidRDefault="001F1511" w:rsidP="001F1511">
      <w:pPr>
        <w:tabs>
          <w:tab w:val="left" w:pos="63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10. If applicant is not a citizen of the U.S. the applicant must submit a copy of their Resident Alien card (green card) at the time of registration.</w:t>
      </w:r>
    </w:p>
    <w:p w14:paraId="7E0EAF4C" w14:textId="77777777" w:rsidR="001F1511" w:rsidRPr="00DE19A5" w:rsidRDefault="001F1511" w:rsidP="001F1511">
      <w:pPr>
        <w:pStyle w:val="Default"/>
        <w:rPr>
          <w:color w:val="auto"/>
        </w:rPr>
      </w:pPr>
    </w:p>
    <w:p w14:paraId="1467F757" w14:textId="77777777" w:rsidR="001F1511" w:rsidRPr="00DE19A5" w:rsidRDefault="001F1511" w:rsidP="001F1511">
      <w:pPr>
        <w:pStyle w:val="Default"/>
        <w:rPr>
          <w:b/>
          <w:bCs/>
          <w:iCs/>
          <w:color w:val="auto"/>
          <w:u w:val="single"/>
        </w:rPr>
      </w:pPr>
      <w:r w:rsidRPr="00DE19A5">
        <w:rPr>
          <w:b/>
          <w:bCs/>
          <w:iCs/>
          <w:color w:val="auto"/>
          <w:u w:val="single"/>
        </w:rPr>
        <w:t>Attendance Policy:</w:t>
      </w:r>
    </w:p>
    <w:p w14:paraId="73887A7A" w14:textId="77777777" w:rsidR="001F1511" w:rsidRPr="00DE19A5" w:rsidRDefault="001F1511" w:rsidP="001F1511">
      <w:pPr>
        <w:pStyle w:val="Default"/>
        <w:rPr>
          <w:b/>
          <w:bCs/>
          <w:iCs/>
          <w:color w:val="auto"/>
        </w:rPr>
      </w:pPr>
    </w:p>
    <w:p w14:paraId="55CF8B29" w14:textId="77777777" w:rsidR="001F1511" w:rsidRPr="00DE19A5" w:rsidRDefault="001F1511" w:rsidP="001F1511">
      <w:pPr>
        <w:pStyle w:val="ListParagraph"/>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All students must complete the entire amount of 120 hours of the Nurse Aide Training Program.  This includes all classroom, laboratory, and clinical time.</w:t>
      </w:r>
    </w:p>
    <w:p w14:paraId="161A9304" w14:textId="77777777" w:rsidR="001F1511" w:rsidRPr="00DE19A5" w:rsidRDefault="001F1511" w:rsidP="001F1511">
      <w:pPr>
        <w:pStyle w:val="ListParagraph"/>
        <w:tabs>
          <w:tab w:val="left" w:pos="0"/>
          <w:tab w:val="left" w:pos="720"/>
          <w:tab w:val="left" w:pos="1080"/>
        </w:tabs>
        <w:spacing w:after="0" w:line="240" w:lineRule="auto"/>
        <w:ind w:left="0"/>
        <w:rPr>
          <w:rFonts w:ascii="Times New Roman" w:hAnsi="Times New Roman" w:cs="Times New Roman"/>
          <w:sz w:val="24"/>
          <w:szCs w:val="24"/>
        </w:rPr>
      </w:pPr>
    </w:p>
    <w:p w14:paraId="1486C23E" w14:textId="77777777" w:rsidR="001F1511" w:rsidRPr="00DE19A5" w:rsidRDefault="001F1511" w:rsidP="001F1511">
      <w:pPr>
        <w:pStyle w:val="ListParagraph"/>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In compliance with Regulation Section §483.152 of </w:t>
      </w:r>
      <w:proofErr w:type="spellStart"/>
      <w:r w:rsidRPr="00DE19A5">
        <w:rPr>
          <w:rFonts w:ascii="Times New Roman" w:hAnsi="Times New Roman" w:cs="Times New Roman"/>
          <w:sz w:val="24"/>
          <w:szCs w:val="24"/>
        </w:rPr>
        <w:t>OBRA</w:t>
      </w:r>
      <w:proofErr w:type="spellEnd"/>
      <w:r w:rsidRPr="00DE19A5">
        <w:rPr>
          <w:rFonts w:ascii="Times New Roman" w:hAnsi="Times New Roman" w:cs="Times New Roman"/>
          <w:sz w:val="24"/>
          <w:szCs w:val="24"/>
        </w:rPr>
        <w:t xml:space="preserve"> and Section 3 of Act 14, a student must complete a minimum of 16 hours in instruction in the five content areas as listed below before any resident contact. The five content areas are as follows:</w:t>
      </w:r>
    </w:p>
    <w:p w14:paraId="10D68A6F"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sz w:val="24"/>
          <w:szCs w:val="24"/>
        </w:rPr>
        <w:tab/>
        <w:t xml:space="preserve">a. </w:t>
      </w:r>
      <w:r w:rsidRPr="00DE19A5">
        <w:rPr>
          <w:rFonts w:ascii="Times New Roman" w:hAnsi="Times New Roman" w:cs="Times New Roman"/>
          <w:sz w:val="24"/>
          <w:szCs w:val="24"/>
        </w:rPr>
        <w:tab/>
        <w:t>Communication and interpersonal skills</w:t>
      </w:r>
    </w:p>
    <w:p w14:paraId="118989DC"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b. </w:t>
      </w:r>
      <w:r w:rsidRPr="00DE19A5">
        <w:rPr>
          <w:rFonts w:ascii="Times New Roman" w:hAnsi="Times New Roman" w:cs="Times New Roman"/>
          <w:sz w:val="24"/>
          <w:szCs w:val="24"/>
        </w:rPr>
        <w:tab/>
        <w:t>Infection control</w:t>
      </w:r>
    </w:p>
    <w:p w14:paraId="647A85FA"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c. </w:t>
      </w:r>
      <w:r w:rsidRPr="00DE19A5">
        <w:rPr>
          <w:rFonts w:ascii="Times New Roman" w:hAnsi="Times New Roman" w:cs="Times New Roman"/>
          <w:sz w:val="24"/>
          <w:szCs w:val="24"/>
        </w:rPr>
        <w:tab/>
        <w:t>Safety/emergency procedures, including abdominal thrust</w:t>
      </w:r>
    </w:p>
    <w:p w14:paraId="4B72A57B"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d. </w:t>
      </w:r>
      <w:r w:rsidRPr="00DE19A5">
        <w:rPr>
          <w:rFonts w:ascii="Times New Roman" w:hAnsi="Times New Roman" w:cs="Times New Roman"/>
          <w:sz w:val="24"/>
          <w:szCs w:val="24"/>
        </w:rPr>
        <w:tab/>
        <w:t>Promotion of resident’s independence</w:t>
      </w:r>
    </w:p>
    <w:p w14:paraId="08433B79"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e. </w:t>
      </w:r>
      <w:r w:rsidRPr="00DE19A5">
        <w:rPr>
          <w:rFonts w:ascii="Times New Roman" w:hAnsi="Times New Roman" w:cs="Times New Roman"/>
          <w:sz w:val="24"/>
          <w:szCs w:val="24"/>
        </w:rPr>
        <w:tab/>
      </w:r>
      <w:r w:rsidRPr="00DE19A5">
        <w:rPr>
          <w:rFonts w:ascii="Times New Roman" w:hAnsi="Times New Roman" w:cs="Times New Roman"/>
          <w:sz w:val="24"/>
          <w:szCs w:val="24"/>
        </w:rPr>
        <w:tab/>
        <w:t>Respecting resident’s rights</w:t>
      </w:r>
    </w:p>
    <w:p w14:paraId="164D57FE"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p>
    <w:p w14:paraId="3035663E" w14:textId="77777777" w:rsidR="001F1511" w:rsidRPr="00DE19A5" w:rsidRDefault="001F1511" w:rsidP="001F1511">
      <w:pPr>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Therefore, if student is tardy or absent on a day when the 5 content areas (above) are taught, student may be asked to re-enroll in a future class unless make-up time is completed prior to any resident contact.  The program director will determine if the student will be permitted to complete the make-up time for an excused absence or if they will be required to attend a future class.  (The circumstances that are considered excused are explained in the make-up time policy.)</w:t>
      </w:r>
    </w:p>
    <w:p w14:paraId="0BA0307E" w14:textId="77777777" w:rsidR="001F1511" w:rsidRPr="00DE19A5" w:rsidRDefault="001F1511" w:rsidP="001F1511">
      <w:pPr>
        <w:tabs>
          <w:tab w:val="left" w:pos="0"/>
          <w:tab w:val="left" w:pos="720"/>
          <w:tab w:val="left" w:pos="1080"/>
        </w:tabs>
        <w:spacing w:after="0" w:line="240" w:lineRule="auto"/>
        <w:rPr>
          <w:rFonts w:ascii="Times New Roman" w:hAnsi="Times New Roman" w:cs="Times New Roman"/>
          <w:sz w:val="24"/>
          <w:szCs w:val="24"/>
        </w:rPr>
      </w:pPr>
    </w:p>
    <w:p w14:paraId="1B710EB1" w14:textId="77777777" w:rsidR="001F1511" w:rsidRPr="00DE19A5" w:rsidRDefault="001F1511" w:rsidP="001F1511">
      <w:pPr>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lastRenderedPageBreak/>
        <w:t xml:space="preserve">Attendance will be documented </w:t>
      </w:r>
      <w:proofErr w:type="gramStart"/>
      <w:r w:rsidRPr="00DE19A5">
        <w:rPr>
          <w:rFonts w:ascii="Times New Roman" w:hAnsi="Times New Roman" w:cs="Times New Roman"/>
          <w:sz w:val="24"/>
          <w:szCs w:val="24"/>
        </w:rPr>
        <w:t>on a daily basis</w:t>
      </w:r>
      <w:proofErr w:type="gramEnd"/>
      <w:r w:rsidRPr="00DE19A5">
        <w:rPr>
          <w:rFonts w:ascii="Times New Roman" w:hAnsi="Times New Roman" w:cs="Times New Roman"/>
          <w:sz w:val="24"/>
          <w:szCs w:val="24"/>
        </w:rPr>
        <w:t xml:space="preserve"> and reflect the number of classroom/lab/clinical hours, class for class, lab for lab, and clinical for clinical time.</w:t>
      </w:r>
    </w:p>
    <w:p w14:paraId="5B4D69A0" w14:textId="77777777" w:rsidR="001F1511" w:rsidRPr="00DE19A5" w:rsidRDefault="001F1511" w:rsidP="001F1511">
      <w:pPr>
        <w:tabs>
          <w:tab w:val="left" w:pos="0"/>
          <w:tab w:val="left" w:pos="720"/>
          <w:tab w:val="left" w:pos="1080"/>
        </w:tabs>
        <w:spacing w:after="0" w:line="240" w:lineRule="auto"/>
        <w:rPr>
          <w:rFonts w:ascii="Times New Roman" w:hAnsi="Times New Roman" w:cs="Times New Roman"/>
          <w:sz w:val="24"/>
          <w:szCs w:val="24"/>
        </w:rPr>
      </w:pPr>
    </w:p>
    <w:p w14:paraId="43DA0A59" w14:textId="77777777" w:rsidR="001F1511" w:rsidRPr="00DE19A5" w:rsidRDefault="001F1511" w:rsidP="001F1511">
      <w:pPr>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Any class or clinical time that is missed MUST be made up within the time frame which is specified in the make-up time policy.  The student must complete all the approved program hours, class for missed class, lab for lab, and clinical for clinical time. </w:t>
      </w:r>
      <w:r w:rsidRPr="00DE19A5">
        <w:rPr>
          <w:rFonts w:ascii="Times New Roman" w:hAnsi="Times New Roman" w:cs="Times New Roman"/>
          <w:bCs/>
          <w:sz w:val="24"/>
          <w:szCs w:val="24"/>
        </w:rPr>
        <w:t xml:space="preserve">Student will not be permitted to perform any objectives or tasks in the clinical environment for which they have not first been deemed competent.  </w:t>
      </w:r>
    </w:p>
    <w:p w14:paraId="1ECBCF67" w14:textId="77777777" w:rsidR="001F1511" w:rsidRPr="00DE19A5" w:rsidRDefault="001F1511" w:rsidP="001F1511">
      <w:pPr>
        <w:tabs>
          <w:tab w:val="left" w:pos="0"/>
          <w:tab w:val="left" w:pos="720"/>
          <w:tab w:val="left" w:pos="1080"/>
        </w:tabs>
        <w:spacing w:after="0" w:line="240" w:lineRule="auto"/>
        <w:rPr>
          <w:rFonts w:ascii="Times New Roman" w:hAnsi="Times New Roman" w:cs="Times New Roman"/>
          <w:sz w:val="24"/>
          <w:szCs w:val="24"/>
        </w:rPr>
      </w:pPr>
    </w:p>
    <w:p w14:paraId="0BE05872" w14:textId="77777777" w:rsidR="001F1511" w:rsidRPr="00DE19A5" w:rsidRDefault="001F1511" w:rsidP="001F1511">
      <w:pPr>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The accepted method of reporting absences is that the student must telephone the instructor prior to the start of the class via the telephone number that is provided to them on the first day of orientation.</w:t>
      </w:r>
    </w:p>
    <w:p w14:paraId="38ADBF78" w14:textId="77777777" w:rsidR="001F1511" w:rsidRPr="00DE19A5" w:rsidRDefault="001F1511" w:rsidP="001F1511">
      <w:pPr>
        <w:tabs>
          <w:tab w:val="left" w:pos="630"/>
        </w:tabs>
        <w:spacing w:after="0" w:line="240" w:lineRule="auto"/>
        <w:rPr>
          <w:rFonts w:ascii="Times New Roman" w:hAnsi="Times New Roman" w:cs="Times New Roman"/>
          <w:sz w:val="24"/>
          <w:szCs w:val="24"/>
        </w:rPr>
      </w:pPr>
    </w:p>
    <w:p w14:paraId="7C971EF4" w14:textId="7A0B7F49" w:rsidR="001F1511" w:rsidRPr="00DE19A5" w:rsidRDefault="001F1511" w:rsidP="001F1511">
      <w:pPr>
        <w:pStyle w:val="Default"/>
        <w:rPr>
          <w:rFonts w:eastAsia="Calibri"/>
          <w:b/>
          <w:color w:val="auto"/>
          <w:u w:val="single"/>
        </w:rPr>
      </w:pPr>
      <w:r w:rsidRPr="00DE19A5">
        <w:rPr>
          <w:rFonts w:eastAsia="Calibri"/>
          <w:b/>
          <w:color w:val="auto"/>
          <w:u w:val="single"/>
        </w:rPr>
        <w:t xml:space="preserve">Make </w:t>
      </w:r>
      <w:r w:rsidR="005519F4" w:rsidRPr="00DE19A5">
        <w:rPr>
          <w:rFonts w:eastAsia="Calibri"/>
          <w:b/>
          <w:color w:val="auto"/>
          <w:u w:val="single"/>
        </w:rPr>
        <w:t>Up</w:t>
      </w:r>
      <w:r w:rsidRPr="00DE19A5">
        <w:rPr>
          <w:rFonts w:eastAsia="Calibri"/>
          <w:b/>
          <w:color w:val="auto"/>
          <w:u w:val="single"/>
        </w:rPr>
        <w:t xml:space="preserve"> Time Policy:</w:t>
      </w:r>
    </w:p>
    <w:p w14:paraId="4C8B77F7" w14:textId="77777777" w:rsidR="001F1511" w:rsidRPr="00DE19A5" w:rsidRDefault="001F1511" w:rsidP="001F1511">
      <w:pPr>
        <w:pStyle w:val="Default"/>
        <w:rPr>
          <w:i/>
          <w:color w:val="auto"/>
        </w:rPr>
      </w:pPr>
    </w:p>
    <w:p w14:paraId="1D862C5A" w14:textId="77777777" w:rsidR="001F1511" w:rsidRPr="00DE19A5" w:rsidRDefault="001F1511" w:rsidP="001F1511">
      <w:pPr>
        <w:pStyle w:val="ListParagraph"/>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All students must complete the entire amount of 120 hours of the Nurse Aide Training Program.  This includes all classroom, laboratory, and clinical time.</w:t>
      </w:r>
    </w:p>
    <w:p w14:paraId="3F604892" w14:textId="77777777" w:rsidR="001F1511" w:rsidRPr="00DE19A5" w:rsidRDefault="001F1511" w:rsidP="001F1511">
      <w:pPr>
        <w:pStyle w:val="ListParagraph"/>
        <w:tabs>
          <w:tab w:val="left" w:pos="720"/>
          <w:tab w:val="left" w:pos="1080"/>
        </w:tabs>
        <w:spacing w:after="0" w:line="240" w:lineRule="auto"/>
        <w:ind w:left="0"/>
        <w:rPr>
          <w:rFonts w:ascii="Times New Roman" w:hAnsi="Times New Roman" w:cs="Times New Roman"/>
          <w:sz w:val="24"/>
          <w:szCs w:val="24"/>
        </w:rPr>
      </w:pPr>
    </w:p>
    <w:p w14:paraId="6BCCD4A4"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Make up time is permitted only to students with excused </w:t>
      </w:r>
      <w:proofErr w:type="gramStart"/>
      <w:r w:rsidRPr="00DE19A5">
        <w:rPr>
          <w:rFonts w:ascii="Times New Roman" w:hAnsi="Times New Roman" w:cs="Times New Roman"/>
          <w:sz w:val="24"/>
          <w:szCs w:val="24"/>
        </w:rPr>
        <w:t>absences, and</w:t>
      </w:r>
      <w:proofErr w:type="gramEnd"/>
      <w:r w:rsidRPr="00DE19A5">
        <w:rPr>
          <w:rFonts w:ascii="Times New Roman" w:hAnsi="Times New Roman" w:cs="Times New Roman"/>
          <w:sz w:val="24"/>
          <w:szCs w:val="24"/>
        </w:rPr>
        <w:t xml:space="preserve"> make up time is limited to a maximum of one day.</w:t>
      </w:r>
    </w:p>
    <w:p w14:paraId="2C067BFC" w14:textId="77777777" w:rsidR="001F1511" w:rsidRPr="00DE19A5" w:rsidRDefault="001F1511" w:rsidP="001F1511">
      <w:pPr>
        <w:tabs>
          <w:tab w:val="left" w:pos="720"/>
          <w:tab w:val="left" w:pos="1080"/>
        </w:tabs>
        <w:spacing w:after="0" w:line="240" w:lineRule="auto"/>
        <w:rPr>
          <w:rFonts w:ascii="Times New Roman" w:hAnsi="Times New Roman" w:cs="Times New Roman"/>
          <w:sz w:val="24"/>
          <w:szCs w:val="24"/>
        </w:rPr>
      </w:pPr>
    </w:p>
    <w:p w14:paraId="0FCF3550"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An excused absence will be approved only when acceptable documentation below is provided:</w:t>
      </w:r>
    </w:p>
    <w:p w14:paraId="1B3CEB79" w14:textId="77777777" w:rsidR="001F1511" w:rsidRPr="00DE19A5" w:rsidRDefault="001F1511" w:rsidP="001F1511">
      <w:pPr>
        <w:numPr>
          <w:ilvl w:val="4"/>
          <w:numId w:val="17"/>
        </w:numPr>
        <w:tabs>
          <w:tab w:val="left" w:pos="720"/>
          <w:tab w:val="left" w:pos="1080"/>
        </w:tabs>
        <w:spacing w:after="0" w:line="240" w:lineRule="auto"/>
        <w:ind w:left="1080"/>
        <w:rPr>
          <w:rFonts w:ascii="Times New Roman" w:hAnsi="Times New Roman" w:cs="Times New Roman"/>
          <w:sz w:val="24"/>
          <w:szCs w:val="24"/>
        </w:rPr>
      </w:pPr>
      <w:r w:rsidRPr="00DE19A5">
        <w:rPr>
          <w:rFonts w:ascii="Times New Roman" w:hAnsi="Times New Roman" w:cs="Times New Roman"/>
          <w:sz w:val="24"/>
          <w:szCs w:val="24"/>
        </w:rPr>
        <w:t>Court order</w:t>
      </w:r>
    </w:p>
    <w:p w14:paraId="0B223749" w14:textId="77777777" w:rsidR="001F1511" w:rsidRPr="00DE19A5" w:rsidRDefault="001F1511" w:rsidP="001F1511">
      <w:pPr>
        <w:numPr>
          <w:ilvl w:val="4"/>
          <w:numId w:val="17"/>
        </w:numPr>
        <w:tabs>
          <w:tab w:val="left" w:pos="720"/>
          <w:tab w:val="left" w:pos="1080"/>
        </w:tabs>
        <w:spacing w:after="0" w:line="240" w:lineRule="auto"/>
        <w:ind w:left="1080"/>
        <w:rPr>
          <w:rFonts w:ascii="Times New Roman" w:hAnsi="Times New Roman" w:cs="Times New Roman"/>
          <w:sz w:val="24"/>
          <w:szCs w:val="24"/>
        </w:rPr>
      </w:pPr>
      <w:r w:rsidRPr="00DE19A5">
        <w:rPr>
          <w:rFonts w:ascii="Times New Roman" w:hAnsi="Times New Roman" w:cs="Times New Roman"/>
          <w:sz w:val="24"/>
          <w:szCs w:val="24"/>
        </w:rPr>
        <w:t>Physician’s note only for the student, only for emergency/illness, (not for a family member)</w:t>
      </w:r>
    </w:p>
    <w:p w14:paraId="3AAF9315" w14:textId="77777777" w:rsidR="001F1511" w:rsidRPr="00DE19A5" w:rsidRDefault="001F1511" w:rsidP="001F1511">
      <w:pPr>
        <w:numPr>
          <w:ilvl w:val="4"/>
          <w:numId w:val="17"/>
        </w:numPr>
        <w:tabs>
          <w:tab w:val="left" w:pos="720"/>
          <w:tab w:val="left" w:pos="1080"/>
        </w:tabs>
        <w:spacing w:after="0" w:line="240" w:lineRule="auto"/>
        <w:ind w:left="1080"/>
        <w:rPr>
          <w:rFonts w:ascii="Times New Roman" w:hAnsi="Times New Roman" w:cs="Times New Roman"/>
          <w:sz w:val="24"/>
          <w:szCs w:val="24"/>
        </w:rPr>
      </w:pPr>
      <w:r w:rsidRPr="00DE19A5">
        <w:rPr>
          <w:rFonts w:ascii="Times New Roman" w:hAnsi="Times New Roman" w:cs="Times New Roman"/>
          <w:sz w:val="24"/>
          <w:szCs w:val="24"/>
        </w:rPr>
        <w:t xml:space="preserve">Documentation of Death of family member </w:t>
      </w:r>
    </w:p>
    <w:p w14:paraId="7CAA62DE" w14:textId="77777777" w:rsidR="001F1511" w:rsidRPr="00DE19A5" w:rsidRDefault="001F1511" w:rsidP="001F1511">
      <w:pPr>
        <w:tabs>
          <w:tab w:val="left" w:pos="720"/>
          <w:tab w:val="left" w:pos="1080"/>
        </w:tabs>
        <w:spacing w:after="0" w:line="240" w:lineRule="auto"/>
        <w:ind w:left="1080"/>
        <w:rPr>
          <w:rFonts w:ascii="Times New Roman" w:hAnsi="Times New Roman" w:cs="Times New Roman"/>
          <w:sz w:val="24"/>
          <w:szCs w:val="24"/>
        </w:rPr>
      </w:pPr>
    </w:p>
    <w:p w14:paraId="2F9FE179"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Any class, lab or clinical time that is missed must be made up. The student must complete all the approved program hours, class for missed class, lab for lab, and clinical for clinical time.</w:t>
      </w:r>
    </w:p>
    <w:p w14:paraId="2399BE7E" w14:textId="77777777" w:rsidR="001F1511" w:rsidRPr="00DE19A5" w:rsidRDefault="001F1511" w:rsidP="001F1511">
      <w:pPr>
        <w:tabs>
          <w:tab w:val="left" w:pos="720"/>
          <w:tab w:val="left" w:pos="1080"/>
        </w:tabs>
        <w:spacing w:after="0" w:line="240" w:lineRule="auto"/>
        <w:rPr>
          <w:rFonts w:ascii="Times New Roman" w:hAnsi="Times New Roman" w:cs="Times New Roman"/>
          <w:sz w:val="24"/>
          <w:szCs w:val="24"/>
        </w:rPr>
      </w:pPr>
    </w:p>
    <w:p w14:paraId="5C2DB1F3"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Any excused absence that occurs within the first eight days, must be made up prior to the start of the clinical; make-up time is approved at the discretion of the program director based on availability of an additional instructor.  If no instructor is available, the student will be advised to re-enroll in another class.</w:t>
      </w:r>
    </w:p>
    <w:p w14:paraId="6010B0BC" w14:textId="77777777" w:rsidR="001F1511" w:rsidRPr="00DE19A5" w:rsidRDefault="001F1511" w:rsidP="001F1511">
      <w:pPr>
        <w:tabs>
          <w:tab w:val="left" w:pos="720"/>
          <w:tab w:val="left" w:pos="1080"/>
        </w:tabs>
        <w:spacing w:after="0" w:line="240" w:lineRule="auto"/>
        <w:rPr>
          <w:rFonts w:ascii="Times New Roman" w:hAnsi="Times New Roman" w:cs="Times New Roman"/>
          <w:sz w:val="24"/>
          <w:szCs w:val="24"/>
        </w:rPr>
      </w:pPr>
    </w:p>
    <w:p w14:paraId="7B5906FE"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bCs/>
          <w:sz w:val="24"/>
          <w:szCs w:val="24"/>
        </w:rPr>
        <w:t xml:space="preserve">Homework assignments will not substitute for missed theory, </w:t>
      </w:r>
      <w:proofErr w:type="gramStart"/>
      <w:r w:rsidRPr="00DE19A5">
        <w:rPr>
          <w:rFonts w:ascii="Times New Roman" w:hAnsi="Times New Roman" w:cs="Times New Roman"/>
          <w:bCs/>
          <w:sz w:val="24"/>
          <w:szCs w:val="24"/>
        </w:rPr>
        <w:t>lab</w:t>
      </w:r>
      <w:proofErr w:type="gramEnd"/>
      <w:r w:rsidRPr="00DE19A5">
        <w:rPr>
          <w:rFonts w:ascii="Times New Roman" w:hAnsi="Times New Roman" w:cs="Times New Roman"/>
          <w:bCs/>
          <w:sz w:val="24"/>
          <w:szCs w:val="24"/>
        </w:rPr>
        <w:t xml:space="preserve"> or clinical time.  </w:t>
      </w:r>
    </w:p>
    <w:p w14:paraId="216E314A"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sz w:val="24"/>
          <w:szCs w:val="24"/>
        </w:rPr>
      </w:pPr>
    </w:p>
    <w:p w14:paraId="1B65B6D5"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b/>
          <w:sz w:val="24"/>
          <w:szCs w:val="24"/>
          <w:u w:val="single"/>
        </w:rPr>
      </w:pPr>
      <w:r w:rsidRPr="00DE19A5">
        <w:rPr>
          <w:rFonts w:ascii="Times New Roman" w:hAnsi="Times New Roman" w:cs="Times New Roman"/>
          <w:b/>
          <w:sz w:val="24"/>
          <w:szCs w:val="24"/>
          <w:u w:val="single"/>
        </w:rPr>
        <w:t>Level of Achievement Policy:</w:t>
      </w:r>
    </w:p>
    <w:p w14:paraId="2823BFC7"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b/>
          <w:sz w:val="24"/>
          <w:szCs w:val="24"/>
        </w:rPr>
      </w:pPr>
    </w:p>
    <w:p w14:paraId="7E810A2F" w14:textId="77777777" w:rsidR="001F1511" w:rsidRPr="00DE19A5" w:rsidRDefault="001F1511" w:rsidP="001F1511">
      <w:pPr>
        <w:pStyle w:val="Default"/>
        <w:rPr>
          <w:color w:val="auto"/>
        </w:rPr>
      </w:pPr>
      <w:r w:rsidRPr="00DE19A5">
        <w:rPr>
          <w:b/>
          <w:color w:val="auto"/>
        </w:rPr>
        <w:t>Grading</w:t>
      </w:r>
    </w:p>
    <w:p w14:paraId="3770A58F" w14:textId="77777777" w:rsidR="001F1511" w:rsidRPr="00DE19A5" w:rsidRDefault="001F1511" w:rsidP="001F1511">
      <w:pPr>
        <w:tabs>
          <w:tab w:val="left" w:pos="36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There is a consistent grading policy for all the tests/quizzes during the Nurse’s Aide Training Program.  </w:t>
      </w:r>
    </w:p>
    <w:p w14:paraId="778C3BC8" w14:textId="77777777" w:rsidR="001F1511" w:rsidRPr="00DE19A5" w:rsidRDefault="001F1511" w:rsidP="001F1511">
      <w:pPr>
        <w:pStyle w:val="BodyText"/>
        <w:spacing w:before="0" w:after="0"/>
        <w:ind w:left="0"/>
        <w:rPr>
          <w:color w:val="auto"/>
          <w:sz w:val="24"/>
          <w:szCs w:val="24"/>
        </w:rPr>
      </w:pPr>
      <w:r w:rsidRPr="00DE19A5">
        <w:rPr>
          <w:color w:val="auto"/>
          <w:sz w:val="24"/>
          <w:szCs w:val="24"/>
        </w:rPr>
        <w:t xml:space="preserve">I.  The final grade point average must total 80% or above </w:t>
      </w:r>
      <w:proofErr w:type="gramStart"/>
      <w:r w:rsidRPr="00DE19A5">
        <w:rPr>
          <w:color w:val="auto"/>
          <w:sz w:val="24"/>
          <w:szCs w:val="24"/>
        </w:rPr>
        <w:t>in order to</w:t>
      </w:r>
      <w:proofErr w:type="gramEnd"/>
      <w:r w:rsidRPr="00DE19A5">
        <w:rPr>
          <w:color w:val="auto"/>
          <w:sz w:val="24"/>
          <w:szCs w:val="24"/>
        </w:rPr>
        <w:t xml:space="preserve"> pass the theory portion of the program. The grading scale for theory quizzes and final exam is:</w:t>
      </w:r>
    </w:p>
    <w:p w14:paraId="59DE69E1" w14:textId="77777777" w:rsidR="001F1511" w:rsidRPr="00DE19A5" w:rsidRDefault="001F1511" w:rsidP="001F1511">
      <w:pPr>
        <w:pStyle w:val="List2"/>
        <w:ind w:left="288"/>
      </w:pPr>
      <w:r w:rsidRPr="00DE19A5">
        <w:t>90-100</w:t>
      </w:r>
      <w:r w:rsidRPr="00DE19A5">
        <w:tab/>
        <w:t>A</w:t>
      </w:r>
    </w:p>
    <w:p w14:paraId="4490D140" w14:textId="77777777" w:rsidR="001F1511" w:rsidRPr="00DE19A5" w:rsidRDefault="001F1511" w:rsidP="001F1511">
      <w:pPr>
        <w:pStyle w:val="List2"/>
        <w:ind w:left="288"/>
      </w:pPr>
      <w:r w:rsidRPr="00DE19A5">
        <w:t>80-89</w:t>
      </w:r>
      <w:r w:rsidRPr="00DE19A5">
        <w:tab/>
        <w:t>B</w:t>
      </w:r>
    </w:p>
    <w:p w14:paraId="02B86F67" w14:textId="77777777" w:rsidR="001F1511" w:rsidRPr="00DE19A5" w:rsidRDefault="001F1511" w:rsidP="001F1511">
      <w:pPr>
        <w:pStyle w:val="List2"/>
        <w:ind w:left="288"/>
      </w:pPr>
      <w:r w:rsidRPr="00DE19A5">
        <w:t>Below 80</w:t>
      </w:r>
      <w:r w:rsidRPr="00DE19A5">
        <w:tab/>
        <w:t>F</w:t>
      </w:r>
    </w:p>
    <w:p w14:paraId="78966C26" w14:textId="77777777" w:rsidR="001F1511" w:rsidRPr="00DE19A5" w:rsidRDefault="001F1511" w:rsidP="001F1511">
      <w:pPr>
        <w:pStyle w:val="Default"/>
        <w:tabs>
          <w:tab w:val="left" w:pos="0"/>
        </w:tabs>
        <w:rPr>
          <w:color w:val="auto"/>
        </w:rPr>
      </w:pPr>
      <w:r w:rsidRPr="00DE19A5">
        <w:rPr>
          <w:color w:val="auto"/>
        </w:rPr>
        <w:t xml:space="preserve">Grades are not </w:t>
      </w:r>
      <w:proofErr w:type="gramStart"/>
      <w:r w:rsidRPr="00DE19A5">
        <w:rPr>
          <w:color w:val="auto"/>
        </w:rPr>
        <w:t>rounded</w:t>
      </w:r>
      <w:proofErr w:type="gramEnd"/>
    </w:p>
    <w:p w14:paraId="3DBFF4AE" w14:textId="77777777" w:rsidR="001F1511" w:rsidRPr="00DE19A5" w:rsidRDefault="001F1511" w:rsidP="001F1511">
      <w:pPr>
        <w:pStyle w:val="Default"/>
        <w:tabs>
          <w:tab w:val="left" w:pos="0"/>
        </w:tabs>
        <w:rPr>
          <w:color w:val="auto"/>
        </w:rPr>
      </w:pPr>
    </w:p>
    <w:p w14:paraId="081A7FF8" w14:textId="77777777" w:rsidR="001F1511" w:rsidRPr="00DE19A5" w:rsidRDefault="001F1511" w:rsidP="001F1511">
      <w:pPr>
        <w:pStyle w:val="BodyText"/>
        <w:spacing w:before="0" w:after="0"/>
        <w:ind w:left="0"/>
        <w:rPr>
          <w:color w:val="auto"/>
          <w:sz w:val="24"/>
          <w:szCs w:val="24"/>
        </w:rPr>
      </w:pPr>
      <w:r w:rsidRPr="00DE19A5">
        <w:rPr>
          <w:color w:val="auto"/>
          <w:sz w:val="24"/>
          <w:szCs w:val="24"/>
        </w:rPr>
        <w:t>II.   All lab grading will be Satisfactory/Unsatisfactory and all clinical grading will be Satisfactory/Unsatisfactory/Above Satisfactory grading using a clinical evaluation tool.</w:t>
      </w:r>
    </w:p>
    <w:p w14:paraId="7BAC0EE1" w14:textId="77777777" w:rsidR="001F1511" w:rsidRPr="00DE19A5" w:rsidRDefault="001F1511" w:rsidP="001F1511">
      <w:pPr>
        <w:pStyle w:val="BodyText"/>
        <w:spacing w:before="0" w:after="0"/>
        <w:ind w:left="0"/>
        <w:rPr>
          <w:color w:val="auto"/>
          <w:sz w:val="24"/>
          <w:szCs w:val="24"/>
        </w:rPr>
      </w:pPr>
    </w:p>
    <w:p w14:paraId="12C3BA03" w14:textId="77777777" w:rsidR="001F1511" w:rsidRPr="00DE19A5" w:rsidRDefault="001F1511" w:rsidP="001F1511">
      <w:pPr>
        <w:pStyle w:val="BodyText"/>
        <w:spacing w:before="0" w:after="0"/>
        <w:ind w:left="0"/>
        <w:rPr>
          <w:b/>
          <w:color w:val="auto"/>
          <w:sz w:val="24"/>
          <w:szCs w:val="24"/>
        </w:rPr>
      </w:pPr>
      <w:r w:rsidRPr="00DE19A5">
        <w:rPr>
          <w:b/>
          <w:color w:val="auto"/>
          <w:sz w:val="24"/>
          <w:szCs w:val="24"/>
        </w:rPr>
        <w:t>Performance Level</w:t>
      </w:r>
    </w:p>
    <w:p w14:paraId="79C3CAB2" w14:textId="77777777" w:rsidR="001F1511" w:rsidRPr="00DE19A5" w:rsidRDefault="001F1511" w:rsidP="001F1511">
      <w:pPr>
        <w:pStyle w:val="Default"/>
        <w:rPr>
          <w:color w:val="auto"/>
        </w:rPr>
      </w:pPr>
      <w:r w:rsidRPr="00DE19A5">
        <w:rPr>
          <w:color w:val="auto"/>
        </w:rPr>
        <w:t>1. Requirements for successful completion of the Nurse’s Aide Training Program are as follows:</w:t>
      </w:r>
    </w:p>
    <w:p w14:paraId="6744050C" w14:textId="77777777" w:rsidR="001F1511" w:rsidRPr="00DE19A5" w:rsidRDefault="001F1511" w:rsidP="001F1511">
      <w:pPr>
        <w:pStyle w:val="Default"/>
        <w:rPr>
          <w:color w:val="auto"/>
        </w:rPr>
      </w:pPr>
    </w:p>
    <w:p w14:paraId="37829D43" w14:textId="77777777" w:rsidR="001F1511" w:rsidRPr="00DE19A5" w:rsidRDefault="001F1511" w:rsidP="001F1511">
      <w:pPr>
        <w:pStyle w:val="Default"/>
        <w:rPr>
          <w:bCs/>
          <w:i/>
          <w:iCs/>
          <w:color w:val="auto"/>
        </w:rPr>
      </w:pPr>
      <w:r w:rsidRPr="00DE19A5">
        <w:rPr>
          <w:bCs/>
          <w:i/>
          <w:color w:val="auto"/>
        </w:rPr>
        <w:t xml:space="preserve">A.  </w:t>
      </w:r>
      <w:r w:rsidRPr="00DE19A5">
        <w:rPr>
          <w:bCs/>
          <w:i/>
          <w:color w:val="auto"/>
        </w:rPr>
        <w:tab/>
      </w:r>
      <w:r w:rsidRPr="00DE19A5">
        <w:rPr>
          <w:bCs/>
          <w:i/>
          <w:iCs/>
          <w:color w:val="auto"/>
        </w:rPr>
        <w:t>Theory</w:t>
      </w:r>
    </w:p>
    <w:p w14:paraId="28D7EF81" w14:textId="77777777" w:rsidR="001F1511" w:rsidRPr="00DE19A5" w:rsidRDefault="001F1511" w:rsidP="001F1511">
      <w:pPr>
        <w:pStyle w:val="Default"/>
        <w:ind w:left="720"/>
        <w:rPr>
          <w:color w:val="auto"/>
        </w:rPr>
      </w:pPr>
      <w:r w:rsidRPr="00DE19A5">
        <w:rPr>
          <w:color w:val="auto"/>
        </w:rPr>
        <w:t>1.</w:t>
      </w:r>
      <w:r w:rsidRPr="00DE19A5">
        <w:rPr>
          <w:b/>
          <w:bCs/>
          <w:color w:val="auto"/>
        </w:rPr>
        <w:t xml:space="preserve"> </w:t>
      </w:r>
      <w:r w:rsidRPr="00DE19A5">
        <w:rPr>
          <w:color w:val="auto"/>
        </w:rPr>
        <w:t xml:space="preserve"> Required final cumulative average of 80 % which includes:</w:t>
      </w:r>
    </w:p>
    <w:p w14:paraId="7F0BEB5F" w14:textId="77777777" w:rsidR="001F1511" w:rsidRPr="00DE19A5" w:rsidRDefault="001F1511" w:rsidP="001F1511">
      <w:pPr>
        <w:pStyle w:val="Default"/>
        <w:ind w:left="1440"/>
        <w:rPr>
          <w:iCs/>
          <w:color w:val="auto"/>
        </w:rPr>
      </w:pPr>
      <w:r w:rsidRPr="00DE19A5">
        <w:rPr>
          <w:color w:val="auto"/>
        </w:rPr>
        <w:tab/>
        <w:t xml:space="preserve">a. </w:t>
      </w:r>
      <w:r w:rsidRPr="00DE19A5">
        <w:rPr>
          <w:iCs/>
          <w:color w:val="auto"/>
        </w:rPr>
        <w:t>8 Quizzes</w:t>
      </w:r>
    </w:p>
    <w:p w14:paraId="07518E9B" w14:textId="77777777" w:rsidR="001F1511" w:rsidRPr="00DE19A5" w:rsidRDefault="001F1511" w:rsidP="001F1511">
      <w:pPr>
        <w:pStyle w:val="Default"/>
        <w:ind w:left="1440"/>
        <w:rPr>
          <w:iCs/>
          <w:color w:val="auto"/>
        </w:rPr>
      </w:pPr>
      <w:r w:rsidRPr="00DE19A5">
        <w:rPr>
          <w:iCs/>
          <w:color w:val="auto"/>
        </w:rPr>
        <w:tab/>
        <w:t xml:space="preserve">b. 1 Final Exam </w:t>
      </w:r>
    </w:p>
    <w:p w14:paraId="5ED883C8" w14:textId="77777777" w:rsidR="001F1511" w:rsidRPr="00DE19A5" w:rsidRDefault="001F1511" w:rsidP="001F1511">
      <w:pPr>
        <w:pStyle w:val="Default"/>
        <w:ind w:left="1440"/>
        <w:rPr>
          <w:iCs/>
          <w:color w:val="auto"/>
        </w:rPr>
      </w:pPr>
    </w:p>
    <w:p w14:paraId="334487B1" w14:textId="77777777" w:rsidR="001F1511" w:rsidRPr="00DE19A5" w:rsidRDefault="001F1511" w:rsidP="001F1511">
      <w:pPr>
        <w:pStyle w:val="Default"/>
        <w:ind w:left="720"/>
        <w:rPr>
          <w:color w:val="auto"/>
        </w:rPr>
      </w:pPr>
      <w:r w:rsidRPr="00DE19A5">
        <w:rPr>
          <w:color w:val="auto"/>
        </w:rPr>
        <w:t>2.  A student with a final cumulative average grade of less than 80% will be afforded one opportunity to re-test the quiz or final exam on which they scored the lowest.</w:t>
      </w:r>
    </w:p>
    <w:p w14:paraId="67166AB0" w14:textId="77777777" w:rsidR="001F1511" w:rsidRPr="00DE19A5" w:rsidRDefault="001F1511" w:rsidP="001F1511">
      <w:pPr>
        <w:pStyle w:val="Default"/>
        <w:ind w:left="720"/>
        <w:rPr>
          <w:color w:val="auto"/>
        </w:rPr>
      </w:pPr>
    </w:p>
    <w:p w14:paraId="6207D686" w14:textId="77777777" w:rsidR="001F1511" w:rsidRPr="00DE19A5" w:rsidRDefault="001F1511" w:rsidP="001F1511">
      <w:pPr>
        <w:pStyle w:val="Default"/>
        <w:ind w:left="720"/>
        <w:rPr>
          <w:color w:val="auto"/>
        </w:rPr>
      </w:pPr>
      <w:r w:rsidRPr="00DE19A5">
        <w:rPr>
          <w:color w:val="auto"/>
        </w:rPr>
        <w:t xml:space="preserve">3. Students who achieve &lt; 80% on the Act 14, Act 13, Elder Justice Act Quiz will be given two (2) additional attempts to achieve 80% or higher on the Quiz. If not achieved after all three (3) attempts, the student will be required to complete the Act 14, Act 13, Elder Justice Act Remediation Handout prior to beginning clinical. </w:t>
      </w:r>
    </w:p>
    <w:p w14:paraId="61BDC4CB" w14:textId="77777777" w:rsidR="001F1511" w:rsidRPr="00DE19A5" w:rsidRDefault="001F1511" w:rsidP="001F1511">
      <w:pPr>
        <w:pStyle w:val="Default"/>
        <w:ind w:left="720"/>
        <w:rPr>
          <w:color w:val="auto"/>
        </w:rPr>
      </w:pPr>
    </w:p>
    <w:p w14:paraId="48339216" w14:textId="77777777" w:rsidR="001F1511" w:rsidRPr="00DE19A5" w:rsidRDefault="001F1511" w:rsidP="001F1511">
      <w:pPr>
        <w:pStyle w:val="Default"/>
        <w:ind w:firstLine="720"/>
        <w:rPr>
          <w:iCs/>
          <w:color w:val="auto"/>
        </w:rPr>
      </w:pPr>
      <w:r w:rsidRPr="00DE19A5">
        <w:rPr>
          <w:color w:val="auto"/>
        </w:rPr>
        <w:t xml:space="preserve">3. </w:t>
      </w:r>
      <w:r w:rsidRPr="00DE19A5">
        <w:rPr>
          <w:iCs/>
          <w:color w:val="auto"/>
        </w:rPr>
        <w:t>Final exam will account for 20% percent of the final theory grade.</w:t>
      </w:r>
    </w:p>
    <w:p w14:paraId="7D7836DF" w14:textId="77777777" w:rsidR="001F1511" w:rsidRPr="00DE19A5" w:rsidRDefault="001F1511" w:rsidP="001F1511">
      <w:pPr>
        <w:pStyle w:val="Default"/>
        <w:ind w:firstLine="720"/>
        <w:rPr>
          <w:iCs/>
          <w:color w:val="auto"/>
        </w:rPr>
      </w:pPr>
    </w:p>
    <w:p w14:paraId="6B483DD5" w14:textId="7ECD95ED" w:rsidR="001F1511" w:rsidRPr="00E222B5" w:rsidRDefault="001F1511" w:rsidP="001F1511">
      <w:pPr>
        <w:pStyle w:val="Default"/>
        <w:rPr>
          <w:bCs/>
          <w:i/>
          <w:color w:val="auto"/>
        </w:rPr>
      </w:pPr>
      <w:r w:rsidRPr="00DE19A5">
        <w:rPr>
          <w:bCs/>
          <w:i/>
          <w:color w:val="auto"/>
        </w:rPr>
        <w:t xml:space="preserve">B. </w:t>
      </w:r>
      <w:r w:rsidRPr="00DE19A5">
        <w:rPr>
          <w:bCs/>
          <w:i/>
          <w:color w:val="auto"/>
        </w:rPr>
        <w:tab/>
        <w:t>Lab</w:t>
      </w:r>
    </w:p>
    <w:p w14:paraId="4D7905D2" w14:textId="77777777" w:rsidR="001F1511" w:rsidRPr="00DE19A5" w:rsidRDefault="001F1511" w:rsidP="001F1511">
      <w:pPr>
        <w:pStyle w:val="Default"/>
        <w:numPr>
          <w:ilvl w:val="0"/>
          <w:numId w:val="31"/>
        </w:numPr>
        <w:rPr>
          <w:color w:val="auto"/>
        </w:rPr>
      </w:pPr>
      <w:r w:rsidRPr="00DE19A5">
        <w:rPr>
          <w:color w:val="auto"/>
        </w:rPr>
        <w:t xml:space="preserve">Each student will complete all 50 Procedure Evaluation checklists. Each procedure must be satisfactorily demonstrated </w:t>
      </w:r>
      <w:r w:rsidRPr="00DE19A5">
        <w:rPr>
          <w:color w:val="auto"/>
          <w:u w:val="single"/>
        </w:rPr>
        <w:t xml:space="preserve">before </w:t>
      </w:r>
      <w:r w:rsidRPr="00DE19A5">
        <w:rPr>
          <w:color w:val="auto"/>
        </w:rPr>
        <w:t>it is performed on a resident.</w:t>
      </w:r>
    </w:p>
    <w:p w14:paraId="36E1236E" w14:textId="77777777" w:rsidR="001F1511" w:rsidRPr="00DE19A5" w:rsidRDefault="001F1511" w:rsidP="001F1511">
      <w:pPr>
        <w:pStyle w:val="Default"/>
        <w:numPr>
          <w:ilvl w:val="0"/>
          <w:numId w:val="31"/>
        </w:numPr>
        <w:rPr>
          <w:color w:val="auto"/>
        </w:rPr>
      </w:pPr>
      <w:r w:rsidRPr="00DE19A5">
        <w:rPr>
          <w:color w:val="auto"/>
        </w:rPr>
        <w:t xml:space="preserve">Each Procedure will be evaluated as Satisfactory or Unsatisfactory. Instructor will document satisfactory or unsatisfactory on the procedure checklist. </w:t>
      </w:r>
    </w:p>
    <w:p w14:paraId="7618FA24" w14:textId="77777777" w:rsidR="001F1511" w:rsidRPr="00DE19A5" w:rsidRDefault="001F1511" w:rsidP="001F1511">
      <w:pPr>
        <w:pStyle w:val="Default"/>
        <w:numPr>
          <w:ilvl w:val="0"/>
          <w:numId w:val="31"/>
        </w:numPr>
        <w:rPr>
          <w:color w:val="auto"/>
        </w:rPr>
      </w:pPr>
      <w:r w:rsidRPr="00DE19A5">
        <w:rPr>
          <w:color w:val="auto"/>
        </w:rPr>
        <w:t xml:space="preserve">Satisfactory level of achievement is attained if no more than 2 </w:t>
      </w:r>
      <w:r w:rsidRPr="00DE19A5">
        <w:rPr>
          <w:b/>
          <w:color w:val="auto"/>
        </w:rPr>
        <w:t>noncritical</w:t>
      </w:r>
      <w:r w:rsidRPr="00DE19A5">
        <w:rPr>
          <w:color w:val="auto"/>
        </w:rPr>
        <w:t xml:space="preserve"> steps are missed. Missing more than 2 noncritical steps equates to an unsatisfactory level of achievement.</w:t>
      </w:r>
    </w:p>
    <w:p w14:paraId="37412659" w14:textId="77777777" w:rsidR="001F1511" w:rsidRPr="00DE19A5" w:rsidRDefault="001F1511" w:rsidP="001F1511">
      <w:pPr>
        <w:pStyle w:val="Default"/>
        <w:numPr>
          <w:ilvl w:val="0"/>
          <w:numId w:val="31"/>
        </w:numPr>
        <w:rPr>
          <w:color w:val="auto"/>
        </w:rPr>
      </w:pPr>
      <w:r w:rsidRPr="00DE19A5">
        <w:rPr>
          <w:color w:val="auto"/>
        </w:rPr>
        <w:t xml:space="preserve">Missing a critical step will result in a failure of the </w:t>
      </w:r>
      <w:proofErr w:type="gramStart"/>
      <w:r w:rsidRPr="00DE19A5">
        <w:rPr>
          <w:color w:val="auto"/>
        </w:rPr>
        <w:t>procedure</w:t>
      </w:r>
      <w:proofErr w:type="gramEnd"/>
    </w:p>
    <w:p w14:paraId="5968F421" w14:textId="77777777" w:rsidR="001F1511" w:rsidRPr="00DE19A5" w:rsidRDefault="001F1511" w:rsidP="001F1511">
      <w:pPr>
        <w:pStyle w:val="Default"/>
        <w:ind w:left="720"/>
        <w:rPr>
          <w:color w:val="auto"/>
        </w:rPr>
      </w:pPr>
    </w:p>
    <w:p w14:paraId="2A6A80FD" w14:textId="77777777" w:rsidR="001F1511" w:rsidRPr="00DE19A5" w:rsidRDefault="001F1511" w:rsidP="001F1511">
      <w:pPr>
        <w:spacing w:after="0" w:line="240" w:lineRule="auto"/>
        <w:rPr>
          <w:rFonts w:ascii="Times New Roman" w:hAnsi="Times New Roman" w:cs="Times New Roman"/>
          <w:bCs/>
          <w:i/>
          <w:sz w:val="24"/>
          <w:szCs w:val="24"/>
        </w:rPr>
      </w:pPr>
      <w:r w:rsidRPr="00DE19A5">
        <w:rPr>
          <w:rFonts w:ascii="Times New Roman" w:hAnsi="Times New Roman" w:cs="Times New Roman"/>
          <w:bCs/>
          <w:i/>
          <w:sz w:val="24"/>
          <w:szCs w:val="24"/>
        </w:rPr>
        <w:t xml:space="preserve">C. </w:t>
      </w:r>
      <w:r w:rsidRPr="00DE19A5">
        <w:rPr>
          <w:rFonts w:ascii="Times New Roman" w:hAnsi="Times New Roman" w:cs="Times New Roman"/>
          <w:bCs/>
          <w:i/>
          <w:sz w:val="24"/>
          <w:szCs w:val="24"/>
        </w:rPr>
        <w:tab/>
        <w:t>Clinical</w:t>
      </w:r>
    </w:p>
    <w:p w14:paraId="52E32C12" w14:textId="77777777" w:rsidR="001F1511" w:rsidRPr="00DE19A5" w:rsidRDefault="001F1511" w:rsidP="001F1511">
      <w:pPr>
        <w:pStyle w:val="ListParagraph"/>
        <w:numPr>
          <w:ilvl w:val="0"/>
          <w:numId w:val="32"/>
        </w:num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Clinical assignments will require the satisfactory demonstration of performance objectives. </w:t>
      </w:r>
    </w:p>
    <w:p w14:paraId="701E9749" w14:textId="77777777" w:rsidR="001F1511" w:rsidRPr="00DE19A5" w:rsidRDefault="001F1511" w:rsidP="001F1511">
      <w:pPr>
        <w:pStyle w:val="ListParagraph"/>
        <w:numPr>
          <w:ilvl w:val="0"/>
          <w:numId w:val="32"/>
        </w:num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following areas must be satisfactorily demonstrated and evaluated on a daily </w:t>
      </w:r>
      <w:proofErr w:type="gramStart"/>
      <w:r w:rsidRPr="00DE19A5">
        <w:rPr>
          <w:rFonts w:ascii="Times New Roman" w:hAnsi="Times New Roman" w:cs="Times New Roman"/>
          <w:sz w:val="24"/>
          <w:szCs w:val="24"/>
        </w:rPr>
        <w:t>basis</w:t>
      </w:r>
      <w:proofErr w:type="gramEnd"/>
    </w:p>
    <w:p w14:paraId="609EC92C"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Infection Control</w:t>
      </w:r>
    </w:p>
    <w:p w14:paraId="46988E5A"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Resident Care</w:t>
      </w:r>
    </w:p>
    <w:p w14:paraId="6599E5B7"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Safety</w:t>
      </w:r>
    </w:p>
    <w:p w14:paraId="5C0E8135"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Communication</w:t>
      </w:r>
    </w:p>
    <w:p w14:paraId="337FC564"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Resident Rights</w:t>
      </w:r>
    </w:p>
    <w:p w14:paraId="47C45FD3" w14:textId="77777777" w:rsidR="001F1511" w:rsidRPr="00DE19A5" w:rsidRDefault="001F1511" w:rsidP="001F1511">
      <w:pPr>
        <w:pStyle w:val="Default"/>
        <w:ind w:left="720" w:firstLine="720"/>
        <w:rPr>
          <w:color w:val="auto"/>
        </w:rPr>
      </w:pPr>
      <w:r w:rsidRPr="00DE19A5">
        <w:rPr>
          <w:color w:val="auto"/>
        </w:rPr>
        <w:t>Professional Conduct</w:t>
      </w:r>
    </w:p>
    <w:p w14:paraId="539CFAF7" w14:textId="77777777" w:rsidR="001F1511" w:rsidRPr="00DE19A5" w:rsidRDefault="001F1511" w:rsidP="001F1511">
      <w:pPr>
        <w:pStyle w:val="Default"/>
        <w:numPr>
          <w:ilvl w:val="0"/>
          <w:numId w:val="33"/>
        </w:numPr>
        <w:rPr>
          <w:color w:val="auto"/>
        </w:rPr>
      </w:pPr>
      <w:r w:rsidRPr="00DE19A5">
        <w:rPr>
          <w:color w:val="auto"/>
        </w:rPr>
        <w:t xml:space="preserve">Instructor will maintain anecdotal notes to support progress, </w:t>
      </w:r>
      <w:proofErr w:type="gramStart"/>
      <w:r w:rsidRPr="00DE19A5">
        <w:rPr>
          <w:color w:val="auto"/>
        </w:rPr>
        <w:t>incidents</w:t>
      </w:r>
      <w:proofErr w:type="gramEnd"/>
      <w:r w:rsidRPr="00DE19A5">
        <w:rPr>
          <w:color w:val="auto"/>
        </w:rPr>
        <w:t xml:space="preserve"> and a satisfactory level of achievement.</w:t>
      </w:r>
    </w:p>
    <w:p w14:paraId="4854C35A" w14:textId="77777777" w:rsidR="001F1511" w:rsidRPr="00DE19A5" w:rsidRDefault="001F1511" w:rsidP="001F1511">
      <w:pPr>
        <w:pStyle w:val="Default"/>
        <w:numPr>
          <w:ilvl w:val="0"/>
          <w:numId w:val="33"/>
        </w:numPr>
        <w:rPr>
          <w:color w:val="auto"/>
        </w:rPr>
      </w:pPr>
      <w:r w:rsidRPr="00DE19A5">
        <w:rPr>
          <w:color w:val="auto"/>
        </w:rPr>
        <w:t xml:space="preserve">A satisfactory rating will be awarded when procedures are performed consistently as instructed in the classroom and lab with few to occasional reminders or with minor </w:t>
      </w:r>
      <w:proofErr w:type="gramStart"/>
      <w:r w:rsidRPr="00DE19A5">
        <w:rPr>
          <w:color w:val="auto"/>
        </w:rPr>
        <w:t>infractions</w:t>
      </w:r>
      <w:proofErr w:type="gramEnd"/>
    </w:p>
    <w:p w14:paraId="76D72391" w14:textId="77777777" w:rsidR="001F1511" w:rsidRPr="00DE19A5" w:rsidRDefault="001F1511" w:rsidP="001F1511">
      <w:pPr>
        <w:pStyle w:val="Default"/>
        <w:ind w:left="720"/>
        <w:rPr>
          <w:color w:val="auto"/>
        </w:rPr>
      </w:pPr>
    </w:p>
    <w:p w14:paraId="367C63A5"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Unsatisfactory performance is defined as:</w:t>
      </w:r>
    </w:p>
    <w:p w14:paraId="5D076F0E" w14:textId="77777777" w:rsidR="001F1511" w:rsidRPr="00DE19A5" w:rsidRDefault="001F1511" w:rsidP="001F1511">
      <w:pPr>
        <w:numPr>
          <w:ilvl w:val="0"/>
          <w:numId w:val="30"/>
        </w:numPr>
        <w:tabs>
          <w:tab w:val="num" w:pos="612"/>
        </w:tabs>
        <w:spacing w:after="0" w:line="240" w:lineRule="auto"/>
        <w:ind w:hanging="2268"/>
        <w:rPr>
          <w:rFonts w:ascii="Times New Roman" w:hAnsi="Times New Roman" w:cs="Times New Roman"/>
          <w:sz w:val="24"/>
          <w:szCs w:val="24"/>
        </w:rPr>
      </w:pPr>
      <w:r w:rsidRPr="00DE19A5">
        <w:rPr>
          <w:rFonts w:ascii="Times New Roman" w:hAnsi="Times New Roman" w:cs="Times New Roman"/>
          <w:sz w:val="24"/>
          <w:szCs w:val="24"/>
        </w:rPr>
        <w:t>frequent or major infractions</w:t>
      </w:r>
    </w:p>
    <w:p w14:paraId="013C5C2F" w14:textId="77777777" w:rsidR="001F1511" w:rsidRPr="00DE19A5" w:rsidRDefault="001F1511" w:rsidP="001F1511">
      <w:pPr>
        <w:numPr>
          <w:ilvl w:val="0"/>
          <w:numId w:val="30"/>
        </w:numPr>
        <w:tabs>
          <w:tab w:val="num" w:pos="612"/>
        </w:tabs>
        <w:spacing w:after="0" w:line="240" w:lineRule="auto"/>
        <w:ind w:hanging="2268"/>
        <w:rPr>
          <w:rFonts w:ascii="Times New Roman" w:hAnsi="Times New Roman" w:cs="Times New Roman"/>
          <w:sz w:val="24"/>
          <w:szCs w:val="24"/>
        </w:rPr>
      </w:pPr>
      <w:r w:rsidRPr="00DE19A5">
        <w:rPr>
          <w:rFonts w:ascii="Times New Roman" w:hAnsi="Times New Roman" w:cs="Times New Roman"/>
          <w:sz w:val="24"/>
          <w:szCs w:val="24"/>
        </w:rPr>
        <w:t>frequent cueing</w:t>
      </w:r>
    </w:p>
    <w:p w14:paraId="03A9205D" w14:textId="77777777" w:rsidR="001F1511" w:rsidRPr="00DE19A5" w:rsidRDefault="001F1511" w:rsidP="001F1511">
      <w:pPr>
        <w:numPr>
          <w:ilvl w:val="0"/>
          <w:numId w:val="30"/>
        </w:numPr>
        <w:tabs>
          <w:tab w:val="num" w:pos="612"/>
        </w:tabs>
        <w:spacing w:after="0" w:line="240" w:lineRule="auto"/>
        <w:ind w:hanging="2268"/>
        <w:rPr>
          <w:rFonts w:ascii="Times New Roman" w:hAnsi="Times New Roman" w:cs="Times New Roman"/>
          <w:sz w:val="24"/>
          <w:szCs w:val="24"/>
        </w:rPr>
      </w:pPr>
      <w:r w:rsidRPr="00DE19A5">
        <w:rPr>
          <w:rFonts w:ascii="Times New Roman" w:hAnsi="Times New Roman" w:cs="Times New Roman"/>
          <w:sz w:val="24"/>
          <w:szCs w:val="24"/>
        </w:rPr>
        <w:t>unsafe or incorrect demonstration</w:t>
      </w:r>
    </w:p>
    <w:p w14:paraId="0A4B467D" w14:textId="77777777" w:rsidR="001F1511" w:rsidRPr="00DE19A5" w:rsidRDefault="001F1511" w:rsidP="001F1511">
      <w:pPr>
        <w:numPr>
          <w:ilvl w:val="0"/>
          <w:numId w:val="30"/>
        </w:numPr>
        <w:tabs>
          <w:tab w:val="num" w:pos="612"/>
        </w:tabs>
        <w:spacing w:after="0" w:line="240" w:lineRule="auto"/>
        <w:ind w:hanging="2268"/>
        <w:rPr>
          <w:rFonts w:ascii="Times New Roman" w:hAnsi="Times New Roman" w:cs="Times New Roman"/>
          <w:sz w:val="24"/>
          <w:szCs w:val="24"/>
        </w:rPr>
      </w:pPr>
      <w:r w:rsidRPr="00DE19A5">
        <w:rPr>
          <w:rFonts w:ascii="Times New Roman" w:hAnsi="Times New Roman" w:cs="Times New Roman"/>
          <w:sz w:val="24"/>
          <w:szCs w:val="24"/>
        </w:rPr>
        <w:t>violation of  resident’s right’s</w:t>
      </w:r>
    </w:p>
    <w:p w14:paraId="04DBD8F4" w14:textId="77777777" w:rsidR="001F1511" w:rsidRPr="00DE19A5" w:rsidRDefault="001F1511" w:rsidP="001F1511">
      <w:pPr>
        <w:spacing w:after="0" w:line="240" w:lineRule="auto"/>
        <w:ind w:left="252"/>
        <w:rPr>
          <w:rFonts w:ascii="Times New Roman" w:hAnsi="Times New Roman" w:cs="Times New Roman"/>
          <w:b/>
          <w:i/>
          <w:sz w:val="24"/>
          <w:szCs w:val="24"/>
        </w:rPr>
      </w:pPr>
    </w:p>
    <w:p w14:paraId="011EAAF1" w14:textId="77777777" w:rsidR="001F1511" w:rsidRPr="00DE19A5" w:rsidRDefault="001F1511" w:rsidP="001F1511">
      <w:pPr>
        <w:spacing w:after="0" w:line="240" w:lineRule="auto"/>
        <w:ind w:left="252"/>
        <w:rPr>
          <w:rFonts w:ascii="Times New Roman" w:hAnsi="Times New Roman" w:cs="Times New Roman"/>
          <w:b/>
          <w:i/>
          <w:sz w:val="24"/>
          <w:szCs w:val="24"/>
        </w:rPr>
      </w:pPr>
      <w:r w:rsidRPr="00DE19A5">
        <w:rPr>
          <w:rFonts w:ascii="Times New Roman" w:hAnsi="Times New Roman" w:cs="Times New Roman"/>
          <w:b/>
          <w:i/>
          <w:sz w:val="24"/>
          <w:szCs w:val="24"/>
        </w:rPr>
        <w:lastRenderedPageBreak/>
        <w:t xml:space="preserve">A major infraction is defined as actual or the potential for actual harm, or immediate jeopardy. A minor infraction is defined as no actual harm with the potential for minimal </w:t>
      </w:r>
      <w:proofErr w:type="gramStart"/>
      <w:r w:rsidRPr="00DE19A5">
        <w:rPr>
          <w:rFonts w:ascii="Times New Roman" w:hAnsi="Times New Roman" w:cs="Times New Roman"/>
          <w:b/>
          <w:i/>
          <w:sz w:val="24"/>
          <w:szCs w:val="24"/>
        </w:rPr>
        <w:t>harm</w:t>
      </w:r>
      <w:proofErr w:type="gramEnd"/>
    </w:p>
    <w:p w14:paraId="1090A239"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 clinical evaluation tool that will be used is on the following scale:</w:t>
      </w:r>
    </w:p>
    <w:p w14:paraId="17AC12FF" w14:textId="77777777" w:rsidR="001F1511" w:rsidRPr="00DE19A5" w:rsidRDefault="001F1511" w:rsidP="001F1511">
      <w:pPr>
        <w:spacing w:after="0" w:line="240" w:lineRule="auto"/>
        <w:ind w:firstLine="720"/>
        <w:rPr>
          <w:rFonts w:ascii="Times New Roman" w:hAnsi="Times New Roman" w:cs="Times New Roman"/>
          <w:sz w:val="24"/>
          <w:szCs w:val="24"/>
        </w:rPr>
      </w:pPr>
      <w:r w:rsidRPr="00DE19A5">
        <w:rPr>
          <w:rFonts w:ascii="Times New Roman" w:hAnsi="Times New Roman" w:cs="Times New Roman"/>
          <w:sz w:val="24"/>
          <w:szCs w:val="24"/>
        </w:rPr>
        <w:t>3-4 Unsatisfactory</w:t>
      </w:r>
      <w:r w:rsidRPr="00DE19A5">
        <w:rPr>
          <w:rFonts w:ascii="Times New Roman" w:hAnsi="Times New Roman" w:cs="Times New Roman"/>
          <w:sz w:val="24"/>
          <w:szCs w:val="24"/>
        </w:rPr>
        <w:tab/>
        <w:t>5-6 Satisfactory</w:t>
      </w:r>
      <w:r w:rsidRPr="00DE19A5">
        <w:rPr>
          <w:rFonts w:ascii="Times New Roman" w:hAnsi="Times New Roman" w:cs="Times New Roman"/>
          <w:sz w:val="24"/>
          <w:szCs w:val="24"/>
        </w:rPr>
        <w:tab/>
      </w:r>
      <w:r w:rsidRPr="00DE19A5">
        <w:rPr>
          <w:rFonts w:ascii="Times New Roman" w:hAnsi="Times New Roman" w:cs="Times New Roman"/>
          <w:sz w:val="24"/>
          <w:szCs w:val="24"/>
        </w:rPr>
        <w:tab/>
        <w:t>7-8 Above Satisfactory</w:t>
      </w:r>
    </w:p>
    <w:p w14:paraId="3F619134" w14:textId="77777777" w:rsidR="001F1511" w:rsidRPr="00DE19A5" w:rsidRDefault="001F1511" w:rsidP="001F1511">
      <w:pPr>
        <w:pStyle w:val="BodyText"/>
        <w:spacing w:before="0" w:after="0"/>
        <w:ind w:left="0"/>
        <w:rPr>
          <w:color w:val="auto"/>
          <w:sz w:val="24"/>
          <w:szCs w:val="24"/>
        </w:rPr>
      </w:pPr>
      <w:r w:rsidRPr="00DE19A5">
        <w:rPr>
          <w:color w:val="auto"/>
          <w:sz w:val="24"/>
          <w:szCs w:val="24"/>
        </w:rPr>
        <w:t xml:space="preserve">All clinical grading will be Satisfactory/Unsatisfactory/Above Satisfactory grading using a clinical evaluation tool. </w:t>
      </w:r>
      <w:r w:rsidRPr="00DE19A5">
        <w:rPr>
          <w:b/>
          <w:color w:val="auto"/>
          <w:sz w:val="24"/>
          <w:szCs w:val="24"/>
        </w:rPr>
        <w:t xml:space="preserve">Students must satisfactorily demonstrate </w:t>
      </w:r>
      <w:proofErr w:type="gramStart"/>
      <w:r w:rsidRPr="00DE19A5">
        <w:rPr>
          <w:b/>
          <w:color w:val="auto"/>
          <w:sz w:val="24"/>
          <w:szCs w:val="24"/>
        </w:rPr>
        <w:t>all of</w:t>
      </w:r>
      <w:proofErr w:type="gramEnd"/>
      <w:r w:rsidRPr="00DE19A5">
        <w:rPr>
          <w:b/>
          <w:color w:val="auto"/>
          <w:sz w:val="24"/>
          <w:szCs w:val="24"/>
        </w:rPr>
        <w:t xml:space="preserve"> the required 50 skills/procedures during the clinical portion of the program. </w:t>
      </w:r>
    </w:p>
    <w:p w14:paraId="1D0C5400" w14:textId="77777777" w:rsidR="001F1511" w:rsidRPr="00DE19A5" w:rsidRDefault="001F1511" w:rsidP="001F1511">
      <w:pPr>
        <w:pStyle w:val="Default"/>
        <w:rPr>
          <w:color w:val="auto"/>
        </w:rPr>
      </w:pPr>
      <w:r w:rsidRPr="00DE19A5">
        <w:rPr>
          <w:color w:val="auto"/>
        </w:rPr>
        <w:t>2. If a student demonstrates unsatisfactory progress in any component of the nurse aide training program, the instructor may choose to provide counseling, remediation, issue a written warning or dismiss him/her from the program.</w:t>
      </w:r>
    </w:p>
    <w:p w14:paraId="7CFF38AC" w14:textId="77777777" w:rsidR="001F1511" w:rsidRPr="00DE19A5" w:rsidRDefault="001F1511" w:rsidP="001F1511">
      <w:pPr>
        <w:pStyle w:val="Default"/>
        <w:rPr>
          <w:color w:val="auto"/>
        </w:rPr>
      </w:pPr>
      <w:r w:rsidRPr="00DE19A5">
        <w:rPr>
          <w:color w:val="auto"/>
        </w:rPr>
        <w:t xml:space="preserve">3. After successful completion of the required 120 hours of theory, lab and clinical studies, students will be given a copy of their final grade, performance checklist </w:t>
      </w:r>
      <w:proofErr w:type="gramStart"/>
      <w:r w:rsidRPr="00DE19A5">
        <w:rPr>
          <w:color w:val="auto"/>
        </w:rPr>
        <w:t>and,</w:t>
      </w:r>
      <w:proofErr w:type="gramEnd"/>
      <w:r w:rsidRPr="00DE19A5">
        <w:rPr>
          <w:color w:val="auto"/>
        </w:rPr>
        <w:t xml:space="preserve"> a Certificate of Completion. </w:t>
      </w:r>
    </w:p>
    <w:p w14:paraId="662E12EC" w14:textId="77777777" w:rsidR="001F1511" w:rsidRPr="00DE19A5" w:rsidRDefault="001F1511" w:rsidP="001F1511">
      <w:pPr>
        <w:pStyle w:val="Default"/>
        <w:ind w:hanging="360"/>
        <w:rPr>
          <w:color w:val="auto"/>
        </w:rPr>
      </w:pPr>
    </w:p>
    <w:p w14:paraId="1098CC11" w14:textId="77777777" w:rsidR="001F1511" w:rsidRPr="00DE19A5" w:rsidRDefault="001F1511" w:rsidP="001F1511">
      <w:pPr>
        <w:pStyle w:val="Default"/>
        <w:rPr>
          <w:b/>
          <w:color w:val="auto"/>
          <w:u w:val="single"/>
        </w:rPr>
      </w:pPr>
      <w:r w:rsidRPr="00DE19A5">
        <w:rPr>
          <w:b/>
          <w:color w:val="auto"/>
          <w:u w:val="single"/>
        </w:rPr>
        <w:t>Graduation Requirements:</w:t>
      </w:r>
    </w:p>
    <w:p w14:paraId="50D963F8" w14:textId="77777777" w:rsidR="001F1511" w:rsidRPr="00DE19A5" w:rsidRDefault="001F1511" w:rsidP="001F1511">
      <w:pPr>
        <w:pStyle w:val="Default"/>
        <w:rPr>
          <w:b/>
          <w:color w:val="auto"/>
        </w:rPr>
      </w:pPr>
    </w:p>
    <w:p w14:paraId="3EDCF8FC" w14:textId="77777777" w:rsidR="001F1511" w:rsidRPr="00DE19A5" w:rsidRDefault="001F1511" w:rsidP="001F1511">
      <w:pPr>
        <w:pStyle w:val="Default"/>
        <w:rPr>
          <w:color w:val="auto"/>
        </w:rPr>
      </w:pPr>
      <w:r w:rsidRPr="00DE19A5">
        <w:rPr>
          <w:color w:val="auto"/>
        </w:rPr>
        <w:t>Successful completion of the required 120 hours of theory, lab and clinical.</w:t>
      </w:r>
    </w:p>
    <w:p w14:paraId="3E48B7DC" w14:textId="77777777" w:rsidR="001F1511" w:rsidRPr="00DE19A5" w:rsidRDefault="001F1511" w:rsidP="001F1511">
      <w:pPr>
        <w:pStyle w:val="Default"/>
        <w:rPr>
          <w:color w:val="auto"/>
          <w:u w:val="single"/>
        </w:rPr>
      </w:pPr>
    </w:p>
    <w:p w14:paraId="06C2445F" w14:textId="77777777" w:rsidR="001F1511" w:rsidRPr="00DE19A5" w:rsidRDefault="001F1511" w:rsidP="001F1511">
      <w:pPr>
        <w:pStyle w:val="Default"/>
        <w:rPr>
          <w:b/>
          <w:color w:val="auto"/>
          <w:u w:val="single"/>
        </w:rPr>
      </w:pPr>
      <w:r w:rsidRPr="00DE19A5">
        <w:rPr>
          <w:b/>
          <w:color w:val="auto"/>
          <w:u w:val="single"/>
        </w:rPr>
        <w:t>Credential Awarded at Graduation:</w:t>
      </w:r>
    </w:p>
    <w:p w14:paraId="65C5B4FF" w14:textId="77777777" w:rsidR="001F1511" w:rsidRPr="00DE19A5" w:rsidRDefault="001F1511" w:rsidP="001F1511">
      <w:pPr>
        <w:pStyle w:val="Default"/>
        <w:rPr>
          <w:color w:val="auto"/>
        </w:rPr>
      </w:pPr>
    </w:p>
    <w:p w14:paraId="6CBD7539" w14:textId="77777777" w:rsidR="001F1511" w:rsidRPr="00DE19A5" w:rsidRDefault="001F1511" w:rsidP="001F1511">
      <w:pPr>
        <w:pStyle w:val="Default"/>
        <w:rPr>
          <w:color w:val="auto"/>
        </w:rPr>
      </w:pPr>
      <w:r w:rsidRPr="00DE19A5">
        <w:rPr>
          <w:color w:val="auto"/>
        </w:rPr>
        <w:t xml:space="preserve">Upon graduation, students will be given a copy of their final grade, performance checklist </w:t>
      </w:r>
      <w:proofErr w:type="gramStart"/>
      <w:r w:rsidRPr="00DE19A5">
        <w:rPr>
          <w:color w:val="auto"/>
        </w:rPr>
        <w:t>and,</w:t>
      </w:r>
      <w:proofErr w:type="gramEnd"/>
      <w:r w:rsidRPr="00DE19A5">
        <w:rPr>
          <w:color w:val="auto"/>
        </w:rPr>
        <w:t xml:space="preserve"> a Certificate of Completion. </w:t>
      </w:r>
    </w:p>
    <w:p w14:paraId="2F13A055" w14:textId="77777777" w:rsidR="00F84A43" w:rsidRPr="00DE19A5" w:rsidRDefault="00F84A43" w:rsidP="009A79DF">
      <w:pPr>
        <w:pStyle w:val="Default"/>
        <w:rPr>
          <w:color w:val="auto"/>
        </w:rPr>
      </w:pPr>
    </w:p>
    <w:p w14:paraId="265D8A5C" w14:textId="6382EF21" w:rsidR="00BE6DED" w:rsidRPr="00DE19A5" w:rsidRDefault="00BE6DED" w:rsidP="00BE6DED">
      <w:pPr>
        <w:pStyle w:val="Default"/>
        <w:jc w:val="center"/>
        <w:rPr>
          <w:b/>
          <w:color w:val="auto"/>
        </w:rPr>
      </w:pPr>
      <w:r w:rsidRPr="00DE19A5">
        <w:rPr>
          <w:b/>
          <w:color w:val="auto"/>
        </w:rPr>
        <w:t>PRACTICAL NURSE EDUCATION PROGRAM</w:t>
      </w:r>
      <w:r w:rsidR="001F1511" w:rsidRPr="00DE19A5">
        <w:rPr>
          <w:b/>
          <w:color w:val="auto"/>
        </w:rPr>
        <w:t xml:space="preserve"> (</w:t>
      </w:r>
      <w:proofErr w:type="spellStart"/>
      <w:r w:rsidR="001F1511" w:rsidRPr="00DE19A5">
        <w:rPr>
          <w:b/>
          <w:color w:val="auto"/>
        </w:rPr>
        <w:t>PN013</w:t>
      </w:r>
      <w:proofErr w:type="spellEnd"/>
      <w:r w:rsidR="001F1511" w:rsidRPr="00DE19A5">
        <w:rPr>
          <w:b/>
          <w:color w:val="auto"/>
        </w:rPr>
        <w:t>)</w:t>
      </w:r>
    </w:p>
    <w:p w14:paraId="6D91B034" w14:textId="77777777" w:rsidR="00BE6DED" w:rsidRPr="00DE19A5" w:rsidRDefault="00BE6DED" w:rsidP="00BE6DED">
      <w:pPr>
        <w:pStyle w:val="Default"/>
        <w:rPr>
          <w:b/>
          <w:color w:val="auto"/>
        </w:rPr>
      </w:pPr>
    </w:p>
    <w:p w14:paraId="0921B15B" w14:textId="5047F6F5" w:rsidR="00BE6DED" w:rsidRPr="00DE19A5" w:rsidRDefault="00BE6DED" w:rsidP="00BE6DED">
      <w:pPr>
        <w:pStyle w:val="Default"/>
        <w:rPr>
          <w:b/>
          <w:color w:val="auto"/>
          <w:u w:val="single"/>
        </w:rPr>
      </w:pPr>
      <w:r w:rsidRPr="00DE19A5">
        <w:rPr>
          <w:b/>
          <w:color w:val="auto"/>
          <w:u w:val="single"/>
        </w:rPr>
        <w:t>Program Description</w:t>
      </w:r>
      <w:r w:rsidR="0007237B" w:rsidRPr="00DE19A5">
        <w:rPr>
          <w:b/>
          <w:color w:val="auto"/>
          <w:u w:val="single"/>
        </w:rPr>
        <w:t>:</w:t>
      </w:r>
    </w:p>
    <w:p w14:paraId="6C9DAA47" w14:textId="77777777" w:rsidR="00BE6DED" w:rsidRPr="00DE19A5" w:rsidRDefault="00BE6DED" w:rsidP="00BE6DED">
      <w:pPr>
        <w:pStyle w:val="Default"/>
        <w:rPr>
          <w:b/>
          <w:color w:val="auto"/>
        </w:rPr>
      </w:pPr>
    </w:p>
    <w:p w14:paraId="779A44CD" w14:textId="77777777" w:rsidR="00BE6DED" w:rsidRPr="00DE19A5" w:rsidRDefault="00BE6DED" w:rsidP="00BE6DED">
      <w:pPr>
        <w:spacing w:after="0" w:line="240" w:lineRule="auto"/>
        <w:rPr>
          <w:rFonts w:ascii="Times New Roman" w:eastAsia="Times New Roman" w:hAnsi="Times New Roman" w:cs="Times New Roman"/>
          <w:sz w:val="24"/>
          <w:szCs w:val="24"/>
          <w:lang w:val="en"/>
        </w:rPr>
      </w:pPr>
      <w:r w:rsidRPr="00DE19A5">
        <w:rPr>
          <w:rFonts w:ascii="Times New Roman" w:eastAsia="Times New Roman" w:hAnsi="Times New Roman" w:cs="Times New Roman"/>
          <w:sz w:val="24"/>
          <w:szCs w:val="24"/>
          <w:lang w:val="en"/>
        </w:rPr>
        <w:t>The length of the Practical Nurse Education Program is 12 months and includes 1550 hours of study. After successful completion of the program requirements, students qualify to take the National Counsels for Licensure Examination-Practical Nurse (NCLEX-</w:t>
      </w:r>
      <w:proofErr w:type="spellStart"/>
      <w:r w:rsidRPr="00DE19A5">
        <w:rPr>
          <w:rFonts w:ascii="Times New Roman" w:eastAsia="Times New Roman" w:hAnsi="Times New Roman" w:cs="Times New Roman"/>
          <w:sz w:val="24"/>
          <w:szCs w:val="24"/>
          <w:lang w:val="en"/>
        </w:rPr>
        <w:t>PN</w:t>
      </w:r>
      <w:proofErr w:type="spellEnd"/>
      <w:r w:rsidRPr="00DE19A5">
        <w:rPr>
          <w:rFonts w:ascii="Times New Roman" w:eastAsia="Times New Roman" w:hAnsi="Times New Roman" w:cs="Times New Roman"/>
          <w:sz w:val="24"/>
          <w:szCs w:val="24"/>
          <w:lang w:val="en"/>
        </w:rPr>
        <w:t>) for the State of Pennsylvania.</w:t>
      </w:r>
    </w:p>
    <w:p w14:paraId="744E5299" w14:textId="77777777" w:rsidR="00BE6DED" w:rsidRPr="00DE19A5" w:rsidRDefault="00BE6DED" w:rsidP="00BE6DED">
      <w:pPr>
        <w:spacing w:after="0" w:line="240" w:lineRule="auto"/>
        <w:rPr>
          <w:rFonts w:ascii="Times New Roman" w:eastAsia="Times New Roman" w:hAnsi="Times New Roman" w:cs="Times New Roman"/>
          <w:sz w:val="24"/>
          <w:szCs w:val="24"/>
          <w:lang w:val="en"/>
        </w:rPr>
      </w:pPr>
    </w:p>
    <w:p w14:paraId="7BC3A799" w14:textId="278D6E8F" w:rsidR="00BE6DED" w:rsidRPr="00DE19A5" w:rsidRDefault="00BE6DED" w:rsidP="00BE6DED">
      <w:pPr>
        <w:spacing w:after="0" w:line="240" w:lineRule="auto"/>
        <w:rPr>
          <w:rFonts w:ascii="Times New Roman" w:eastAsia="Times New Roman" w:hAnsi="Times New Roman" w:cs="Times New Roman"/>
          <w:b/>
          <w:sz w:val="24"/>
          <w:szCs w:val="24"/>
          <w:u w:val="single"/>
          <w:lang w:val="en"/>
        </w:rPr>
      </w:pPr>
      <w:r w:rsidRPr="00DE19A5">
        <w:rPr>
          <w:rFonts w:ascii="Times New Roman" w:eastAsia="Times New Roman" w:hAnsi="Times New Roman" w:cs="Times New Roman"/>
          <w:b/>
          <w:sz w:val="24"/>
          <w:szCs w:val="24"/>
          <w:u w:val="single"/>
          <w:lang w:val="en"/>
        </w:rPr>
        <w:t>Units of Study</w:t>
      </w:r>
      <w:r w:rsidR="0037504E" w:rsidRPr="00DE19A5">
        <w:rPr>
          <w:rFonts w:ascii="Times New Roman" w:eastAsia="Times New Roman" w:hAnsi="Times New Roman" w:cs="Times New Roman"/>
          <w:b/>
          <w:sz w:val="24"/>
          <w:szCs w:val="24"/>
          <w:u w:val="single"/>
          <w:lang w:val="en"/>
        </w:rPr>
        <w:t>:</w:t>
      </w:r>
    </w:p>
    <w:p w14:paraId="1C0187B4" w14:textId="77777777" w:rsidR="00BE6DED" w:rsidRPr="00DE19A5" w:rsidRDefault="00BE6DED" w:rsidP="00BE6DED">
      <w:pPr>
        <w:spacing w:after="0" w:line="240" w:lineRule="auto"/>
        <w:rPr>
          <w:rFonts w:ascii="Times New Roman" w:eastAsia="Times New Roman" w:hAnsi="Times New Roman" w:cs="Times New Roman"/>
          <w:b/>
          <w:sz w:val="24"/>
          <w:szCs w:val="24"/>
          <w:lang w:val="en"/>
        </w:rPr>
      </w:pPr>
    </w:p>
    <w:tbl>
      <w:tblPr>
        <w:tblW w:w="10260" w:type="dxa"/>
        <w:tblInd w:w="-252" w:type="dxa"/>
        <w:tblLook w:val="0000" w:firstRow="0" w:lastRow="0" w:firstColumn="0" w:lastColumn="0" w:noHBand="0" w:noVBand="0"/>
      </w:tblPr>
      <w:tblGrid>
        <w:gridCol w:w="3757"/>
        <w:gridCol w:w="2070"/>
        <w:gridCol w:w="2160"/>
        <w:gridCol w:w="2273"/>
      </w:tblGrid>
      <w:tr w:rsidR="00DE19A5" w:rsidRPr="00DE19A5" w14:paraId="67A7BC28" w14:textId="77777777" w:rsidTr="1038FF29">
        <w:trPr>
          <w:trHeight w:val="305"/>
        </w:trPr>
        <w:tc>
          <w:tcPr>
            <w:tcW w:w="3757" w:type="dxa"/>
            <w:tcBorders>
              <w:top w:val="single" w:sz="4" w:space="0" w:color="auto"/>
              <w:left w:val="single" w:sz="4" w:space="0" w:color="auto"/>
              <w:bottom w:val="single" w:sz="4" w:space="0" w:color="auto"/>
            </w:tcBorders>
            <w:shd w:val="clear" w:color="auto" w:fill="E0E0E0"/>
            <w:noWrap/>
            <w:vAlign w:val="bottom"/>
          </w:tcPr>
          <w:p w14:paraId="01BFC642" w14:textId="77777777" w:rsidR="00BE6DED" w:rsidRPr="00DE19A5" w:rsidRDefault="00BE6DED" w:rsidP="00432C7A">
            <w:pPr>
              <w:pStyle w:val="NoSpacing"/>
              <w:rPr>
                <w:rFonts w:ascii="Times New Roman" w:hAnsi="Times New Roman" w:cs="Times New Roman"/>
                <w:b/>
                <w:bCs/>
                <w:sz w:val="24"/>
                <w:szCs w:val="24"/>
              </w:rPr>
            </w:pPr>
            <w:r w:rsidRPr="00DE19A5">
              <w:rPr>
                <w:rFonts w:ascii="Times New Roman" w:hAnsi="Times New Roman" w:cs="Times New Roman"/>
                <w:b/>
                <w:bCs/>
                <w:sz w:val="24"/>
                <w:szCs w:val="24"/>
              </w:rPr>
              <w:t>SEMESTER I</w:t>
            </w:r>
          </w:p>
        </w:tc>
        <w:tc>
          <w:tcPr>
            <w:tcW w:w="2070" w:type="dxa"/>
            <w:tcBorders>
              <w:top w:val="single" w:sz="4" w:space="0" w:color="auto"/>
              <w:bottom w:val="single" w:sz="4" w:space="0" w:color="auto"/>
            </w:tcBorders>
            <w:shd w:val="clear" w:color="auto" w:fill="E0E0E0"/>
            <w:noWrap/>
            <w:vAlign w:val="bottom"/>
          </w:tcPr>
          <w:p w14:paraId="3525787E" w14:textId="77777777" w:rsidR="00BE6DED" w:rsidRPr="00DE19A5" w:rsidRDefault="00BE6DED" w:rsidP="00432C7A">
            <w:pPr>
              <w:pStyle w:val="NoSpacing"/>
              <w:rPr>
                <w:rFonts w:ascii="Times New Roman" w:hAnsi="Times New Roman" w:cs="Times New Roman"/>
                <w:b/>
                <w:bCs/>
                <w:sz w:val="24"/>
                <w:szCs w:val="24"/>
              </w:rPr>
            </w:pPr>
          </w:p>
        </w:tc>
        <w:tc>
          <w:tcPr>
            <w:tcW w:w="2160" w:type="dxa"/>
            <w:tcBorders>
              <w:top w:val="single" w:sz="4" w:space="0" w:color="auto"/>
              <w:bottom w:val="single" w:sz="4" w:space="0" w:color="auto"/>
            </w:tcBorders>
            <w:shd w:val="clear" w:color="auto" w:fill="E0E0E0"/>
          </w:tcPr>
          <w:p w14:paraId="798C3B2F" w14:textId="77777777" w:rsidR="00BE6DED" w:rsidRPr="00DE19A5" w:rsidRDefault="00BE6DED" w:rsidP="00432C7A">
            <w:pPr>
              <w:pStyle w:val="NoSpacing"/>
              <w:rPr>
                <w:rFonts w:ascii="Times New Roman" w:hAnsi="Times New Roman" w:cs="Times New Roman"/>
                <w:b/>
                <w:bCs/>
                <w:sz w:val="24"/>
                <w:szCs w:val="24"/>
              </w:rPr>
            </w:pPr>
          </w:p>
        </w:tc>
        <w:tc>
          <w:tcPr>
            <w:tcW w:w="2273" w:type="dxa"/>
            <w:tcBorders>
              <w:top w:val="single" w:sz="4" w:space="0" w:color="auto"/>
              <w:bottom w:val="single" w:sz="4" w:space="0" w:color="auto"/>
              <w:right w:val="single" w:sz="4" w:space="0" w:color="auto"/>
            </w:tcBorders>
            <w:shd w:val="clear" w:color="auto" w:fill="E0E0E0"/>
            <w:noWrap/>
            <w:vAlign w:val="bottom"/>
          </w:tcPr>
          <w:p w14:paraId="13C780E0" w14:textId="77777777" w:rsidR="00BE6DED" w:rsidRPr="00DE19A5" w:rsidRDefault="00BE6DED" w:rsidP="00432C7A">
            <w:pPr>
              <w:pStyle w:val="NoSpacing"/>
              <w:rPr>
                <w:rFonts w:ascii="Times New Roman" w:hAnsi="Times New Roman" w:cs="Times New Roman"/>
                <w:b/>
                <w:bCs/>
                <w:sz w:val="24"/>
                <w:szCs w:val="24"/>
              </w:rPr>
            </w:pPr>
          </w:p>
        </w:tc>
      </w:tr>
      <w:tr w:rsidR="00DE19A5" w:rsidRPr="00DE19A5" w14:paraId="6012F9AD" w14:textId="77777777" w:rsidTr="1038FF29">
        <w:trPr>
          <w:trHeight w:val="260"/>
        </w:trPr>
        <w:tc>
          <w:tcPr>
            <w:tcW w:w="3757" w:type="dxa"/>
            <w:tcBorders>
              <w:top w:val="single" w:sz="4" w:space="0" w:color="auto"/>
              <w:left w:val="single" w:sz="4" w:space="0" w:color="auto"/>
              <w:bottom w:val="single" w:sz="4" w:space="0" w:color="auto"/>
              <w:right w:val="single" w:sz="4" w:space="0" w:color="auto"/>
            </w:tcBorders>
            <w:shd w:val="clear" w:color="auto" w:fill="E0E0E0"/>
            <w:noWrap/>
            <w:vAlign w:val="bottom"/>
          </w:tcPr>
          <w:p w14:paraId="28EA3FDF"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Course</w:t>
            </w:r>
          </w:p>
        </w:tc>
        <w:tc>
          <w:tcPr>
            <w:tcW w:w="2070" w:type="dxa"/>
            <w:tcBorders>
              <w:top w:val="single" w:sz="4" w:space="0" w:color="auto"/>
              <w:left w:val="nil"/>
              <w:bottom w:val="single" w:sz="4" w:space="0" w:color="auto"/>
              <w:right w:val="single" w:sz="4" w:space="0" w:color="auto"/>
            </w:tcBorders>
            <w:shd w:val="clear" w:color="auto" w:fill="E0E0E0"/>
            <w:noWrap/>
            <w:vAlign w:val="bottom"/>
          </w:tcPr>
          <w:p w14:paraId="3DA112B9"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Classroom Hours</w:t>
            </w:r>
          </w:p>
        </w:tc>
        <w:tc>
          <w:tcPr>
            <w:tcW w:w="2160" w:type="dxa"/>
            <w:tcBorders>
              <w:top w:val="single" w:sz="4" w:space="0" w:color="auto"/>
              <w:left w:val="nil"/>
              <w:bottom w:val="single" w:sz="4" w:space="0" w:color="auto"/>
              <w:right w:val="single" w:sz="4" w:space="0" w:color="auto"/>
            </w:tcBorders>
            <w:shd w:val="clear" w:color="auto" w:fill="E0E0E0"/>
            <w:vAlign w:val="bottom"/>
          </w:tcPr>
          <w:p w14:paraId="67580C56"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sz w:val="24"/>
                <w:szCs w:val="24"/>
              </w:rPr>
              <w:t>Laboratory</w:t>
            </w:r>
            <w:r w:rsidRPr="00DE19A5">
              <w:rPr>
                <w:rFonts w:ascii="Times New Roman" w:hAnsi="Times New Roman" w:cs="Times New Roman"/>
                <w:b/>
                <w:bCs/>
                <w:sz w:val="24"/>
                <w:szCs w:val="24"/>
              </w:rPr>
              <w:t xml:space="preserve"> Hours</w:t>
            </w:r>
          </w:p>
        </w:tc>
        <w:tc>
          <w:tcPr>
            <w:tcW w:w="2273" w:type="dxa"/>
            <w:tcBorders>
              <w:top w:val="single" w:sz="4" w:space="0" w:color="auto"/>
              <w:left w:val="single" w:sz="4" w:space="0" w:color="auto"/>
              <w:bottom w:val="single" w:sz="4" w:space="0" w:color="auto"/>
              <w:right w:val="single" w:sz="4" w:space="0" w:color="auto"/>
            </w:tcBorders>
            <w:shd w:val="clear" w:color="auto" w:fill="E0E0E0"/>
            <w:noWrap/>
            <w:vAlign w:val="bottom"/>
          </w:tcPr>
          <w:p w14:paraId="37DE23DF"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Clinical Hours</w:t>
            </w:r>
          </w:p>
        </w:tc>
      </w:tr>
      <w:tr w:rsidR="00DE19A5" w:rsidRPr="00DE19A5" w14:paraId="147C817D" w14:textId="77777777" w:rsidTr="1038FF29">
        <w:trPr>
          <w:trHeight w:val="242"/>
        </w:trPr>
        <w:tc>
          <w:tcPr>
            <w:tcW w:w="3757" w:type="dxa"/>
            <w:tcBorders>
              <w:top w:val="nil"/>
              <w:left w:val="single" w:sz="4" w:space="0" w:color="auto"/>
              <w:bottom w:val="single" w:sz="4" w:space="0" w:color="auto"/>
              <w:right w:val="single" w:sz="4" w:space="0" w:color="auto"/>
            </w:tcBorders>
            <w:noWrap/>
            <w:vAlign w:val="bottom"/>
          </w:tcPr>
          <w:p w14:paraId="53014F9E"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FOUNDATION OF NURSING</w:t>
            </w:r>
          </w:p>
        </w:tc>
        <w:tc>
          <w:tcPr>
            <w:tcW w:w="2070" w:type="dxa"/>
            <w:tcBorders>
              <w:top w:val="nil"/>
              <w:left w:val="nil"/>
              <w:bottom w:val="single" w:sz="4" w:space="0" w:color="auto"/>
              <w:right w:val="single" w:sz="4" w:space="0" w:color="auto"/>
            </w:tcBorders>
            <w:noWrap/>
            <w:vAlign w:val="bottom"/>
          </w:tcPr>
          <w:p w14:paraId="74583E35"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120</w:t>
            </w:r>
          </w:p>
        </w:tc>
        <w:tc>
          <w:tcPr>
            <w:tcW w:w="2160" w:type="dxa"/>
            <w:tcBorders>
              <w:top w:val="single" w:sz="4" w:space="0" w:color="auto"/>
              <w:left w:val="nil"/>
              <w:bottom w:val="single" w:sz="4" w:space="0" w:color="auto"/>
              <w:right w:val="single" w:sz="4" w:space="0" w:color="auto"/>
            </w:tcBorders>
            <w:vAlign w:val="bottom"/>
          </w:tcPr>
          <w:p w14:paraId="785760FA"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20</w:t>
            </w:r>
          </w:p>
        </w:tc>
        <w:tc>
          <w:tcPr>
            <w:tcW w:w="2273" w:type="dxa"/>
            <w:tcBorders>
              <w:top w:val="nil"/>
              <w:left w:val="single" w:sz="4" w:space="0" w:color="auto"/>
              <w:bottom w:val="single" w:sz="4" w:space="0" w:color="auto"/>
              <w:right w:val="single" w:sz="4" w:space="0" w:color="auto"/>
            </w:tcBorders>
            <w:noWrap/>
            <w:vAlign w:val="bottom"/>
          </w:tcPr>
          <w:p w14:paraId="4B303C0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300</w:t>
            </w:r>
          </w:p>
        </w:tc>
      </w:tr>
      <w:tr w:rsidR="00DE19A5" w:rsidRPr="00DE19A5" w14:paraId="7B967321" w14:textId="77777777" w:rsidTr="1038FF29">
        <w:trPr>
          <w:trHeight w:val="233"/>
        </w:trPr>
        <w:tc>
          <w:tcPr>
            <w:tcW w:w="3757" w:type="dxa"/>
            <w:tcBorders>
              <w:top w:val="nil"/>
              <w:left w:val="single" w:sz="4" w:space="0" w:color="auto"/>
              <w:bottom w:val="single" w:sz="4" w:space="0" w:color="auto"/>
              <w:right w:val="single" w:sz="4" w:space="0" w:color="auto"/>
            </w:tcBorders>
            <w:noWrap/>
            <w:vAlign w:val="bottom"/>
          </w:tcPr>
          <w:p w14:paraId="078045D2" w14:textId="320F3EA1" w:rsidR="00BE6DED" w:rsidRPr="00DE19A5" w:rsidRDefault="196DF867" w:rsidP="00432C7A">
            <w:pPr>
              <w:pStyle w:val="NoSpacing"/>
              <w:rPr>
                <w:rFonts w:ascii="Times New Roman" w:hAnsi="Times New Roman" w:cs="Times New Roman"/>
                <w:sz w:val="24"/>
                <w:szCs w:val="24"/>
              </w:rPr>
            </w:pPr>
            <w:r w:rsidRPr="1038FF29">
              <w:rPr>
                <w:rFonts w:ascii="Times New Roman" w:hAnsi="Times New Roman" w:cs="Times New Roman"/>
                <w:sz w:val="24"/>
                <w:szCs w:val="24"/>
              </w:rPr>
              <w:t>ANATOMY &amp; PHYSIOLOGY</w:t>
            </w:r>
          </w:p>
        </w:tc>
        <w:tc>
          <w:tcPr>
            <w:tcW w:w="2070" w:type="dxa"/>
            <w:tcBorders>
              <w:top w:val="nil"/>
              <w:left w:val="nil"/>
              <w:bottom w:val="single" w:sz="4" w:space="0" w:color="auto"/>
              <w:right w:val="single" w:sz="4" w:space="0" w:color="auto"/>
            </w:tcBorders>
            <w:noWrap/>
            <w:vAlign w:val="bottom"/>
          </w:tcPr>
          <w:p w14:paraId="5F033F9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80</w:t>
            </w:r>
          </w:p>
        </w:tc>
        <w:tc>
          <w:tcPr>
            <w:tcW w:w="2160" w:type="dxa"/>
            <w:tcBorders>
              <w:top w:val="single" w:sz="4" w:space="0" w:color="auto"/>
              <w:left w:val="nil"/>
              <w:bottom w:val="single" w:sz="4" w:space="0" w:color="auto"/>
              <w:right w:val="single" w:sz="4" w:space="0" w:color="auto"/>
            </w:tcBorders>
            <w:vAlign w:val="bottom"/>
          </w:tcPr>
          <w:p w14:paraId="1AAC37F7"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c>
          <w:tcPr>
            <w:tcW w:w="2273" w:type="dxa"/>
            <w:tcBorders>
              <w:top w:val="nil"/>
              <w:left w:val="single" w:sz="4" w:space="0" w:color="auto"/>
              <w:bottom w:val="single" w:sz="4" w:space="0" w:color="auto"/>
              <w:right w:val="single" w:sz="4" w:space="0" w:color="auto"/>
            </w:tcBorders>
            <w:noWrap/>
            <w:vAlign w:val="bottom"/>
          </w:tcPr>
          <w:p w14:paraId="5BEBAE9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r>
      <w:tr w:rsidR="00DE19A5" w:rsidRPr="00DE19A5" w14:paraId="6793C835" w14:textId="77777777" w:rsidTr="1038FF29">
        <w:trPr>
          <w:trHeight w:val="215"/>
        </w:trPr>
        <w:tc>
          <w:tcPr>
            <w:tcW w:w="3757" w:type="dxa"/>
            <w:tcBorders>
              <w:top w:val="single" w:sz="4" w:space="0" w:color="auto"/>
              <w:left w:val="single" w:sz="4" w:space="0" w:color="auto"/>
              <w:bottom w:val="single" w:sz="4" w:space="0" w:color="auto"/>
            </w:tcBorders>
            <w:shd w:val="clear" w:color="auto" w:fill="D9D9D9" w:themeFill="background1" w:themeFillShade="D9"/>
            <w:noWrap/>
            <w:vAlign w:val="bottom"/>
          </w:tcPr>
          <w:p w14:paraId="55CBBEBC" w14:textId="77777777" w:rsidR="00BE6DED" w:rsidRPr="00DE19A5" w:rsidRDefault="00BE6DED" w:rsidP="00432C7A">
            <w:pPr>
              <w:pStyle w:val="NoSpacing"/>
              <w:rPr>
                <w:rFonts w:ascii="Times New Roman" w:hAnsi="Times New Roman" w:cs="Times New Roman"/>
                <w:b/>
                <w:bCs/>
                <w:sz w:val="24"/>
                <w:szCs w:val="24"/>
              </w:rPr>
            </w:pPr>
            <w:r w:rsidRPr="00DE19A5">
              <w:rPr>
                <w:rFonts w:ascii="Times New Roman" w:hAnsi="Times New Roman" w:cs="Times New Roman"/>
                <w:b/>
                <w:bCs/>
                <w:sz w:val="24"/>
                <w:szCs w:val="24"/>
              </w:rPr>
              <w:t>SEMESTER II</w:t>
            </w:r>
          </w:p>
        </w:tc>
        <w:tc>
          <w:tcPr>
            <w:tcW w:w="2070" w:type="dxa"/>
            <w:tcBorders>
              <w:top w:val="single" w:sz="4" w:space="0" w:color="auto"/>
              <w:bottom w:val="single" w:sz="4" w:space="0" w:color="auto"/>
            </w:tcBorders>
            <w:shd w:val="clear" w:color="auto" w:fill="D9D9D9" w:themeFill="background1" w:themeFillShade="D9"/>
            <w:noWrap/>
            <w:vAlign w:val="bottom"/>
          </w:tcPr>
          <w:p w14:paraId="046114FB" w14:textId="77777777" w:rsidR="00BE6DED" w:rsidRPr="00DE19A5" w:rsidRDefault="00BE6DED" w:rsidP="00432C7A">
            <w:pPr>
              <w:pStyle w:val="NoSpacing"/>
              <w:jc w:val="center"/>
              <w:rPr>
                <w:rFonts w:ascii="Times New Roman" w:hAnsi="Times New Roman" w:cs="Times New Roman"/>
                <w:b/>
                <w:bCs/>
                <w:sz w:val="24"/>
                <w:szCs w:val="24"/>
              </w:rPr>
            </w:pPr>
          </w:p>
        </w:tc>
        <w:tc>
          <w:tcPr>
            <w:tcW w:w="2160" w:type="dxa"/>
            <w:tcBorders>
              <w:top w:val="single" w:sz="4" w:space="0" w:color="auto"/>
              <w:bottom w:val="single" w:sz="4" w:space="0" w:color="auto"/>
            </w:tcBorders>
            <w:shd w:val="clear" w:color="auto" w:fill="D9D9D9" w:themeFill="background1" w:themeFillShade="D9"/>
            <w:vAlign w:val="bottom"/>
          </w:tcPr>
          <w:p w14:paraId="1B6E9D21" w14:textId="77777777" w:rsidR="00BE6DED" w:rsidRPr="00DE19A5" w:rsidRDefault="00BE6DED" w:rsidP="00432C7A">
            <w:pPr>
              <w:pStyle w:val="NoSpacing"/>
              <w:jc w:val="center"/>
              <w:rPr>
                <w:rFonts w:ascii="Times New Roman" w:hAnsi="Times New Roman" w:cs="Times New Roman"/>
                <w:b/>
                <w:bCs/>
                <w:sz w:val="24"/>
                <w:szCs w:val="24"/>
              </w:rPr>
            </w:pPr>
          </w:p>
        </w:tc>
        <w:tc>
          <w:tcPr>
            <w:tcW w:w="2273" w:type="dxa"/>
            <w:tcBorders>
              <w:top w:val="single" w:sz="4" w:space="0" w:color="auto"/>
              <w:bottom w:val="single" w:sz="4" w:space="0" w:color="auto"/>
              <w:right w:val="single" w:sz="4" w:space="0" w:color="auto"/>
            </w:tcBorders>
            <w:shd w:val="clear" w:color="auto" w:fill="D9D9D9" w:themeFill="background1" w:themeFillShade="D9"/>
            <w:noWrap/>
            <w:vAlign w:val="bottom"/>
          </w:tcPr>
          <w:p w14:paraId="7D8EBA73" w14:textId="77777777" w:rsidR="00BE6DED" w:rsidRPr="00DE19A5" w:rsidRDefault="00BE6DED" w:rsidP="00432C7A">
            <w:pPr>
              <w:pStyle w:val="NoSpacing"/>
              <w:jc w:val="center"/>
              <w:rPr>
                <w:rFonts w:ascii="Times New Roman" w:hAnsi="Times New Roman" w:cs="Times New Roman"/>
                <w:b/>
                <w:bCs/>
                <w:sz w:val="24"/>
                <w:szCs w:val="24"/>
              </w:rPr>
            </w:pPr>
          </w:p>
        </w:tc>
      </w:tr>
      <w:tr w:rsidR="00DE19A5" w:rsidRPr="00DE19A5" w14:paraId="4E8F8951" w14:textId="77777777" w:rsidTr="1038FF29">
        <w:trPr>
          <w:trHeight w:val="197"/>
        </w:trPr>
        <w:tc>
          <w:tcPr>
            <w:tcW w:w="3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B7491F7"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Course</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2107C1C"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Classroom Hours</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D760DAC"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sz w:val="24"/>
                <w:szCs w:val="24"/>
              </w:rPr>
              <w:t>Laboratory</w:t>
            </w:r>
            <w:r w:rsidRPr="00DE19A5">
              <w:rPr>
                <w:rFonts w:ascii="Times New Roman" w:hAnsi="Times New Roman" w:cs="Times New Roman"/>
                <w:b/>
                <w:bCs/>
                <w:sz w:val="24"/>
                <w:szCs w:val="24"/>
              </w:rPr>
              <w:t xml:space="preserve"> Hours</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F74E9B"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Clinical Hours</w:t>
            </w:r>
          </w:p>
        </w:tc>
      </w:tr>
      <w:tr w:rsidR="00DE19A5" w:rsidRPr="00DE19A5" w14:paraId="1C8E2944" w14:textId="77777777" w:rsidTr="1038FF29">
        <w:trPr>
          <w:trHeight w:val="197"/>
        </w:trPr>
        <w:tc>
          <w:tcPr>
            <w:tcW w:w="3757" w:type="dxa"/>
            <w:tcBorders>
              <w:top w:val="single" w:sz="4" w:space="0" w:color="auto"/>
              <w:left w:val="single" w:sz="4" w:space="0" w:color="auto"/>
              <w:bottom w:val="single" w:sz="4" w:space="0" w:color="auto"/>
              <w:right w:val="single" w:sz="4" w:space="0" w:color="auto"/>
            </w:tcBorders>
            <w:noWrap/>
            <w:vAlign w:val="bottom"/>
          </w:tcPr>
          <w:p w14:paraId="7393CFC0"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MATH &amp; MEDICATION ADMINISTRATION</w:t>
            </w:r>
          </w:p>
        </w:tc>
        <w:tc>
          <w:tcPr>
            <w:tcW w:w="2070" w:type="dxa"/>
            <w:tcBorders>
              <w:top w:val="single" w:sz="4" w:space="0" w:color="auto"/>
              <w:left w:val="nil"/>
              <w:bottom w:val="single" w:sz="4" w:space="0" w:color="auto"/>
              <w:right w:val="single" w:sz="4" w:space="0" w:color="auto"/>
            </w:tcBorders>
            <w:noWrap/>
            <w:vAlign w:val="bottom"/>
          </w:tcPr>
          <w:p w14:paraId="0895E51A"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40</w:t>
            </w:r>
          </w:p>
        </w:tc>
        <w:tc>
          <w:tcPr>
            <w:tcW w:w="2160" w:type="dxa"/>
            <w:tcBorders>
              <w:top w:val="single" w:sz="4" w:space="0" w:color="auto"/>
              <w:left w:val="nil"/>
              <w:bottom w:val="single" w:sz="4" w:space="0" w:color="auto"/>
              <w:right w:val="single" w:sz="4" w:space="0" w:color="auto"/>
            </w:tcBorders>
            <w:vAlign w:val="bottom"/>
          </w:tcPr>
          <w:p w14:paraId="7982BCBB" w14:textId="77777777" w:rsidR="00BE6DED" w:rsidRPr="00DE19A5" w:rsidRDefault="00BE6DED" w:rsidP="00432C7A">
            <w:pPr>
              <w:pStyle w:val="NoSpacing"/>
              <w:jc w:val="center"/>
              <w:rPr>
                <w:rFonts w:ascii="Times New Roman" w:hAnsi="Times New Roman" w:cs="Times New Roman"/>
                <w:sz w:val="24"/>
                <w:szCs w:val="24"/>
              </w:rPr>
            </w:pPr>
          </w:p>
          <w:p w14:paraId="278F4B2B"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10</w:t>
            </w:r>
          </w:p>
        </w:tc>
        <w:tc>
          <w:tcPr>
            <w:tcW w:w="2273" w:type="dxa"/>
            <w:tcBorders>
              <w:top w:val="single" w:sz="4" w:space="0" w:color="auto"/>
              <w:left w:val="single" w:sz="4" w:space="0" w:color="auto"/>
              <w:bottom w:val="single" w:sz="4" w:space="0" w:color="auto"/>
              <w:right w:val="single" w:sz="4" w:space="0" w:color="auto"/>
            </w:tcBorders>
            <w:noWrap/>
            <w:vAlign w:val="bottom"/>
          </w:tcPr>
          <w:p w14:paraId="3F438690"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40</w:t>
            </w:r>
          </w:p>
        </w:tc>
      </w:tr>
      <w:tr w:rsidR="00DE19A5" w:rsidRPr="00DE19A5" w14:paraId="310265BD" w14:textId="77777777" w:rsidTr="1038FF29">
        <w:trPr>
          <w:trHeight w:val="152"/>
        </w:trPr>
        <w:tc>
          <w:tcPr>
            <w:tcW w:w="3757" w:type="dxa"/>
            <w:tcBorders>
              <w:top w:val="single" w:sz="4" w:space="0" w:color="auto"/>
              <w:left w:val="single" w:sz="4" w:space="0" w:color="auto"/>
              <w:bottom w:val="single" w:sz="4" w:space="0" w:color="auto"/>
              <w:right w:val="single" w:sz="4" w:space="0" w:color="auto"/>
            </w:tcBorders>
            <w:noWrap/>
            <w:vAlign w:val="bottom"/>
          </w:tcPr>
          <w:p w14:paraId="14D1DF36"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ADULT HEALTH NURSING  I</w:t>
            </w:r>
          </w:p>
        </w:tc>
        <w:tc>
          <w:tcPr>
            <w:tcW w:w="2070" w:type="dxa"/>
            <w:tcBorders>
              <w:top w:val="single" w:sz="4" w:space="0" w:color="auto"/>
              <w:left w:val="nil"/>
              <w:bottom w:val="single" w:sz="4" w:space="0" w:color="auto"/>
              <w:right w:val="single" w:sz="4" w:space="0" w:color="auto"/>
            </w:tcBorders>
            <w:noWrap/>
            <w:vAlign w:val="bottom"/>
          </w:tcPr>
          <w:p w14:paraId="526CD55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70</w:t>
            </w:r>
          </w:p>
        </w:tc>
        <w:tc>
          <w:tcPr>
            <w:tcW w:w="2160" w:type="dxa"/>
            <w:tcBorders>
              <w:top w:val="single" w:sz="4" w:space="0" w:color="auto"/>
              <w:left w:val="nil"/>
              <w:bottom w:val="single" w:sz="4" w:space="0" w:color="auto"/>
              <w:right w:val="single" w:sz="4" w:space="0" w:color="auto"/>
            </w:tcBorders>
            <w:vAlign w:val="bottom"/>
          </w:tcPr>
          <w:p w14:paraId="344213D9"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10</w:t>
            </w:r>
          </w:p>
        </w:tc>
        <w:tc>
          <w:tcPr>
            <w:tcW w:w="2273" w:type="dxa"/>
            <w:tcBorders>
              <w:top w:val="single" w:sz="4" w:space="0" w:color="auto"/>
              <w:left w:val="single" w:sz="4" w:space="0" w:color="auto"/>
              <w:bottom w:val="single" w:sz="4" w:space="0" w:color="auto"/>
              <w:right w:val="single" w:sz="4" w:space="0" w:color="auto"/>
            </w:tcBorders>
            <w:noWrap/>
            <w:vAlign w:val="bottom"/>
          </w:tcPr>
          <w:p w14:paraId="6600351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185</w:t>
            </w:r>
          </w:p>
        </w:tc>
      </w:tr>
      <w:tr w:rsidR="00DE19A5" w:rsidRPr="00DE19A5" w14:paraId="5BE7B3FB" w14:textId="77777777" w:rsidTr="1038FF29">
        <w:trPr>
          <w:trHeight w:val="323"/>
        </w:trPr>
        <w:tc>
          <w:tcPr>
            <w:tcW w:w="3757" w:type="dxa"/>
            <w:tcBorders>
              <w:top w:val="single" w:sz="4" w:space="0" w:color="auto"/>
              <w:left w:val="single" w:sz="4" w:space="0" w:color="auto"/>
              <w:bottom w:val="single" w:sz="4" w:space="0" w:color="auto"/>
              <w:right w:val="single" w:sz="4" w:space="0" w:color="auto"/>
            </w:tcBorders>
            <w:noWrap/>
            <w:vAlign w:val="bottom"/>
          </w:tcPr>
          <w:p w14:paraId="4405D316"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PHARMACOLOGY</w:t>
            </w:r>
          </w:p>
        </w:tc>
        <w:tc>
          <w:tcPr>
            <w:tcW w:w="2070" w:type="dxa"/>
            <w:tcBorders>
              <w:top w:val="single" w:sz="4" w:space="0" w:color="auto"/>
              <w:left w:val="nil"/>
              <w:bottom w:val="single" w:sz="4" w:space="0" w:color="auto"/>
              <w:right w:val="single" w:sz="4" w:space="0" w:color="auto"/>
            </w:tcBorders>
            <w:noWrap/>
            <w:vAlign w:val="bottom"/>
          </w:tcPr>
          <w:p w14:paraId="2E7FBB26"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50</w:t>
            </w:r>
          </w:p>
        </w:tc>
        <w:tc>
          <w:tcPr>
            <w:tcW w:w="2160" w:type="dxa"/>
            <w:tcBorders>
              <w:top w:val="single" w:sz="4" w:space="0" w:color="auto"/>
              <w:left w:val="nil"/>
              <w:bottom w:val="single" w:sz="4" w:space="0" w:color="auto"/>
              <w:right w:val="single" w:sz="4" w:space="0" w:color="auto"/>
            </w:tcBorders>
            <w:vAlign w:val="bottom"/>
          </w:tcPr>
          <w:p w14:paraId="753B7792"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10</w:t>
            </w:r>
          </w:p>
        </w:tc>
        <w:tc>
          <w:tcPr>
            <w:tcW w:w="2273" w:type="dxa"/>
            <w:tcBorders>
              <w:top w:val="single" w:sz="4" w:space="0" w:color="auto"/>
              <w:left w:val="single" w:sz="4" w:space="0" w:color="auto"/>
              <w:bottom w:val="single" w:sz="4" w:space="0" w:color="auto"/>
              <w:right w:val="single" w:sz="4" w:space="0" w:color="auto"/>
            </w:tcBorders>
            <w:noWrap/>
            <w:vAlign w:val="bottom"/>
          </w:tcPr>
          <w:p w14:paraId="056702EB"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70</w:t>
            </w:r>
          </w:p>
        </w:tc>
      </w:tr>
      <w:tr w:rsidR="00DE19A5" w:rsidRPr="00DE19A5" w14:paraId="550DB900" w14:textId="77777777" w:rsidTr="1038FF29">
        <w:trPr>
          <w:trHeight w:val="260"/>
        </w:trPr>
        <w:tc>
          <w:tcPr>
            <w:tcW w:w="3757" w:type="dxa"/>
            <w:tcBorders>
              <w:top w:val="single" w:sz="4" w:space="0" w:color="auto"/>
              <w:left w:val="single" w:sz="4" w:space="0" w:color="auto"/>
              <w:bottom w:val="single" w:sz="4" w:space="0" w:color="auto"/>
            </w:tcBorders>
            <w:shd w:val="clear" w:color="auto" w:fill="D9D9D9" w:themeFill="background1" w:themeFillShade="D9"/>
            <w:noWrap/>
            <w:vAlign w:val="bottom"/>
          </w:tcPr>
          <w:p w14:paraId="62F09061" w14:textId="77777777" w:rsidR="00BE6DED" w:rsidRPr="00DE19A5" w:rsidRDefault="00BE6DED" w:rsidP="00432C7A">
            <w:pPr>
              <w:pStyle w:val="NoSpacing"/>
              <w:rPr>
                <w:rFonts w:ascii="Times New Roman" w:hAnsi="Times New Roman" w:cs="Times New Roman"/>
                <w:b/>
                <w:bCs/>
                <w:sz w:val="24"/>
                <w:szCs w:val="24"/>
              </w:rPr>
            </w:pPr>
            <w:r w:rsidRPr="00DE19A5">
              <w:rPr>
                <w:rFonts w:ascii="Times New Roman" w:hAnsi="Times New Roman" w:cs="Times New Roman"/>
                <w:b/>
                <w:bCs/>
                <w:sz w:val="24"/>
                <w:szCs w:val="24"/>
              </w:rPr>
              <w:t>SEMESTER III</w:t>
            </w:r>
          </w:p>
        </w:tc>
        <w:tc>
          <w:tcPr>
            <w:tcW w:w="2070" w:type="dxa"/>
            <w:tcBorders>
              <w:top w:val="single" w:sz="4" w:space="0" w:color="auto"/>
              <w:bottom w:val="single" w:sz="4" w:space="0" w:color="auto"/>
            </w:tcBorders>
            <w:shd w:val="clear" w:color="auto" w:fill="D9D9D9" w:themeFill="background1" w:themeFillShade="D9"/>
            <w:noWrap/>
            <w:vAlign w:val="bottom"/>
          </w:tcPr>
          <w:p w14:paraId="41DFBE2B" w14:textId="77777777" w:rsidR="00BE6DED" w:rsidRPr="00DE19A5" w:rsidRDefault="00BE6DED" w:rsidP="00432C7A">
            <w:pPr>
              <w:pStyle w:val="NoSpacing"/>
              <w:rPr>
                <w:rFonts w:ascii="Times New Roman" w:hAnsi="Times New Roman" w:cs="Times New Roman"/>
                <w:b/>
                <w:bCs/>
                <w:sz w:val="24"/>
                <w:szCs w:val="24"/>
              </w:rPr>
            </w:pPr>
          </w:p>
        </w:tc>
        <w:tc>
          <w:tcPr>
            <w:tcW w:w="2160" w:type="dxa"/>
            <w:tcBorders>
              <w:top w:val="single" w:sz="4" w:space="0" w:color="auto"/>
              <w:bottom w:val="single" w:sz="4" w:space="0" w:color="auto"/>
            </w:tcBorders>
            <w:shd w:val="clear" w:color="auto" w:fill="D9D9D9" w:themeFill="background1" w:themeFillShade="D9"/>
          </w:tcPr>
          <w:p w14:paraId="3F8F44CC" w14:textId="77777777" w:rsidR="00BE6DED" w:rsidRPr="00DE19A5" w:rsidRDefault="00BE6DED" w:rsidP="00432C7A">
            <w:pPr>
              <w:pStyle w:val="NoSpacing"/>
              <w:rPr>
                <w:rFonts w:ascii="Times New Roman" w:hAnsi="Times New Roman" w:cs="Times New Roman"/>
                <w:b/>
                <w:bCs/>
                <w:sz w:val="24"/>
                <w:szCs w:val="24"/>
              </w:rPr>
            </w:pPr>
          </w:p>
        </w:tc>
        <w:tc>
          <w:tcPr>
            <w:tcW w:w="2273" w:type="dxa"/>
            <w:tcBorders>
              <w:top w:val="single" w:sz="4" w:space="0" w:color="auto"/>
              <w:bottom w:val="single" w:sz="4" w:space="0" w:color="auto"/>
              <w:right w:val="single" w:sz="4" w:space="0" w:color="auto"/>
            </w:tcBorders>
            <w:shd w:val="clear" w:color="auto" w:fill="D9D9D9" w:themeFill="background1" w:themeFillShade="D9"/>
            <w:noWrap/>
            <w:vAlign w:val="bottom"/>
          </w:tcPr>
          <w:p w14:paraId="764F2364" w14:textId="77777777" w:rsidR="00BE6DED" w:rsidRPr="00DE19A5" w:rsidRDefault="00BE6DED" w:rsidP="00432C7A">
            <w:pPr>
              <w:pStyle w:val="NoSpacing"/>
              <w:rPr>
                <w:rFonts w:ascii="Times New Roman" w:hAnsi="Times New Roman" w:cs="Times New Roman"/>
                <w:b/>
                <w:bCs/>
                <w:sz w:val="24"/>
                <w:szCs w:val="24"/>
              </w:rPr>
            </w:pPr>
          </w:p>
        </w:tc>
      </w:tr>
      <w:tr w:rsidR="00DE19A5" w:rsidRPr="00DE19A5" w14:paraId="5E7C1E14" w14:textId="77777777" w:rsidTr="1038FF29">
        <w:trPr>
          <w:trHeight w:val="242"/>
        </w:trPr>
        <w:tc>
          <w:tcPr>
            <w:tcW w:w="3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A7F10A4"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Course</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7AE1CAC"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Classroom Hours</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8EDC0E"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sz w:val="24"/>
                <w:szCs w:val="24"/>
              </w:rPr>
              <w:t>Laboratory</w:t>
            </w:r>
            <w:r w:rsidRPr="00DE19A5">
              <w:rPr>
                <w:rFonts w:ascii="Times New Roman" w:hAnsi="Times New Roman" w:cs="Times New Roman"/>
                <w:b/>
                <w:bCs/>
                <w:sz w:val="24"/>
                <w:szCs w:val="24"/>
              </w:rPr>
              <w:t xml:space="preserve"> Hours</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C9D02AA"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Clinical Hours</w:t>
            </w:r>
          </w:p>
        </w:tc>
      </w:tr>
      <w:tr w:rsidR="00DE19A5" w:rsidRPr="00DE19A5" w14:paraId="45B15570" w14:textId="77777777" w:rsidTr="1038FF29">
        <w:trPr>
          <w:trHeight w:val="323"/>
        </w:trPr>
        <w:tc>
          <w:tcPr>
            <w:tcW w:w="3757" w:type="dxa"/>
            <w:tcBorders>
              <w:top w:val="nil"/>
              <w:left w:val="single" w:sz="4" w:space="0" w:color="auto"/>
              <w:bottom w:val="single" w:sz="4" w:space="0" w:color="auto"/>
              <w:right w:val="single" w:sz="4" w:space="0" w:color="auto"/>
            </w:tcBorders>
            <w:noWrap/>
            <w:vAlign w:val="bottom"/>
          </w:tcPr>
          <w:p w14:paraId="5A9ADBE0"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ADULT HEALTH NURSING  II</w:t>
            </w:r>
          </w:p>
        </w:tc>
        <w:tc>
          <w:tcPr>
            <w:tcW w:w="2070" w:type="dxa"/>
            <w:tcBorders>
              <w:top w:val="nil"/>
              <w:left w:val="nil"/>
              <w:bottom w:val="single" w:sz="4" w:space="0" w:color="auto"/>
              <w:right w:val="single" w:sz="4" w:space="0" w:color="auto"/>
            </w:tcBorders>
            <w:noWrap/>
            <w:vAlign w:val="bottom"/>
          </w:tcPr>
          <w:p w14:paraId="01F20ED3"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60</w:t>
            </w:r>
          </w:p>
        </w:tc>
        <w:tc>
          <w:tcPr>
            <w:tcW w:w="2160" w:type="dxa"/>
            <w:tcBorders>
              <w:top w:val="single" w:sz="4" w:space="0" w:color="auto"/>
              <w:left w:val="nil"/>
              <w:bottom w:val="single" w:sz="4" w:space="0" w:color="auto"/>
              <w:right w:val="single" w:sz="4" w:space="0" w:color="auto"/>
            </w:tcBorders>
            <w:vAlign w:val="bottom"/>
          </w:tcPr>
          <w:p w14:paraId="3E2F5E17"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10</w:t>
            </w:r>
          </w:p>
        </w:tc>
        <w:tc>
          <w:tcPr>
            <w:tcW w:w="2273" w:type="dxa"/>
            <w:tcBorders>
              <w:top w:val="nil"/>
              <w:left w:val="single" w:sz="4" w:space="0" w:color="auto"/>
              <w:bottom w:val="single" w:sz="4" w:space="0" w:color="auto"/>
              <w:right w:val="single" w:sz="4" w:space="0" w:color="auto"/>
            </w:tcBorders>
            <w:noWrap/>
            <w:vAlign w:val="bottom"/>
          </w:tcPr>
          <w:p w14:paraId="3A395CFE"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195</w:t>
            </w:r>
          </w:p>
        </w:tc>
      </w:tr>
      <w:tr w:rsidR="00DE19A5" w:rsidRPr="00DE19A5" w14:paraId="76E67FA3" w14:textId="77777777" w:rsidTr="1038FF29">
        <w:trPr>
          <w:trHeight w:val="260"/>
        </w:trPr>
        <w:tc>
          <w:tcPr>
            <w:tcW w:w="3757" w:type="dxa"/>
            <w:tcBorders>
              <w:top w:val="nil"/>
              <w:left w:val="single" w:sz="4" w:space="0" w:color="auto"/>
              <w:bottom w:val="single" w:sz="4" w:space="0" w:color="auto"/>
              <w:right w:val="single" w:sz="4" w:space="0" w:color="auto"/>
            </w:tcBorders>
            <w:noWrap/>
            <w:vAlign w:val="bottom"/>
          </w:tcPr>
          <w:p w14:paraId="3F27895F"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PEDIATRIC NURSING</w:t>
            </w:r>
          </w:p>
        </w:tc>
        <w:tc>
          <w:tcPr>
            <w:tcW w:w="2070" w:type="dxa"/>
            <w:tcBorders>
              <w:top w:val="nil"/>
              <w:left w:val="nil"/>
              <w:bottom w:val="single" w:sz="4" w:space="0" w:color="auto"/>
              <w:right w:val="single" w:sz="4" w:space="0" w:color="auto"/>
            </w:tcBorders>
            <w:noWrap/>
            <w:vAlign w:val="bottom"/>
          </w:tcPr>
          <w:p w14:paraId="6ACDD9A0"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40</w:t>
            </w:r>
          </w:p>
        </w:tc>
        <w:tc>
          <w:tcPr>
            <w:tcW w:w="2160" w:type="dxa"/>
            <w:tcBorders>
              <w:top w:val="single" w:sz="4" w:space="0" w:color="auto"/>
              <w:left w:val="nil"/>
              <w:bottom w:val="single" w:sz="4" w:space="0" w:color="auto"/>
              <w:right w:val="single" w:sz="4" w:space="0" w:color="auto"/>
            </w:tcBorders>
            <w:vAlign w:val="bottom"/>
          </w:tcPr>
          <w:p w14:paraId="7622C057"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c>
          <w:tcPr>
            <w:tcW w:w="2273" w:type="dxa"/>
            <w:tcBorders>
              <w:top w:val="nil"/>
              <w:left w:val="single" w:sz="4" w:space="0" w:color="auto"/>
              <w:bottom w:val="single" w:sz="4" w:space="0" w:color="auto"/>
              <w:right w:val="single" w:sz="4" w:space="0" w:color="auto"/>
            </w:tcBorders>
            <w:noWrap/>
            <w:vAlign w:val="bottom"/>
          </w:tcPr>
          <w:p w14:paraId="2E39B521"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30</w:t>
            </w:r>
          </w:p>
        </w:tc>
      </w:tr>
      <w:tr w:rsidR="00DE19A5" w:rsidRPr="00DE19A5" w14:paraId="0C9AA625" w14:textId="77777777" w:rsidTr="1038FF29">
        <w:trPr>
          <w:trHeight w:val="242"/>
        </w:trPr>
        <w:tc>
          <w:tcPr>
            <w:tcW w:w="3757" w:type="dxa"/>
            <w:tcBorders>
              <w:top w:val="single" w:sz="4" w:space="0" w:color="auto"/>
              <w:left w:val="single" w:sz="4" w:space="0" w:color="auto"/>
              <w:bottom w:val="single" w:sz="4" w:space="0" w:color="auto"/>
              <w:right w:val="single" w:sz="4" w:space="0" w:color="auto"/>
            </w:tcBorders>
            <w:noWrap/>
            <w:vAlign w:val="bottom"/>
          </w:tcPr>
          <w:p w14:paraId="03BB8974"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MATERNAL HEALTH NURSING</w:t>
            </w:r>
          </w:p>
        </w:tc>
        <w:tc>
          <w:tcPr>
            <w:tcW w:w="2070" w:type="dxa"/>
            <w:tcBorders>
              <w:top w:val="single" w:sz="4" w:space="0" w:color="auto"/>
              <w:left w:val="nil"/>
              <w:bottom w:val="single" w:sz="4" w:space="0" w:color="auto"/>
              <w:right w:val="single" w:sz="4" w:space="0" w:color="auto"/>
            </w:tcBorders>
            <w:noWrap/>
            <w:vAlign w:val="bottom"/>
          </w:tcPr>
          <w:p w14:paraId="4C94D6B8"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50</w:t>
            </w:r>
          </w:p>
        </w:tc>
        <w:tc>
          <w:tcPr>
            <w:tcW w:w="2160" w:type="dxa"/>
            <w:tcBorders>
              <w:top w:val="single" w:sz="4" w:space="0" w:color="auto"/>
              <w:left w:val="nil"/>
              <w:bottom w:val="single" w:sz="4" w:space="0" w:color="auto"/>
              <w:right w:val="single" w:sz="4" w:space="0" w:color="auto"/>
            </w:tcBorders>
            <w:vAlign w:val="bottom"/>
          </w:tcPr>
          <w:p w14:paraId="04FE37CD"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c>
          <w:tcPr>
            <w:tcW w:w="2273" w:type="dxa"/>
            <w:tcBorders>
              <w:top w:val="single" w:sz="4" w:space="0" w:color="auto"/>
              <w:left w:val="single" w:sz="4" w:space="0" w:color="auto"/>
              <w:bottom w:val="single" w:sz="4" w:space="0" w:color="auto"/>
              <w:right w:val="single" w:sz="4" w:space="0" w:color="auto"/>
            </w:tcBorders>
            <w:noWrap/>
            <w:vAlign w:val="bottom"/>
          </w:tcPr>
          <w:p w14:paraId="27AF569E"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30</w:t>
            </w:r>
          </w:p>
        </w:tc>
      </w:tr>
      <w:tr w:rsidR="00DE19A5" w:rsidRPr="00DE19A5" w14:paraId="602CE44E" w14:textId="77777777" w:rsidTr="1038FF29">
        <w:trPr>
          <w:trHeight w:val="215"/>
        </w:trPr>
        <w:tc>
          <w:tcPr>
            <w:tcW w:w="3757" w:type="dxa"/>
            <w:tcBorders>
              <w:top w:val="single" w:sz="4" w:space="0" w:color="auto"/>
              <w:left w:val="single" w:sz="4" w:space="0" w:color="auto"/>
              <w:bottom w:val="single" w:sz="4" w:space="0" w:color="auto"/>
              <w:right w:val="single" w:sz="4" w:space="0" w:color="auto"/>
            </w:tcBorders>
            <w:noWrap/>
            <w:vAlign w:val="bottom"/>
          </w:tcPr>
          <w:p w14:paraId="23E49C81"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lastRenderedPageBreak/>
              <w:t>MENTAL HEALTH NURSING</w:t>
            </w:r>
          </w:p>
        </w:tc>
        <w:tc>
          <w:tcPr>
            <w:tcW w:w="2070" w:type="dxa"/>
            <w:tcBorders>
              <w:top w:val="single" w:sz="4" w:space="0" w:color="auto"/>
              <w:left w:val="nil"/>
              <w:bottom w:val="single" w:sz="4" w:space="0" w:color="auto"/>
              <w:right w:val="single" w:sz="4" w:space="0" w:color="auto"/>
            </w:tcBorders>
            <w:noWrap/>
            <w:vAlign w:val="bottom"/>
          </w:tcPr>
          <w:p w14:paraId="1454CA25"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50</w:t>
            </w:r>
          </w:p>
        </w:tc>
        <w:tc>
          <w:tcPr>
            <w:tcW w:w="2160" w:type="dxa"/>
            <w:tcBorders>
              <w:top w:val="single" w:sz="4" w:space="0" w:color="auto"/>
              <w:left w:val="nil"/>
              <w:bottom w:val="single" w:sz="4" w:space="0" w:color="auto"/>
              <w:right w:val="single" w:sz="4" w:space="0" w:color="auto"/>
            </w:tcBorders>
            <w:vAlign w:val="bottom"/>
          </w:tcPr>
          <w:p w14:paraId="13DBB9A6"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c>
          <w:tcPr>
            <w:tcW w:w="2273" w:type="dxa"/>
            <w:tcBorders>
              <w:top w:val="single" w:sz="4" w:space="0" w:color="auto"/>
              <w:left w:val="single" w:sz="4" w:space="0" w:color="auto"/>
              <w:bottom w:val="single" w:sz="4" w:space="0" w:color="auto"/>
              <w:right w:val="single" w:sz="4" w:space="0" w:color="auto"/>
            </w:tcBorders>
            <w:noWrap/>
            <w:vAlign w:val="bottom"/>
          </w:tcPr>
          <w:p w14:paraId="6F6DBE5D"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80</w:t>
            </w:r>
          </w:p>
        </w:tc>
      </w:tr>
      <w:tr w:rsidR="00DE19A5" w:rsidRPr="00DE19A5" w14:paraId="22F2A5AE" w14:textId="77777777" w:rsidTr="1038FF29">
        <w:trPr>
          <w:trHeight w:val="70"/>
        </w:trPr>
        <w:tc>
          <w:tcPr>
            <w:tcW w:w="375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53F5B2E" w14:textId="77777777" w:rsidR="00BE6DED" w:rsidRPr="00DE19A5" w:rsidRDefault="00BE6DED" w:rsidP="00432C7A">
            <w:pPr>
              <w:pStyle w:val="NoSpacing"/>
              <w:rPr>
                <w:rFonts w:ascii="Times New Roman" w:hAnsi="Times New Roman" w:cs="Times New Roman"/>
                <w:b/>
                <w:bCs/>
                <w:sz w:val="24"/>
                <w:szCs w:val="24"/>
                <w:highlight w:val="lightGray"/>
              </w:rPr>
            </w:pPr>
            <w:r w:rsidRPr="00DE19A5">
              <w:rPr>
                <w:rFonts w:ascii="Times New Roman" w:hAnsi="Times New Roman" w:cs="Times New Roman"/>
                <w:b/>
                <w:bCs/>
                <w:sz w:val="24"/>
                <w:szCs w:val="24"/>
              </w:rPr>
              <w:t>TOTAL</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A99BB31"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560</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6AF2B94"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60</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927B25F"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930</w:t>
            </w:r>
          </w:p>
        </w:tc>
      </w:tr>
    </w:tbl>
    <w:p w14:paraId="69AAC476" w14:textId="77777777" w:rsidR="00BE6DED" w:rsidRPr="00DE19A5" w:rsidRDefault="00BE6DED" w:rsidP="00BE6DED">
      <w:pPr>
        <w:spacing w:after="0" w:line="240" w:lineRule="auto"/>
        <w:rPr>
          <w:rFonts w:ascii="Times New Roman" w:eastAsia="Times New Roman" w:hAnsi="Times New Roman" w:cs="Times New Roman"/>
          <w:b/>
          <w:sz w:val="24"/>
          <w:szCs w:val="24"/>
          <w:lang w:val="en"/>
        </w:rPr>
      </w:pPr>
    </w:p>
    <w:p w14:paraId="573FC52C" w14:textId="73D9F668" w:rsidR="00BE6DED" w:rsidRPr="00DE19A5" w:rsidRDefault="00BE6DED" w:rsidP="00BE6DED">
      <w:pPr>
        <w:spacing w:after="0" w:line="240" w:lineRule="auto"/>
        <w:rPr>
          <w:rFonts w:ascii="Times New Roman" w:eastAsia="Times New Roman" w:hAnsi="Times New Roman" w:cs="Times New Roman"/>
          <w:b/>
          <w:sz w:val="24"/>
          <w:szCs w:val="24"/>
          <w:u w:val="single"/>
          <w:lang w:val="en"/>
        </w:rPr>
      </w:pPr>
      <w:r w:rsidRPr="00DE19A5">
        <w:rPr>
          <w:rFonts w:ascii="Times New Roman" w:eastAsia="Times New Roman" w:hAnsi="Times New Roman" w:cs="Times New Roman"/>
          <w:b/>
          <w:sz w:val="24"/>
          <w:szCs w:val="24"/>
          <w:u w:val="single"/>
          <w:lang w:val="en"/>
        </w:rPr>
        <w:t>Educational Program Objectives</w:t>
      </w:r>
      <w:r w:rsidR="0007237B" w:rsidRPr="00DE19A5">
        <w:rPr>
          <w:rFonts w:ascii="Times New Roman" w:eastAsia="Times New Roman" w:hAnsi="Times New Roman" w:cs="Times New Roman"/>
          <w:b/>
          <w:sz w:val="24"/>
          <w:szCs w:val="24"/>
          <w:u w:val="single"/>
          <w:lang w:val="en"/>
        </w:rPr>
        <w:t>:</w:t>
      </w:r>
    </w:p>
    <w:p w14:paraId="447C0ED0" w14:textId="77777777" w:rsidR="00BE6DED" w:rsidRPr="00DE19A5" w:rsidRDefault="00BE6DED" w:rsidP="00BE6DED">
      <w:pPr>
        <w:spacing w:after="0" w:line="240" w:lineRule="auto"/>
        <w:rPr>
          <w:rFonts w:ascii="Times New Roman" w:hAnsi="Times New Roman" w:cs="Times New Roman"/>
          <w:bCs/>
          <w:sz w:val="24"/>
          <w:szCs w:val="24"/>
        </w:rPr>
      </w:pPr>
    </w:p>
    <w:p w14:paraId="665115A1" w14:textId="77777777" w:rsidR="00BE6DED" w:rsidRPr="00DE19A5" w:rsidRDefault="00BE6DED" w:rsidP="00BE6DED">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Upon completion of the program, the graduate practical nurse will demonstrate the following entry level competencies:</w:t>
      </w:r>
    </w:p>
    <w:p w14:paraId="4FB7BA0C" w14:textId="77777777" w:rsidR="00BE6DED" w:rsidRPr="00DE19A5" w:rsidRDefault="00BE6DED" w:rsidP="00BE6DED">
      <w:pPr>
        <w:spacing w:after="0" w:line="240" w:lineRule="auto"/>
        <w:rPr>
          <w:rFonts w:ascii="Times New Roman" w:eastAsia="Times New Roman" w:hAnsi="Times New Roman" w:cs="Times New Roman"/>
          <w:b/>
          <w:sz w:val="24"/>
          <w:szCs w:val="24"/>
          <w:lang w:val="en"/>
        </w:rPr>
      </w:pPr>
    </w:p>
    <w:p w14:paraId="5669422A" w14:textId="77777777" w:rsidR="00BE6DED" w:rsidRPr="00DE19A5" w:rsidRDefault="00BE6DED" w:rsidP="00BE6DED">
      <w:pPr>
        <w:pStyle w:val="ListParagraph"/>
        <w:numPr>
          <w:ilvl w:val="0"/>
          <w:numId w:val="9"/>
        </w:numPr>
        <w:shd w:val="clear" w:color="auto" w:fill="FFFFFF"/>
        <w:spacing w:after="0" w:line="240" w:lineRule="auto"/>
        <w:ind w:left="0"/>
        <w:outlineLvl w:val="2"/>
        <w:rPr>
          <w:rFonts w:ascii="Times New Roman" w:hAnsi="Times New Roman" w:cs="Times New Roman"/>
          <w:bCs/>
          <w:sz w:val="24"/>
          <w:szCs w:val="24"/>
        </w:rPr>
      </w:pPr>
      <w:r w:rsidRPr="00DE19A5">
        <w:rPr>
          <w:rFonts w:ascii="Times New Roman" w:hAnsi="Times New Roman" w:cs="Times New Roman"/>
          <w:bCs/>
          <w:sz w:val="24"/>
          <w:szCs w:val="24"/>
        </w:rPr>
        <w:t>Understands the importance of the school’s nursing philosophy that caring comes before curing.</w:t>
      </w:r>
    </w:p>
    <w:p w14:paraId="1F1C1D00" w14:textId="77777777" w:rsidR="00BE6DED" w:rsidRPr="00DE19A5" w:rsidRDefault="00BE6DED" w:rsidP="00BE6DED">
      <w:pPr>
        <w:pStyle w:val="ListParagraph"/>
        <w:shd w:val="clear" w:color="auto" w:fill="FFFFFF"/>
        <w:spacing w:after="0" w:line="240" w:lineRule="auto"/>
        <w:ind w:left="0" w:hanging="360"/>
        <w:outlineLvl w:val="2"/>
        <w:rPr>
          <w:rFonts w:ascii="Times New Roman" w:hAnsi="Times New Roman" w:cs="Times New Roman"/>
          <w:bCs/>
          <w:sz w:val="24"/>
          <w:szCs w:val="24"/>
        </w:rPr>
      </w:pPr>
    </w:p>
    <w:p w14:paraId="14915761" w14:textId="77777777" w:rsidR="00BE6DED" w:rsidRPr="00DE19A5" w:rsidRDefault="00BE6DED" w:rsidP="00BE6DED">
      <w:pPr>
        <w:pStyle w:val="ListParagraph"/>
        <w:numPr>
          <w:ilvl w:val="0"/>
          <w:numId w:val="9"/>
        </w:numPr>
        <w:shd w:val="clear" w:color="auto" w:fill="FFFFFF"/>
        <w:tabs>
          <w:tab w:val="num" w:pos="10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Utilizes the nursing process effectively in provision of care and health promotion of individual clients and families experiencing multiple health states in acute and </w:t>
      </w:r>
      <w:proofErr w:type="gramStart"/>
      <w:r w:rsidRPr="00DE19A5">
        <w:rPr>
          <w:rFonts w:ascii="Times New Roman" w:hAnsi="Times New Roman" w:cs="Times New Roman"/>
          <w:sz w:val="24"/>
          <w:szCs w:val="24"/>
        </w:rPr>
        <w:t>long term</w:t>
      </w:r>
      <w:proofErr w:type="gramEnd"/>
      <w:r w:rsidRPr="00DE19A5">
        <w:rPr>
          <w:rFonts w:ascii="Times New Roman" w:hAnsi="Times New Roman" w:cs="Times New Roman"/>
          <w:sz w:val="24"/>
          <w:szCs w:val="24"/>
        </w:rPr>
        <w:t xml:space="preserve"> health care settings.</w:t>
      </w:r>
    </w:p>
    <w:p w14:paraId="26D1D791"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5B479969" w14:textId="77777777" w:rsidR="00BE6DED" w:rsidRPr="00DE19A5" w:rsidRDefault="00BE6DED" w:rsidP="00BE6DED">
      <w:pPr>
        <w:pStyle w:val="ListParagraph"/>
        <w:numPr>
          <w:ilvl w:val="0"/>
          <w:numId w:val="9"/>
        </w:numPr>
        <w:shd w:val="clear" w:color="auto" w:fill="FFFFFF"/>
        <w:tabs>
          <w:tab w:val="num" w:pos="936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Demonstrates satisfactory performance of psychomotor skills in caring for individual clients and families experiencing multiple health states in acute and </w:t>
      </w:r>
      <w:proofErr w:type="gramStart"/>
      <w:r w:rsidRPr="00DE19A5">
        <w:rPr>
          <w:rFonts w:ascii="Times New Roman" w:hAnsi="Times New Roman" w:cs="Times New Roman"/>
          <w:sz w:val="24"/>
          <w:szCs w:val="24"/>
        </w:rPr>
        <w:t>long term</w:t>
      </w:r>
      <w:proofErr w:type="gramEnd"/>
      <w:r w:rsidRPr="00DE19A5">
        <w:rPr>
          <w:rFonts w:ascii="Times New Roman" w:hAnsi="Times New Roman" w:cs="Times New Roman"/>
          <w:sz w:val="24"/>
          <w:szCs w:val="24"/>
        </w:rPr>
        <w:t xml:space="preserve"> health care settings.</w:t>
      </w:r>
    </w:p>
    <w:p w14:paraId="64D532C6" w14:textId="77777777" w:rsidR="00BE6DED" w:rsidRPr="00DE19A5" w:rsidRDefault="00BE6DED" w:rsidP="00BE6DED">
      <w:pPr>
        <w:pStyle w:val="ListParagraph"/>
        <w:shd w:val="clear" w:color="auto" w:fill="FFFFFF"/>
        <w:spacing w:after="0" w:line="240" w:lineRule="auto"/>
        <w:ind w:left="0" w:hanging="360"/>
        <w:rPr>
          <w:rFonts w:ascii="Times New Roman" w:hAnsi="Times New Roman" w:cs="Times New Roman"/>
          <w:sz w:val="24"/>
          <w:szCs w:val="24"/>
        </w:rPr>
      </w:pPr>
    </w:p>
    <w:p w14:paraId="6209C9C4" w14:textId="77777777" w:rsidR="00BE6DED" w:rsidRPr="00DE19A5" w:rsidRDefault="00BE6DED" w:rsidP="00BE6DED">
      <w:pPr>
        <w:pStyle w:val="ListParagraph"/>
        <w:numPr>
          <w:ilvl w:val="0"/>
          <w:numId w:val="9"/>
        </w:numPr>
        <w:shd w:val="clear" w:color="auto" w:fill="FFFFFF"/>
        <w:tabs>
          <w:tab w:val="num" w:pos="864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Utilizes critical thinking and </w:t>
      </w:r>
      <w:proofErr w:type="gramStart"/>
      <w:r w:rsidRPr="00DE19A5">
        <w:rPr>
          <w:rFonts w:ascii="Times New Roman" w:hAnsi="Times New Roman" w:cs="Times New Roman"/>
          <w:sz w:val="24"/>
          <w:szCs w:val="24"/>
        </w:rPr>
        <w:t>problem solving</w:t>
      </w:r>
      <w:proofErr w:type="gramEnd"/>
      <w:r w:rsidRPr="00DE19A5">
        <w:rPr>
          <w:rFonts w:ascii="Times New Roman" w:hAnsi="Times New Roman" w:cs="Times New Roman"/>
          <w:sz w:val="24"/>
          <w:szCs w:val="24"/>
        </w:rPr>
        <w:t xml:space="preserve"> skills to make decisions concerning nursing care of individual clients and families experiencing multiple health states in acute and long term health care settings.</w:t>
      </w:r>
    </w:p>
    <w:p w14:paraId="2C8E5D5D"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6CA0879B"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Apply critical thinking and the nursing process based on scientific and evidence‐based nursing research to deliver care to client.</w:t>
      </w:r>
    </w:p>
    <w:p w14:paraId="657F48CE"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5F18FEA5"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bCs/>
          <w:sz w:val="24"/>
          <w:szCs w:val="24"/>
        </w:rPr>
        <w:t>Utilize a holistic framework in nursing care for patients of all ages.</w:t>
      </w:r>
    </w:p>
    <w:p w14:paraId="5CEDEACA"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2E5521F9"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Demonstrates effective verbal and written communication with patients, </w:t>
      </w:r>
      <w:proofErr w:type="gramStart"/>
      <w:r w:rsidRPr="00DE19A5">
        <w:rPr>
          <w:rFonts w:ascii="Times New Roman" w:hAnsi="Times New Roman" w:cs="Times New Roman"/>
          <w:sz w:val="24"/>
          <w:szCs w:val="24"/>
        </w:rPr>
        <w:t>families</w:t>
      </w:r>
      <w:proofErr w:type="gramEnd"/>
      <w:r w:rsidRPr="00DE19A5">
        <w:rPr>
          <w:rFonts w:ascii="Times New Roman" w:hAnsi="Times New Roman" w:cs="Times New Roman"/>
          <w:sz w:val="24"/>
          <w:szCs w:val="24"/>
        </w:rPr>
        <w:t xml:space="preserve"> and healthcare team members. </w:t>
      </w:r>
    </w:p>
    <w:p w14:paraId="13051817"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4579DA89"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Displays knowledge of appropriate conflict management skills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resolve conflicts. </w:t>
      </w:r>
    </w:p>
    <w:p w14:paraId="6EC18BBD"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121AC6ED"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Assists in development and implementation of a teaching plan for patients/clients and families in a variety of settings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assist them in maintaining their optimal level of wellness. </w:t>
      </w:r>
    </w:p>
    <w:p w14:paraId="284E2FEA"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5A90F83A"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Demonstrates values, attitudes, and personal qualities reflecting a commitment to respect, human </w:t>
      </w:r>
      <w:proofErr w:type="gramStart"/>
      <w:r w:rsidRPr="00DE19A5">
        <w:rPr>
          <w:rFonts w:ascii="Times New Roman" w:hAnsi="Times New Roman" w:cs="Times New Roman"/>
          <w:sz w:val="24"/>
          <w:szCs w:val="24"/>
        </w:rPr>
        <w:t>dignity</w:t>
      </w:r>
      <w:proofErr w:type="gramEnd"/>
      <w:r w:rsidRPr="00DE19A5">
        <w:rPr>
          <w:rFonts w:ascii="Times New Roman" w:hAnsi="Times New Roman" w:cs="Times New Roman"/>
          <w:sz w:val="24"/>
          <w:szCs w:val="24"/>
        </w:rPr>
        <w:t xml:space="preserve"> and individual rights.</w:t>
      </w:r>
    </w:p>
    <w:p w14:paraId="068FA935"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505B0B74"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Performs all nursing functions within safe, </w:t>
      </w:r>
      <w:proofErr w:type="gramStart"/>
      <w:r w:rsidRPr="00DE19A5">
        <w:rPr>
          <w:rFonts w:ascii="Times New Roman" w:hAnsi="Times New Roman" w:cs="Times New Roman"/>
          <w:sz w:val="24"/>
          <w:szCs w:val="24"/>
        </w:rPr>
        <w:t>legal</w:t>
      </w:r>
      <w:proofErr w:type="gramEnd"/>
      <w:r w:rsidRPr="00DE19A5">
        <w:rPr>
          <w:rFonts w:ascii="Times New Roman" w:hAnsi="Times New Roman" w:cs="Times New Roman"/>
          <w:sz w:val="24"/>
          <w:szCs w:val="24"/>
        </w:rPr>
        <w:t xml:space="preserve"> and ethical parameters.</w:t>
      </w:r>
    </w:p>
    <w:p w14:paraId="4FD339A1"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7556C32E"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Students will have education and knowledge necessary to pass NCLEX – </w:t>
      </w:r>
      <w:proofErr w:type="spellStart"/>
      <w:r w:rsidRPr="00DE19A5">
        <w:rPr>
          <w:rFonts w:ascii="Times New Roman" w:hAnsi="Times New Roman" w:cs="Times New Roman"/>
          <w:sz w:val="24"/>
          <w:szCs w:val="24"/>
        </w:rPr>
        <w:t>PN</w:t>
      </w:r>
      <w:proofErr w:type="spellEnd"/>
      <w:r w:rsidRPr="00DE19A5">
        <w:rPr>
          <w:rFonts w:ascii="Times New Roman" w:hAnsi="Times New Roman" w:cs="Times New Roman"/>
          <w:sz w:val="24"/>
          <w:szCs w:val="24"/>
        </w:rPr>
        <w:t xml:space="preserve"> Licensure Examination for the state of Pennsylvania.</w:t>
      </w:r>
    </w:p>
    <w:p w14:paraId="1C8AB8EB"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10E4D6EE"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Students will satisfactorily complete their nursing education. </w:t>
      </w:r>
    </w:p>
    <w:p w14:paraId="36162DD8"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0BE998F4" w14:textId="783E2E25" w:rsidR="00BE6DED" w:rsidRDefault="00BE6DED" w:rsidP="00BE6DED">
      <w:pPr>
        <w:pStyle w:val="ListParagraph"/>
        <w:numPr>
          <w:ilvl w:val="0"/>
          <w:numId w:val="9"/>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Students will obtain the nursing education and skills to be effectively prepared for their role as healthcare providers.</w:t>
      </w:r>
    </w:p>
    <w:p w14:paraId="047D3F40" w14:textId="5DEBBF52" w:rsidR="00276CDF" w:rsidRDefault="00276CDF" w:rsidP="00276CDF">
      <w:pPr>
        <w:spacing w:after="0" w:line="240" w:lineRule="auto"/>
        <w:rPr>
          <w:rFonts w:ascii="Times New Roman" w:hAnsi="Times New Roman" w:cs="Times New Roman"/>
          <w:sz w:val="24"/>
          <w:szCs w:val="24"/>
        </w:rPr>
      </w:pPr>
    </w:p>
    <w:p w14:paraId="38179DB5" w14:textId="7D09F853" w:rsidR="00276CDF" w:rsidRDefault="00276CDF" w:rsidP="00276CDF">
      <w:pPr>
        <w:spacing w:after="0" w:line="240" w:lineRule="auto"/>
        <w:rPr>
          <w:rFonts w:ascii="Times New Roman" w:hAnsi="Times New Roman" w:cs="Times New Roman"/>
          <w:sz w:val="24"/>
          <w:szCs w:val="24"/>
        </w:rPr>
      </w:pPr>
    </w:p>
    <w:p w14:paraId="0288849D" w14:textId="4A542345" w:rsidR="00276CDF" w:rsidRDefault="00276CDF" w:rsidP="00276CDF">
      <w:pPr>
        <w:spacing w:after="0" w:line="240" w:lineRule="auto"/>
        <w:rPr>
          <w:rFonts w:ascii="Times New Roman" w:hAnsi="Times New Roman" w:cs="Times New Roman"/>
          <w:sz w:val="24"/>
          <w:szCs w:val="24"/>
        </w:rPr>
      </w:pPr>
    </w:p>
    <w:p w14:paraId="18D9FCAA" w14:textId="77777777" w:rsidR="00276CDF" w:rsidRPr="00276CDF" w:rsidRDefault="00276CDF" w:rsidP="00276CDF">
      <w:pPr>
        <w:spacing w:after="0" w:line="240" w:lineRule="auto"/>
        <w:rPr>
          <w:rFonts w:ascii="Times New Roman" w:hAnsi="Times New Roman" w:cs="Times New Roman"/>
          <w:sz w:val="24"/>
          <w:szCs w:val="24"/>
        </w:rPr>
      </w:pPr>
    </w:p>
    <w:p w14:paraId="77149733" w14:textId="77777777" w:rsidR="0007237B" w:rsidRPr="00DE19A5" w:rsidRDefault="0007237B" w:rsidP="00BE6DED">
      <w:pPr>
        <w:spacing w:after="0" w:line="240" w:lineRule="auto"/>
        <w:rPr>
          <w:rFonts w:ascii="Times New Roman" w:hAnsi="Times New Roman" w:cs="Times New Roman"/>
          <w:b/>
          <w:sz w:val="24"/>
          <w:szCs w:val="24"/>
          <w:u w:val="single"/>
        </w:rPr>
      </w:pPr>
    </w:p>
    <w:p w14:paraId="057E27C1" w14:textId="6BF968B9" w:rsidR="00BE6DED" w:rsidRPr="00DE19A5" w:rsidRDefault="00BE6DED" w:rsidP="0007237B">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lastRenderedPageBreak/>
        <w:t>Admission Policy</w:t>
      </w:r>
      <w:r w:rsidR="0007237B" w:rsidRPr="00DE19A5">
        <w:rPr>
          <w:rFonts w:ascii="Times New Roman" w:hAnsi="Times New Roman" w:cs="Times New Roman"/>
          <w:b/>
          <w:sz w:val="24"/>
          <w:szCs w:val="24"/>
          <w:u w:val="single"/>
        </w:rPr>
        <w:t>:</w:t>
      </w:r>
    </w:p>
    <w:p w14:paraId="53C7BED3" w14:textId="77777777" w:rsidR="00BE6DED" w:rsidRPr="00DE19A5" w:rsidRDefault="00BE6DED" w:rsidP="00BE6DED">
      <w:pPr>
        <w:pStyle w:val="Default"/>
        <w:tabs>
          <w:tab w:val="left" w:pos="0"/>
        </w:tabs>
        <w:rPr>
          <w:i/>
          <w:color w:val="auto"/>
        </w:rPr>
      </w:pPr>
    </w:p>
    <w:p w14:paraId="30F088D5" w14:textId="77777777" w:rsidR="00BE6DED" w:rsidRPr="00DE19A5" w:rsidRDefault="00BE6DED" w:rsidP="00BE6DED">
      <w:pPr>
        <w:pStyle w:val="ListParagraph"/>
        <w:numPr>
          <w:ilvl w:val="0"/>
          <w:numId w:val="34"/>
        </w:numPr>
        <w:tabs>
          <w:tab w:val="left" w:pos="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Applicant must complete the registration form. </w:t>
      </w:r>
    </w:p>
    <w:p w14:paraId="16BE279A" w14:textId="77777777" w:rsidR="00BE6DED" w:rsidRPr="00DE19A5" w:rsidRDefault="00BE6DED" w:rsidP="00BE6DED">
      <w:pPr>
        <w:pStyle w:val="ListParagraph"/>
        <w:tabs>
          <w:tab w:val="left" w:pos="0"/>
        </w:tabs>
        <w:spacing w:after="0" w:line="240" w:lineRule="auto"/>
        <w:ind w:left="0"/>
        <w:rPr>
          <w:rFonts w:ascii="Times New Roman" w:hAnsi="Times New Roman" w:cs="Times New Roman"/>
          <w:sz w:val="24"/>
          <w:szCs w:val="24"/>
        </w:rPr>
      </w:pPr>
    </w:p>
    <w:p w14:paraId="1801F8B8" w14:textId="77777777" w:rsidR="00BE6DED" w:rsidRPr="00DE19A5" w:rsidRDefault="00BE6DED" w:rsidP="00BE6DED">
      <w:pPr>
        <w:pStyle w:val="ListParagraph"/>
        <w:numPr>
          <w:ilvl w:val="0"/>
          <w:numId w:val="34"/>
        </w:numPr>
        <w:tabs>
          <w:tab w:val="left" w:pos="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Applicant is responsible for a $100.00 registration fee. The registration fee is fully refundable if the student requests cancellation within five (5) calendar days after submitting the application. If the student leaves the program or decides not to attend for any reason,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return to the Practical Nurse Education Program, student will be charged $100.00 registration fee to hold their place on the next class roster. </w:t>
      </w:r>
    </w:p>
    <w:p w14:paraId="1EAF600C" w14:textId="77777777" w:rsidR="00BE6DED" w:rsidRPr="00DE19A5" w:rsidRDefault="00BE6DED" w:rsidP="00BE6DED">
      <w:pPr>
        <w:pStyle w:val="ListParagraph"/>
        <w:tabs>
          <w:tab w:val="left" w:pos="0"/>
        </w:tabs>
        <w:spacing w:after="0" w:line="240" w:lineRule="auto"/>
        <w:ind w:left="0"/>
        <w:rPr>
          <w:rFonts w:ascii="Times New Roman" w:hAnsi="Times New Roman" w:cs="Times New Roman"/>
          <w:sz w:val="24"/>
          <w:szCs w:val="24"/>
        </w:rPr>
      </w:pPr>
    </w:p>
    <w:p w14:paraId="49045E7C" w14:textId="20D72D9F" w:rsidR="00BE6DED" w:rsidRPr="00EB1806" w:rsidRDefault="00BE6DED" w:rsidP="00EB1806">
      <w:pPr>
        <w:pStyle w:val="ListParagraph"/>
        <w:ind w:left="0"/>
      </w:pPr>
      <w:r w:rsidRPr="00DE19A5">
        <w:rPr>
          <w:rFonts w:ascii="Times New Roman" w:hAnsi="Times New Roman" w:cs="Times New Roman"/>
          <w:sz w:val="24"/>
          <w:szCs w:val="24"/>
        </w:rPr>
        <w:t xml:space="preserve">All applicants must pass the Test of Essential Academic Skills (TEAS) test to be accepted in the Practical Nurse Education Program; they must score at least 46.8 in reading, and 37.5 in English. Applicants are allowed one re-take of the exam if they did not pass the first time. If the applicant does not pass the second </w:t>
      </w:r>
      <w:proofErr w:type="gramStart"/>
      <w:r w:rsidRPr="00DE19A5">
        <w:rPr>
          <w:rFonts w:ascii="Times New Roman" w:hAnsi="Times New Roman" w:cs="Times New Roman"/>
          <w:sz w:val="24"/>
          <w:szCs w:val="24"/>
        </w:rPr>
        <w:t>time</w:t>
      </w:r>
      <w:proofErr w:type="gramEnd"/>
      <w:r w:rsidRPr="00DE19A5">
        <w:rPr>
          <w:rFonts w:ascii="Times New Roman" w:hAnsi="Times New Roman" w:cs="Times New Roman"/>
          <w:sz w:val="24"/>
          <w:szCs w:val="24"/>
        </w:rPr>
        <w:t xml:space="preserve"> they must wait two years to retake the test, they may only take the test one time after the two years have passed.  This will be their last and final attempt.</w:t>
      </w:r>
      <w:r w:rsidR="00AB602A">
        <w:rPr>
          <w:rFonts w:ascii="Times New Roman" w:hAnsi="Times New Roman" w:cs="Times New Roman"/>
          <w:sz w:val="24"/>
          <w:szCs w:val="24"/>
        </w:rPr>
        <w:t xml:space="preserve"> </w:t>
      </w:r>
      <w:r w:rsidR="00EB1806" w:rsidRPr="00D74850">
        <w:rPr>
          <w:rFonts w:ascii="Times New Roman" w:hAnsi="Times New Roman" w:cs="Times New Roman"/>
          <w:sz w:val="24"/>
          <w:szCs w:val="24"/>
        </w:rPr>
        <w:t>If student has completed an associate degree, they will be eligible for entry without taking the T</w:t>
      </w:r>
      <w:r w:rsidR="00EB1806">
        <w:rPr>
          <w:rFonts w:ascii="Times New Roman" w:hAnsi="Times New Roman" w:cs="Times New Roman"/>
          <w:sz w:val="24"/>
          <w:szCs w:val="24"/>
        </w:rPr>
        <w:t>EAS</w:t>
      </w:r>
      <w:r w:rsidR="00EB1806" w:rsidRPr="00D74850">
        <w:rPr>
          <w:rFonts w:ascii="Times New Roman" w:hAnsi="Times New Roman" w:cs="Times New Roman"/>
          <w:sz w:val="24"/>
          <w:szCs w:val="24"/>
        </w:rPr>
        <w:t xml:space="preserve"> test.</w:t>
      </w:r>
      <w:r w:rsidR="00EB1806">
        <w:rPr>
          <w:rFonts w:ascii="Times New Roman" w:hAnsi="Times New Roman" w:cs="Times New Roman"/>
          <w:sz w:val="24"/>
          <w:szCs w:val="24"/>
        </w:rPr>
        <w:t xml:space="preserve"> </w:t>
      </w:r>
      <w:r w:rsidR="00EB1806" w:rsidRPr="00DE19A5">
        <w:rPr>
          <w:rFonts w:ascii="Times New Roman" w:eastAsia="Times New Roman" w:hAnsi="Times New Roman" w:cs="Times New Roman"/>
          <w:sz w:val="24"/>
          <w:szCs w:val="24"/>
        </w:rPr>
        <w:t>For non- U.S. degree completers, they must submit their credential evaluation report from the evaluation agency in the U.S. stating that their education is equal to an associate degree or higher, in the U.S.</w:t>
      </w:r>
    </w:p>
    <w:p w14:paraId="47A9A8BE" w14:textId="77777777" w:rsidR="00BE6DED" w:rsidRPr="00DE19A5" w:rsidRDefault="00BE6DED" w:rsidP="00BE6DED">
      <w:pPr>
        <w:pStyle w:val="ListParagraph"/>
        <w:tabs>
          <w:tab w:val="left" w:pos="0"/>
        </w:tabs>
        <w:spacing w:after="0" w:line="240" w:lineRule="auto"/>
        <w:ind w:left="0"/>
        <w:rPr>
          <w:rFonts w:ascii="Times New Roman" w:hAnsi="Times New Roman" w:cs="Times New Roman"/>
          <w:sz w:val="24"/>
          <w:szCs w:val="24"/>
        </w:rPr>
      </w:pPr>
    </w:p>
    <w:p w14:paraId="52BB57DD" w14:textId="1FFA0302" w:rsidR="00BE6DED" w:rsidRPr="00DE19A5" w:rsidRDefault="00EB1806" w:rsidP="00BE6DED">
      <w:pPr>
        <w:tabs>
          <w:tab w:val="left" w:pos="0"/>
        </w:tabs>
        <w:spacing w:after="0" w:line="240" w:lineRule="auto"/>
        <w:ind w:hanging="360"/>
        <w:rPr>
          <w:rFonts w:ascii="Times New Roman" w:hAnsi="Times New Roman" w:cs="Times New Roman"/>
          <w:sz w:val="24"/>
          <w:szCs w:val="24"/>
        </w:rPr>
      </w:pPr>
      <w:r>
        <w:rPr>
          <w:rFonts w:ascii="Times New Roman" w:hAnsi="Times New Roman" w:cs="Times New Roman"/>
          <w:sz w:val="24"/>
          <w:szCs w:val="24"/>
        </w:rPr>
        <w:t>3</w:t>
      </w:r>
      <w:r w:rsidR="00BE6DED" w:rsidRPr="00DE19A5">
        <w:rPr>
          <w:rFonts w:ascii="Times New Roman" w:hAnsi="Times New Roman" w:cs="Times New Roman"/>
          <w:sz w:val="24"/>
          <w:szCs w:val="24"/>
        </w:rPr>
        <w:t xml:space="preserve">. </w:t>
      </w:r>
      <w:r w:rsidR="00BE6DED" w:rsidRPr="00DE19A5">
        <w:rPr>
          <w:rFonts w:ascii="Times New Roman" w:hAnsi="Times New Roman" w:cs="Times New Roman"/>
          <w:sz w:val="24"/>
          <w:szCs w:val="24"/>
        </w:rPr>
        <w:tab/>
        <w:t>Applicant must submit proof of a high school diploma, General Education Development (GED), or high school equivalency. If high school diploma is not from the U.S., it must specify that it is the equivalent of a U.S. High School Diploma.</w:t>
      </w:r>
    </w:p>
    <w:p w14:paraId="7826A720" w14:textId="77777777" w:rsidR="00BE6DED" w:rsidRPr="00DE19A5" w:rsidRDefault="00BE6DED" w:rsidP="00BE6DED">
      <w:pPr>
        <w:tabs>
          <w:tab w:val="left" w:pos="0"/>
          <w:tab w:val="left" w:pos="720"/>
          <w:tab w:val="left" w:pos="1080"/>
        </w:tabs>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a. </w:t>
      </w:r>
      <w:r w:rsidRPr="00DE19A5">
        <w:rPr>
          <w:rFonts w:ascii="Times New Roman" w:hAnsi="Times New Roman" w:cs="Times New Roman"/>
          <w:sz w:val="24"/>
          <w:szCs w:val="24"/>
        </w:rPr>
        <w:tab/>
        <w:t>The procedures to evaluate the validity of a student’s high school diploma includes that if the school or the Secretary has reason to believe that the diploma is not valid or was not obtained from an entity that provides secondary school education, the student will be required to provide validity from the credential evaluation agency. The report needs to be sent by the agency directly to the school. The student self-evaluation certification is not sufficient documentation and there is no appeal process if the school is unable to validate high school diploma.</w:t>
      </w:r>
    </w:p>
    <w:p w14:paraId="7DE681C3"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b.</w:t>
      </w:r>
      <w:r w:rsidRPr="00DE19A5">
        <w:rPr>
          <w:rFonts w:ascii="Times New Roman" w:hAnsi="Times New Roman" w:cs="Times New Roman"/>
          <w:sz w:val="24"/>
          <w:szCs w:val="24"/>
        </w:rPr>
        <w:tab/>
        <w:t>For non- U.S. high school diploma completers, they must submit their credential evaluation report from the evaluation agency in the U.S. stating that their education is equal to a high school diploma or GED in the U.S. The school will accept high school evaluations only from the agencies that are members of the National Association of Credential Evaluation Services which can be found using the link below, or the student may request a list of acceptable agencies from the admissions office.</w:t>
      </w:r>
    </w:p>
    <w:p w14:paraId="0F0D21E2"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 xml:space="preserve">                        https://www.naces.org/members</w:t>
      </w:r>
    </w:p>
    <w:p w14:paraId="05D9A150" w14:textId="77777777" w:rsidR="00BE6DED" w:rsidRPr="00DE19A5" w:rsidRDefault="00BE6DED" w:rsidP="00BE6DED">
      <w:pPr>
        <w:tabs>
          <w:tab w:val="left" w:pos="0"/>
          <w:tab w:val="left" w:pos="720"/>
          <w:tab w:val="left" w:pos="1080"/>
        </w:tabs>
        <w:spacing w:after="0" w:line="240" w:lineRule="auto"/>
        <w:ind w:left="2160" w:hanging="1440"/>
        <w:jc w:val="both"/>
        <w:rPr>
          <w:rFonts w:ascii="Times New Roman" w:hAnsi="Times New Roman" w:cs="Times New Roman"/>
          <w:sz w:val="24"/>
          <w:szCs w:val="24"/>
        </w:rPr>
      </w:pPr>
      <w:r w:rsidRPr="00DE19A5">
        <w:rPr>
          <w:rFonts w:ascii="Times New Roman" w:hAnsi="Times New Roman" w:cs="Times New Roman"/>
          <w:sz w:val="24"/>
          <w:szCs w:val="24"/>
        </w:rPr>
        <w:tab/>
        <w:t xml:space="preserve">The high school evaluation report will be at the student’s expense, and is not </w:t>
      </w:r>
      <w:proofErr w:type="gramStart"/>
      <w:r w:rsidRPr="00DE19A5">
        <w:rPr>
          <w:rFonts w:ascii="Times New Roman" w:hAnsi="Times New Roman" w:cs="Times New Roman"/>
          <w:sz w:val="24"/>
          <w:szCs w:val="24"/>
        </w:rPr>
        <w:t>covered</w:t>
      </w:r>
      <w:proofErr w:type="gramEnd"/>
    </w:p>
    <w:p w14:paraId="090E351C" w14:textId="77777777" w:rsidR="00BE6DED" w:rsidRPr="00DE19A5" w:rsidRDefault="00BE6DED" w:rsidP="00BE6DED">
      <w:pPr>
        <w:tabs>
          <w:tab w:val="left" w:pos="0"/>
          <w:tab w:val="left" w:pos="720"/>
          <w:tab w:val="left" w:pos="1080"/>
        </w:tabs>
        <w:spacing w:after="0" w:line="240" w:lineRule="auto"/>
        <w:ind w:left="2160" w:hanging="1440"/>
        <w:jc w:val="both"/>
        <w:rPr>
          <w:rFonts w:ascii="Times New Roman" w:hAnsi="Times New Roman" w:cs="Times New Roman"/>
          <w:sz w:val="24"/>
          <w:szCs w:val="24"/>
        </w:rPr>
      </w:pPr>
      <w:r w:rsidRPr="00DE19A5">
        <w:rPr>
          <w:rFonts w:ascii="Times New Roman" w:hAnsi="Times New Roman" w:cs="Times New Roman"/>
          <w:sz w:val="24"/>
          <w:szCs w:val="24"/>
        </w:rPr>
        <w:t xml:space="preserve">       by Title IV funding.</w:t>
      </w:r>
    </w:p>
    <w:p w14:paraId="01182BBF"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c.</w:t>
      </w:r>
      <w:r w:rsidRPr="00DE19A5">
        <w:rPr>
          <w:rFonts w:ascii="Times New Roman" w:hAnsi="Times New Roman" w:cs="Times New Roman"/>
          <w:sz w:val="24"/>
          <w:szCs w:val="24"/>
        </w:rPr>
        <w:tab/>
        <w:t>Falcon Institute of Health and Science does not admit any students under the Ability to Benefit criteria.</w:t>
      </w:r>
    </w:p>
    <w:p w14:paraId="1752F72F"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p>
    <w:p w14:paraId="64E193C6" w14:textId="4DC34459" w:rsidR="00BE6DED" w:rsidRPr="00DE19A5" w:rsidRDefault="00EB1806" w:rsidP="00BE6DED">
      <w:pPr>
        <w:tabs>
          <w:tab w:val="left" w:pos="0"/>
          <w:tab w:val="left" w:pos="720"/>
          <w:tab w:val="left" w:pos="1080"/>
        </w:tabs>
        <w:spacing w:after="0" w:line="240" w:lineRule="auto"/>
        <w:ind w:hanging="360"/>
        <w:rPr>
          <w:rFonts w:ascii="Times New Roman" w:hAnsi="Times New Roman" w:cs="Times New Roman"/>
          <w:sz w:val="24"/>
          <w:szCs w:val="24"/>
        </w:rPr>
      </w:pPr>
      <w:r>
        <w:rPr>
          <w:rFonts w:ascii="Times New Roman" w:hAnsi="Times New Roman" w:cs="Times New Roman"/>
          <w:sz w:val="24"/>
          <w:szCs w:val="24"/>
        </w:rPr>
        <w:t>4</w:t>
      </w:r>
      <w:r w:rsidR="00BE6DED" w:rsidRPr="00DE19A5">
        <w:rPr>
          <w:rFonts w:ascii="Times New Roman" w:hAnsi="Times New Roman" w:cs="Times New Roman"/>
          <w:sz w:val="24"/>
          <w:szCs w:val="24"/>
        </w:rPr>
        <w:t>.</w:t>
      </w:r>
      <w:r w:rsidR="00BE6DED" w:rsidRPr="00DE19A5">
        <w:rPr>
          <w:rFonts w:ascii="Times New Roman" w:hAnsi="Times New Roman" w:cs="Times New Roman"/>
          <w:sz w:val="24"/>
          <w:szCs w:val="24"/>
        </w:rPr>
        <w:tab/>
        <w:t>Applicant must be at least 18 years of age.</w:t>
      </w:r>
    </w:p>
    <w:p w14:paraId="3CEF0622" w14:textId="77777777" w:rsidR="00BE6DED" w:rsidRPr="00DE19A5" w:rsidRDefault="00BE6DED" w:rsidP="00BE6DED">
      <w:pPr>
        <w:tabs>
          <w:tab w:val="left" w:pos="0"/>
          <w:tab w:val="left" w:pos="720"/>
          <w:tab w:val="left" w:pos="1080"/>
        </w:tabs>
        <w:spacing w:after="0" w:line="240" w:lineRule="auto"/>
        <w:ind w:hanging="360"/>
        <w:rPr>
          <w:rFonts w:ascii="Times New Roman" w:hAnsi="Times New Roman" w:cs="Times New Roman"/>
          <w:sz w:val="24"/>
          <w:szCs w:val="24"/>
        </w:rPr>
      </w:pPr>
    </w:p>
    <w:p w14:paraId="38CB176D" w14:textId="1BE17612" w:rsidR="00BE6DED" w:rsidRPr="00DE19A5" w:rsidRDefault="00EB1806" w:rsidP="17DA5B62">
      <w:pPr>
        <w:pStyle w:val="Default"/>
        <w:ind w:hanging="360"/>
        <w:jc w:val="both"/>
        <w:rPr>
          <w:color w:val="auto"/>
        </w:rPr>
      </w:pPr>
      <w:r>
        <w:rPr>
          <w:rFonts w:eastAsia="Calibri"/>
          <w:color w:val="auto"/>
        </w:rPr>
        <w:t>5.</w:t>
      </w:r>
      <w:r w:rsidR="00BE6DED" w:rsidRPr="00DE19A5">
        <w:rPr>
          <w:color w:val="auto"/>
        </w:rPr>
        <w:t xml:space="preserve"> </w:t>
      </w:r>
      <w:r w:rsidR="00BE6DED" w:rsidRPr="00DE19A5">
        <w:rPr>
          <w:color w:val="auto"/>
        </w:rPr>
        <w:tab/>
      </w:r>
      <w:r w:rsidR="73C378A1" w:rsidRPr="17DA5B62">
        <w:rPr>
          <w:color w:val="auto"/>
        </w:rPr>
        <w:t>Applicants are required to submit PA Criminal History Record Check and FBI fingerprinting clearance dated within one year prior to admission.</w:t>
      </w:r>
      <w:r w:rsidR="00BE6DED" w:rsidRPr="00DE19A5">
        <w:rPr>
          <w:color w:val="auto"/>
        </w:rPr>
        <w:t xml:space="preserve"> For admission and progression into the Practical Nurse Education Program, the prohibited offenses listed in act 169 of 1996 must be excluded. Admission and progression into the program will be denied if applicant is on the List of Excluded Individuals/Entities from state or federal health care programs. The admissions </w:t>
      </w:r>
      <w:r w:rsidR="00BE6DED" w:rsidRPr="00DE19A5">
        <w:rPr>
          <w:color w:val="auto"/>
        </w:rPr>
        <w:lastRenderedPageBreak/>
        <w:t>coordinator will provide the applicant with a link that they can use to obtain the required background checks.</w:t>
      </w:r>
    </w:p>
    <w:p w14:paraId="624E789A" w14:textId="77777777" w:rsidR="00BE6DED" w:rsidRPr="00DE19A5" w:rsidRDefault="00BE6DED" w:rsidP="00BE6DED">
      <w:pPr>
        <w:pStyle w:val="Default"/>
        <w:tabs>
          <w:tab w:val="left" w:pos="0"/>
        </w:tabs>
        <w:ind w:hanging="360"/>
        <w:jc w:val="both"/>
        <w:rPr>
          <w:color w:val="auto"/>
        </w:rPr>
      </w:pPr>
    </w:p>
    <w:p w14:paraId="77759B23" w14:textId="5C4F1951" w:rsidR="00BE6DED" w:rsidRPr="00DE19A5" w:rsidRDefault="00EB1806" w:rsidP="00BE6DED">
      <w:pPr>
        <w:pStyle w:val="Default"/>
        <w:tabs>
          <w:tab w:val="left" w:pos="0"/>
        </w:tabs>
        <w:ind w:hanging="360"/>
        <w:rPr>
          <w:b/>
          <w:bCs/>
          <w:color w:val="auto"/>
        </w:rPr>
      </w:pPr>
      <w:r>
        <w:rPr>
          <w:color w:val="auto"/>
        </w:rPr>
        <w:t>6</w:t>
      </w:r>
      <w:r w:rsidR="00BE6DED" w:rsidRPr="00DE19A5">
        <w:rPr>
          <w:color w:val="auto"/>
        </w:rPr>
        <w:t xml:space="preserve">.  </w:t>
      </w:r>
      <w:r w:rsidR="00BE6DED" w:rsidRPr="00DE19A5">
        <w:rPr>
          <w:color w:val="auto"/>
        </w:rPr>
        <w:tab/>
      </w:r>
      <w:r>
        <w:rPr>
          <w:color w:val="auto"/>
        </w:rPr>
        <w:t xml:space="preserve"> </w:t>
      </w:r>
      <w:r w:rsidR="00BE6DED" w:rsidRPr="00DE19A5">
        <w:rPr>
          <w:color w:val="auto"/>
        </w:rPr>
        <w:t xml:space="preserve">If applicant is not a citizen of the U.S., the applicant must submit a copy of their Resident Alien card (along with all other requirements as stated above). </w:t>
      </w:r>
      <w:r w:rsidR="00BE6DED" w:rsidRPr="00DE19A5">
        <w:rPr>
          <w:b/>
          <w:bCs/>
          <w:color w:val="auto"/>
        </w:rPr>
        <w:tab/>
      </w:r>
    </w:p>
    <w:p w14:paraId="75CD7CD5" w14:textId="77777777" w:rsidR="00BE6DED" w:rsidRPr="00DE19A5" w:rsidRDefault="00BE6DED" w:rsidP="00BE6DED">
      <w:pPr>
        <w:pStyle w:val="Default"/>
        <w:tabs>
          <w:tab w:val="left" w:pos="0"/>
        </w:tabs>
        <w:ind w:hanging="360"/>
        <w:rPr>
          <w:color w:val="auto"/>
        </w:rPr>
      </w:pPr>
    </w:p>
    <w:p w14:paraId="673ADF9A" w14:textId="6AE48855" w:rsidR="00BE6DED" w:rsidRPr="00DE19A5" w:rsidRDefault="00EB1806" w:rsidP="00BE6DED">
      <w:pPr>
        <w:pStyle w:val="Default"/>
        <w:tabs>
          <w:tab w:val="left" w:pos="0"/>
        </w:tabs>
        <w:ind w:hanging="360"/>
        <w:jc w:val="both"/>
        <w:rPr>
          <w:rFonts w:eastAsia="Cambria"/>
          <w:b/>
          <w:bCs/>
          <w:color w:val="auto"/>
        </w:rPr>
      </w:pPr>
      <w:r>
        <w:rPr>
          <w:color w:val="auto"/>
        </w:rPr>
        <w:t>7</w:t>
      </w:r>
      <w:r w:rsidR="00BE6DED" w:rsidRPr="00DE19A5">
        <w:rPr>
          <w:color w:val="auto"/>
        </w:rPr>
        <w:t xml:space="preserve">. </w:t>
      </w:r>
      <w:r>
        <w:rPr>
          <w:color w:val="auto"/>
        </w:rPr>
        <w:t xml:space="preserve">  </w:t>
      </w:r>
      <w:r w:rsidR="00BE6DED" w:rsidRPr="00DE19A5">
        <w:rPr>
          <w:color w:val="auto"/>
        </w:rPr>
        <w:t xml:space="preserve">Applicants must meet the following </w:t>
      </w:r>
      <w:r w:rsidR="00BE6DED" w:rsidRPr="00DE19A5">
        <w:rPr>
          <w:rFonts w:eastAsia="Cambria"/>
          <w:b/>
          <w:bCs/>
          <w:color w:val="auto"/>
        </w:rPr>
        <w:t>Medical Screening</w:t>
      </w:r>
      <w:r w:rsidR="00BE6DED" w:rsidRPr="00DE19A5">
        <w:rPr>
          <w:rFonts w:eastAsia="Cambria"/>
          <w:b/>
          <w:bCs/>
          <w:color w:val="auto"/>
          <w:spacing w:val="-1"/>
        </w:rPr>
        <w:t xml:space="preserve"> </w:t>
      </w:r>
      <w:r w:rsidR="00BE6DED" w:rsidRPr="00DE19A5">
        <w:rPr>
          <w:rFonts w:eastAsia="Cambria"/>
          <w:b/>
          <w:bCs/>
          <w:color w:val="auto"/>
        </w:rPr>
        <w:t xml:space="preserve">Requirements: </w:t>
      </w:r>
    </w:p>
    <w:p w14:paraId="58A10A42" w14:textId="77777777" w:rsidR="00BE6DED" w:rsidRPr="00DE19A5" w:rsidRDefault="00BE6DED" w:rsidP="00BE6DED">
      <w:pPr>
        <w:pStyle w:val="Default"/>
        <w:numPr>
          <w:ilvl w:val="0"/>
          <w:numId w:val="26"/>
        </w:numPr>
        <w:tabs>
          <w:tab w:val="left" w:pos="0"/>
        </w:tabs>
        <w:jc w:val="both"/>
        <w:rPr>
          <w:color w:val="auto"/>
        </w:rPr>
      </w:pPr>
      <w:r w:rsidRPr="00DE19A5">
        <w:rPr>
          <w:color w:val="auto"/>
        </w:rPr>
        <w:t xml:space="preserve">Each student is required to submit documentation of a physical exam which must be performed within one (1) year prior to admission to the Practical Nurse Program </w:t>
      </w:r>
    </w:p>
    <w:p w14:paraId="351374B9" w14:textId="77777777" w:rsidR="00BE6DED" w:rsidRPr="00DE19A5" w:rsidRDefault="00BE6DED" w:rsidP="00BE6DED">
      <w:pPr>
        <w:pStyle w:val="Default"/>
        <w:numPr>
          <w:ilvl w:val="0"/>
          <w:numId w:val="26"/>
        </w:numPr>
        <w:tabs>
          <w:tab w:val="left" w:pos="0"/>
        </w:tabs>
        <w:jc w:val="both"/>
        <w:rPr>
          <w:color w:val="auto"/>
        </w:rPr>
      </w:pPr>
      <w:r w:rsidRPr="00DE19A5">
        <w:rPr>
          <w:color w:val="auto"/>
        </w:rPr>
        <w:t>Applicant may submit documentation of a negative Two-Step Mantoux that is dated within one (1) year prior to admission.  If the Two-Step Mantoux is documented as a positive result or history of a positive reaction, a negative chest x-ray less than five (5) years old must be submitted. In the event of known exposure, TB testing must be renewed.</w:t>
      </w:r>
    </w:p>
    <w:p w14:paraId="4671A284" w14:textId="77777777" w:rsidR="00BE6DED" w:rsidRPr="00DE19A5" w:rsidRDefault="00BE6DED" w:rsidP="00BE6DED">
      <w:pPr>
        <w:pStyle w:val="Default"/>
        <w:tabs>
          <w:tab w:val="left" w:pos="0"/>
        </w:tabs>
        <w:jc w:val="both"/>
        <w:rPr>
          <w:color w:val="auto"/>
        </w:rPr>
      </w:pPr>
    </w:p>
    <w:p w14:paraId="10747C78" w14:textId="77777777" w:rsidR="00BE6DED" w:rsidRPr="00DE19A5" w:rsidRDefault="00BE6DED" w:rsidP="00BE6DED">
      <w:pPr>
        <w:pStyle w:val="Default"/>
        <w:numPr>
          <w:ilvl w:val="0"/>
          <w:numId w:val="26"/>
        </w:numPr>
        <w:tabs>
          <w:tab w:val="left" w:pos="0"/>
        </w:tabs>
        <w:jc w:val="both"/>
        <w:rPr>
          <w:color w:val="auto"/>
        </w:rPr>
      </w:pPr>
      <w:r w:rsidRPr="00DE19A5">
        <w:rPr>
          <w:color w:val="auto"/>
        </w:rPr>
        <w:t xml:space="preserve">Applicant will be required to submit to a urine drug screening test.  The result of this test must be negative </w:t>
      </w:r>
      <w:proofErr w:type="gramStart"/>
      <w:r w:rsidRPr="00DE19A5">
        <w:rPr>
          <w:color w:val="auto"/>
        </w:rPr>
        <w:t>in order for</w:t>
      </w:r>
      <w:proofErr w:type="gramEnd"/>
      <w:r w:rsidRPr="00DE19A5">
        <w:rPr>
          <w:color w:val="auto"/>
        </w:rPr>
        <w:t xml:space="preserve"> the student to be accepted into the Practical Nurse Education Program. </w:t>
      </w:r>
    </w:p>
    <w:p w14:paraId="5FD7CB41" w14:textId="77777777" w:rsidR="00BE6DED" w:rsidRPr="00DE19A5" w:rsidRDefault="00BE6DED" w:rsidP="00BE6DED">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p>
    <w:p w14:paraId="749D5746" w14:textId="77777777" w:rsidR="00BE6DED" w:rsidRPr="00DE19A5" w:rsidRDefault="00BE6DED" w:rsidP="00BE6DED">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*If it is found that clinical site requires further testing, students will be required to submit to that prior to the start of clinical.</w:t>
      </w:r>
    </w:p>
    <w:p w14:paraId="532A1064" w14:textId="77777777" w:rsidR="00BE6DED" w:rsidRPr="00DE19A5" w:rsidRDefault="00BE6DED" w:rsidP="00BE6DED">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p>
    <w:p w14:paraId="0FC39ED4" w14:textId="30DAFA45" w:rsidR="00BE6DED" w:rsidRPr="00DE19A5" w:rsidRDefault="00EB1806" w:rsidP="00BE6DED">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Pr>
          <w:rFonts w:ascii="Times New Roman" w:hAnsi="Times New Roman" w:cs="Times New Roman"/>
          <w:sz w:val="24"/>
          <w:szCs w:val="24"/>
        </w:rPr>
        <w:t>8</w:t>
      </w:r>
      <w:r w:rsidR="00BE6DED" w:rsidRPr="00DE19A5">
        <w:rPr>
          <w:rFonts w:ascii="Times New Roman" w:hAnsi="Times New Roman" w:cs="Times New Roman"/>
          <w:sz w:val="24"/>
          <w:szCs w:val="24"/>
        </w:rPr>
        <w:t>.</w:t>
      </w:r>
      <w:r w:rsidR="00BE6DED" w:rsidRPr="00DE19A5">
        <w:rPr>
          <w:rFonts w:ascii="Times New Roman" w:hAnsi="Times New Roman" w:cs="Times New Roman"/>
          <w:sz w:val="24"/>
          <w:szCs w:val="24"/>
        </w:rPr>
        <w:tab/>
      </w:r>
      <w:r w:rsidR="00BE6DED" w:rsidRPr="00DE19A5">
        <w:rPr>
          <w:rFonts w:ascii="Times New Roman" w:hAnsi="Times New Roman" w:cs="Times New Roman"/>
          <w:b/>
          <w:bCs/>
          <w:sz w:val="24"/>
          <w:szCs w:val="24"/>
        </w:rPr>
        <w:t>Vaccination Requirements:</w:t>
      </w:r>
      <w:r w:rsidR="00BE6DED" w:rsidRPr="00DE19A5">
        <w:rPr>
          <w:rFonts w:ascii="Times New Roman" w:hAnsi="Times New Roman" w:cs="Times New Roman"/>
          <w:sz w:val="24"/>
          <w:szCs w:val="24"/>
        </w:rPr>
        <w:t xml:space="preserve"> Applicant is required to obtain the documentation that they are up to date on the following vaccinations: </w:t>
      </w:r>
    </w:p>
    <w:p w14:paraId="5EB0DDF7" w14:textId="77777777" w:rsidR="00BE6DED" w:rsidRPr="00DE19A5" w:rsidRDefault="00BE6DED" w:rsidP="00BE6DED">
      <w:pPr>
        <w:pStyle w:val="Default"/>
        <w:tabs>
          <w:tab w:val="left" w:pos="0"/>
          <w:tab w:val="left" w:pos="720"/>
          <w:tab w:val="left" w:pos="1080"/>
        </w:tabs>
        <w:ind w:hanging="360"/>
        <w:jc w:val="both"/>
        <w:rPr>
          <w:color w:val="auto"/>
        </w:rPr>
      </w:pPr>
      <w:r w:rsidRPr="00DE19A5">
        <w:rPr>
          <w:color w:val="auto"/>
        </w:rPr>
        <w:tab/>
      </w:r>
      <w:r w:rsidRPr="00DE19A5">
        <w:rPr>
          <w:color w:val="auto"/>
        </w:rPr>
        <w:tab/>
        <w:t>a.</w:t>
      </w:r>
      <w:r w:rsidRPr="00DE19A5">
        <w:rPr>
          <w:color w:val="auto"/>
        </w:rPr>
        <w:tab/>
        <w:t xml:space="preserve">MMR (Measles, Mumps and Rubella) </w:t>
      </w:r>
    </w:p>
    <w:p w14:paraId="42403A5A" w14:textId="77777777" w:rsidR="00BE6DED" w:rsidRPr="00DE19A5" w:rsidRDefault="00BE6DED" w:rsidP="00BE6DED">
      <w:pPr>
        <w:pStyle w:val="Default"/>
        <w:tabs>
          <w:tab w:val="left" w:pos="0"/>
          <w:tab w:val="left" w:pos="720"/>
          <w:tab w:val="left" w:pos="1080"/>
        </w:tabs>
        <w:ind w:hanging="360"/>
        <w:jc w:val="both"/>
        <w:rPr>
          <w:color w:val="auto"/>
        </w:rPr>
      </w:pPr>
      <w:r w:rsidRPr="00DE19A5">
        <w:rPr>
          <w:color w:val="auto"/>
        </w:rPr>
        <w:tab/>
      </w:r>
      <w:r w:rsidRPr="00DE19A5">
        <w:rPr>
          <w:color w:val="auto"/>
        </w:rPr>
        <w:tab/>
        <w:t>b.</w:t>
      </w:r>
      <w:r w:rsidRPr="00DE19A5">
        <w:rPr>
          <w:color w:val="auto"/>
        </w:rPr>
        <w:tab/>
        <w:t xml:space="preserve">TD (Tetanus and Diphtheria) </w:t>
      </w:r>
    </w:p>
    <w:p w14:paraId="350B5E92" w14:textId="77777777" w:rsidR="00BE6DED" w:rsidRPr="00DE19A5" w:rsidRDefault="00BE6DED" w:rsidP="00BE6DED">
      <w:pPr>
        <w:pStyle w:val="Default"/>
        <w:tabs>
          <w:tab w:val="left" w:pos="0"/>
          <w:tab w:val="left" w:pos="720"/>
          <w:tab w:val="left" w:pos="1080"/>
        </w:tabs>
        <w:ind w:hanging="360"/>
        <w:jc w:val="both"/>
        <w:rPr>
          <w:color w:val="auto"/>
        </w:rPr>
      </w:pPr>
      <w:r w:rsidRPr="00DE19A5">
        <w:rPr>
          <w:color w:val="auto"/>
        </w:rPr>
        <w:tab/>
      </w:r>
      <w:r w:rsidRPr="00DE19A5">
        <w:rPr>
          <w:color w:val="auto"/>
        </w:rPr>
        <w:tab/>
        <w:t>c.</w:t>
      </w:r>
      <w:r w:rsidRPr="00DE19A5">
        <w:rPr>
          <w:color w:val="auto"/>
        </w:rPr>
        <w:tab/>
        <w:t xml:space="preserve">Hepatitis B </w:t>
      </w:r>
    </w:p>
    <w:p w14:paraId="1037D2A5" w14:textId="5D0B1ADA" w:rsidR="00BE6DED" w:rsidRDefault="00BE6DED" w:rsidP="00BE6DED">
      <w:pPr>
        <w:pStyle w:val="Default"/>
        <w:tabs>
          <w:tab w:val="left" w:pos="0"/>
          <w:tab w:val="left" w:pos="720"/>
          <w:tab w:val="left" w:pos="1080"/>
        </w:tabs>
        <w:ind w:left="1080" w:hanging="1440"/>
        <w:jc w:val="both"/>
        <w:rPr>
          <w:color w:val="auto"/>
        </w:rPr>
      </w:pPr>
      <w:r w:rsidRPr="00DE19A5">
        <w:rPr>
          <w:color w:val="auto"/>
        </w:rPr>
        <w:tab/>
      </w:r>
      <w:r w:rsidRPr="00DE19A5">
        <w:rPr>
          <w:color w:val="auto"/>
        </w:rPr>
        <w:tab/>
        <w:t>d.</w:t>
      </w:r>
      <w:r w:rsidRPr="00DE19A5">
        <w:rPr>
          <w:color w:val="auto"/>
        </w:rPr>
        <w:tab/>
        <w:t>Varicella or history of Chicken Pox disease*</w:t>
      </w:r>
    </w:p>
    <w:p w14:paraId="0E1215D5" w14:textId="1B6C4BB3" w:rsidR="00A53025" w:rsidRPr="00DE19A5" w:rsidRDefault="00A53025" w:rsidP="00BE6DED">
      <w:pPr>
        <w:pStyle w:val="Default"/>
        <w:tabs>
          <w:tab w:val="left" w:pos="0"/>
          <w:tab w:val="left" w:pos="720"/>
          <w:tab w:val="left" w:pos="1080"/>
        </w:tabs>
        <w:ind w:left="1080" w:hanging="1440"/>
        <w:jc w:val="both"/>
        <w:rPr>
          <w:color w:val="auto"/>
        </w:rPr>
      </w:pPr>
      <w:r>
        <w:rPr>
          <w:color w:val="auto"/>
        </w:rPr>
        <w:tab/>
      </w:r>
      <w:r>
        <w:rPr>
          <w:color w:val="auto"/>
        </w:rPr>
        <w:tab/>
      </w:r>
      <w:r w:rsidRPr="00A53025">
        <w:rPr>
          <w:color w:val="auto"/>
        </w:rPr>
        <w:t>e.</w:t>
      </w:r>
      <w:r w:rsidRPr="00A53025">
        <w:rPr>
          <w:color w:val="auto"/>
        </w:rPr>
        <w:tab/>
        <w:t xml:space="preserve"> Influenza (update yearly)</w:t>
      </w:r>
    </w:p>
    <w:p w14:paraId="3B42E2A7" w14:textId="34A4D179" w:rsidR="00EB1806" w:rsidRDefault="00BE6DED" w:rsidP="00EB1806">
      <w:pPr>
        <w:pStyle w:val="Default"/>
        <w:tabs>
          <w:tab w:val="left" w:pos="0"/>
        </w:tabs>
        <w:ind w:hanging="360"/>
        <w:jc w:val="both"/>
        <w:rPr>
          <w:color w:val="auto"/>
        </w:rPr>
      </w:pPr>
      <w:r w:rsidRPr="00DE19A5">
        <w:rPr>
          <w:color w:val="auto"/>
        </w:rPr>
        <w:tab/>
        <w:t>*If records of these vaccination/ immunizations cannot be obtained, blood titers are required to document immunity.  If titer is negative, booster is required.</w:t>
      </w:r>
    </w:p>
    <w:p w14:paraId="3204CE93" w14:textId="77777777" w:rsidR="0062401C" w:rsidRDefault="0062401C" w:rsidP="00EB1806">
      <w:pPr>
        <w:pStyle w:val="Default"/>
        <w:tabs>
          <w:tab w:val="left" w:pos="0"/>
        </w:tabs>
        <w:ind w:hanging="360"/>
        <w:jc w:val="both"/>
        <w:rPr>
          <w:color w:val="auto"/>
        </w:rPr>
      </w:pPr>
    </w:p>
    <w:p w14:paraId="41C3E178" w14:textId="64B2D283" w:rsidR="00BE6DED" w:rsidRPr="00EB1806" w:rsidRDefault="00EB1806" w:rsidP="00EB1806">
      <w:pPr>
        <w:pStyle w:val="Default"/>
        <w:tabs>
          <w:tab w:val="left" w:pos="0"/>
        </w:tabs>
        <w:ind w:hanging="360"/>
        <w:jc w:val="both"/>
        <w:rPr>
          <w:color w:val="auto"/>
        </w:rPr>
      </w:pPr>
      <w:r>
        <w:t xml:space="preserve">9. </w:t>
      </w:r>
      <w:r w:rsidR="00BE6DED" w:rsidRPr="00DE19A5">
        <w:t xml:space="preserve">Applicant must submit PA State Child Abuse Registry clearance. The admissions coordinator will provide information as to how to complete this requirement, or the applicant may visit the following </w:t>
      </w:r>
      <w:proofErr w:type="gramStart"/>
      <w:r w:rsidR="00BE6DED" w:rsidRPr="00DE19A5">
        <w:t>link</w:t>
      </w:r>
      <w:proofErr w:type="gramEnd"/>
      <w:r w:rsidR="00BE6DED" w:rsidRPr="00DE19A5">
        <w:t xml:space="preserve"> </w:t>
      </w:r>
    </w:p>
    <w:p w14:paraId="12AD9548" w14:textId="77777777" w:rsidR="00BE6DED" w:rsidRPr="00DE19A5" w:rsidRDefault="00BE6DED" w:rsidP="00BE6DED">
      <w:pPr>
        <w:tabs>
          <w:tab w:val="left" w:pos="0"/>
        </w:tabs>
        <w:autoSpaceDE w:val="0"/>
        <w:autoSpaceDN w:val="0"/>
        <w:adjustRightInd w:val="0"/>
        <w:spacing w:after="0" w:line="240" w:lineRule="auto"/>
        <w:ind w:hanging="360"/>
        <w:jc w:val="both"/>
        <w:rPr>
          <w:rStyle w:val="eop"/>
          <w:rFonts w:ascii="Times New Roman" w:hAnsi="Times New Roman" w:cs="Times New Roman"/>
          <w:sz w:val="24"/>
          <w:szCs w:val="24"/>
          <w:shd w:val="clear" w:color="auto" w:fill="FFFFFF"/>
        </w:rPr>
      </w:pPr>
      <w:r w:rsidRPr="00DE19A5">
        <w:rPr>
          <w:rFonts w:ascii="Times New Roman" w:hAnsi="Times New Roman" w:cs="Times New Roman"/>
          <w:sz w:val="24"/>
          <w:szCs w:val="24"/>
        </w:rPr>
        <w:tab/>
      </w:r>
      <w:hyperlink r:id="rId14" w:history="1">
        <w:r w:rsidRPr="00DE19A5">
          <w:rPr>
            <w:rStyle w:val="Hyperlink"/>
            <w:rFonts w:ascii="Times New Roman" w:hAnsi="Times New Roman" w:cs="Times New Roman"/>
            <w:color w:val="auto"/>
            <w:sz w:val="24"/>
            <w:szCs w:val="24"/>
            <w:shd w:val="clear" w:color="auto" w:fill="FFFFFF"/>
          </w:rPr>
          <w:t>https://www.compass.state.pa.us/cwis/public/home</w:t>
        </w:r>
      </w:hyperlink>
      <w:r w:rsidRPr="00DE19A5">
        <w:rPr>
          <w:rStyle w:val="eop"/>
          <w:rFonts w:ascii="Times New Roman" w:hAnsi="Times New Roman" w:cs="Times New Roman"/>
          <w:sz w:val="24"/>
          <w:szCs w:val="24"/>
          <w:shd w:val="clear" w:color="auto" w:fill="FFFFFF"/>
        </w:rPr>
        <w:t> </w:t>
      </w:r>
    </w:p>
    <w:p w14:paraId="2844B915" w14:textId="77777777" w:rsidR="00BE6DED" w:rsidRPr="00DE19A5" w:rsidRDefault="00BE6DED" w:rsidP="00BE6DED">
      <w:pPr>
        <w:tabs>
          <w:tab w:val="left" w:pos="0"/>
        </w:tabs>
        <w:autoSpaceDE w:val="0"/>
        <w:autoSpaceDN w:val="0"/>
        <w:adjustRightInd w:val="0"/>
        <w:spacing w:after="0" w:line="240" w:lineRule="auto"/>
        <w:ind w:hanging="360"/>
        <w:jc w:val="both"/>
        <w:rPr>
          <w:rStyle w:val="eop"/>
          <w:rFonts w:ascii="Times New Roman" w:hAnsi="Times New Roman" w:cs="Times New Roman"/>
          <w:sz w:val="24"/>
          <w:szCs w:val="24"/>
          <w:shd w:val="clear" w:color="auto" w:fill="FFFFFF"/>
        </w:rPr>
      </w:pPr>
      <w:r w:rsidRPr="00DE19A5">
        <w:rPr>
          <w:rStyle w:val="eop"/>
          <w:rFonts w:ascii="Times New Roman" w:hAnsi="Times New Roman" w:cs="Times New Roman"/>
          <w:sz w:val="24"/>
          <w:szCs w:val="24"/>
          <w:shd w:val="clear" w:color="auto" w:fill="FFFFFF"/>
        </w:rPr>
        <w:t xml:space="preserve">       Indicate “School” as the “Purpose of Clearance”. This clearance takes 6-8 weeks for processing.</w:t>
      </w:r>
    </w:p>
    <w:p w14:paraId="6F7D30DE" w14:textId="77777777" w:rsidR="00BE6DED" w:rsidRPr="00DE19A5" w:rsidRDefault="00BE6DED" w:rsidP="00BE6DED">
      <w:pPr>
        <w:tabs>
          <w:tab w:val="left" w:pos="0"/>
        </w:tabs>
        <w:autoSpaceDE w:val="0"/>
        <w:autoSpaceDN w:val="0"/>
        <w:adjustRightInd w:val="0"/>
        <w:spacing w:after="0" w:line="240" w:lineRule="auto"/>
        <w:ind w:hanging="360"/>
        <w:jc w:val="both"/>
        <w:rPr>
          <w:rFonts w:ascii="Times New Roman" w:hAnsi="Times New Roman" w:cs="Times New Roman"/>
          <w:sz w:val="24"/>
          <w:szCs w:val="24"/>
        </w:rPr>
      </w:pPr>
    </w:p>
    <w:p w14:paraId="30C8B779" w14:textId="77777777" w:rsidR="00BE6DED" w:rsidRPr="00DE19A5" w:rsidRDefault="00BE6DED" w:rsidP="00BE6DED">
      <w:pPr>
        <w:tabs>
          <w:tab w:val="left" w:pos="0"/>
        </w:tabs>
        <w:autoSpaceDE w:val="0"/>
        <w:autoSpaceDN w:val="0"/>
        <w:adjustRightInd w:val="0"/>
        <w:spacing w:after="0" w:line="240" w:lineRule="auto"/>
        <w:ind w:hanging="360"/>
        <w:jc w:val="both"/>
        <w:rPr>
          <w:rFonts w:ascii="Times New Roman" w:hAnsi="Times New Roman" w:cs="Times New Roman"/>
          <w:b/>
          <w:sz w:val="24"/>
          <w:szCs w:val="24"/>
        </w:rPr>
      </w:pPr>
      <w:r w:rsidRPr="00DE19A5">
        <w:rPr>
          <w:rFonts w:ascii="Times New Roman" w:hAnsi="Times New Roman" w:cs="Times New Roman"/>
          <w:b/>
          <w:sz w:val="24"/>
          <w:szCs w:val="24"/>
        </w:rPr>
        <w:tab/>
        <w:t xml:space="preserve">*If applicant does not pass the Entrance Test background check there is no reason to bear the expense of the physical examination or drug screening test; </w:t>
      </w:r>
      <w:proofErr w:type="gramStart"/>
      <w:r w:rsidRPr="00DE19A5">
        <w:rPr>
          <w:rFonts w:ascii="Times New Roman" w:hAnsi="Times New Roman" w:cs="Times New Roman"/>
          <w:b/>
          <w:sz w:val="24"/>
          <w:szCs w:val="24"/>
        </w:rPr>
        <w:t>therefore</w:t>
      </w:r>
      <w:proofErr w:type="gramEnd"/>
      <w:r w:rsidRPr="00DE19A5">
        <w:rPr>
          <w:rFonts w:ascii="Times New Roman" w:hAnsi="Times New Roman" w:cs="Times New Roman"/>
          <w:b/>
          <w:sz w:val="24"/>
          <w:szCs w:val="24"/>
        </w:rPr>
        <w:t xml:space="preserve"> they may wait until after they obtain the result of the TEAS testing and background checks to have the physical exams and drug screening if they so choose.</w:t>
      </w:r>
    </w:p>
    <w:p w14:paraId="1F337C7E" w14:textId="77777777" w:rsidR="00BE6DED" w:rsidRPr="00DE19A5" w:rsidRDefault="00BE6DED" w:rsidP="00BE6DED">
      <w:pPr>
        <w:tabs>
          <w:tab w:val="left" w:pos="0"/>
        </w:tabs>
        <w:autoSpaceDE w:val="0"/>
        <w:autoSpaceDN w:val="0"/>
        <w:adjustRightInd w:val="0"/>
        <w:spacing w:after="0" w:line="240" w:lineRule="auto"/>
        <w:ind w:hanging="360"/>
        <w:jc w:val="both"/>
        <w:rPr>
          <w:rFonts w:ascii="Times New Roman" w:hAnsi="Times New Roman" w:cs="Times New Roman"/>
          <w:b/>
          <w:bCs/>
          <w:sz w:val="24"/>
          <w:szCs w:val="24"/>
        </w:rPr>
      </w:pPr>
    </w:p>
    <w:p w14:paraId="153BB7F5" w14:textId="237D2B51" w:rsidR="00BE6DED" w:rsidRPr="00DE19A5" w:rsidRDefault="00BE6DED" w:rsidP="00BE6DED">
      <w:pPr>
        <w:pStyle w:val="Default"/>
        <w:tabs>
          <w:tab w:val="left" w:pos="0"/>
        </w:tabs>
        <w:ind w:hanging="360"/>
        <w:rPr>
          <w:color w:val="auto"/>
        </w:rPr>
      </w:pPr>
      <w:r w:rsidRPr="00DE19A5">
        <w:rPr>
          <w:color w:val="auto"/>
        </w:rPr>
        <w:t>1</w:t>
      </w:r>
      <w:r w:rsidR="0062401C">
        <w:rPr>
          <w:color w:val="auto"/>
        </w:rPr>
        <w:t>0</w:t>
      </w:r>
      <w:r w:rsidRPr="00DE19A5">
        <w:rPr>
          <w:color w:val="auto"/>
        </w:rPr>
        <w:t>.</w:t>
      </w:r>
      <w:r w:rsidRPr="00DE19A5">
        <w:rPr>
          <w:color w:val="auto"/>
        </w:rPr>
        <w:tab/>
        <w:t xml:space="preserve"> All applicants must submit copy of current Basic Life Support (BLS) for the Healthcare Professional certification card.</w:t>
      </w:r>
    </w:p>
    <w:p w14:paraId="2F0CDEBD" w14:textId="77777777" w:rsidR="00BE6DED" w:rsidRPr="00DE19A5" w:rsidRDefault="00BE6DED" w:rsidP="00BE6DED">
      <w:pPr>
        <w:pStyle w:val="Default"/>
        <w:tabs>
          <w:tab w:val="left" w:pos="0"/>
        </w:tabs>
        <w:ind w:hanging="360"/>
        <w:rPr>
          <w:color w:val="auto"/>
        </w:rPr>
      </w:pPr>
    </w:p>
    <w:p w14:paraId="1BC9BCFF" w14:textId="7F9CDDF7" w:rsidR="00BE6DED" w:rsidRPr="00DE19A5" w:rsidRDefault="00BE6DED" w:rsidP="00BE6DED">
      <w:pPr>
        <w:pStyle w:val="Default"/>
        <w:tabs>
          <w:tab w:val="left" w:pos="0"/>
        </w:tabs>
        <w:ind w:hanging="360"/>
        <w:rPr>
          <w:color w:val="auto"/>
        </w:rPr>
      </w:pPr>
      <w:r w:rsidRPr="00DE19A5">
        <w:rPr>
          <w:color w:val="auto"/>
        </w:rPr>
        <w:t>1</w:t>
      </w:r>
      <w:r w:rsidR="0062401C">
        <w:rPr>
          <w:color w:val="auto"/>
        </w:rPr>
        <w:t>1</w:t>
      </w:r>
      <w:r w:rsidRPr="00DE19A5">
        <w:rPr>
          <w:color w:val="auto"/>
        </w:rPr>
        <w:t>.</w:t>
      </w:r>
      <w:r w:rsidRPr="00DE19A5">
        <w:rPr>
          <w:color w:val="auto"/>
        </w:rPr>
        <w:tab/>
        <w:t xml:space="preserve"> All applicants must purchase malpractice insurance prior to start of clinical rotation. </w:t>
      </w:r>
    </w:p>
    <w:p w14:paraId="25644F4A" w14:textId="77777777" w:rsidR="00BE6DED" w:rsidRPr="00DE19A5" w:rsidRDefault="00BE6DED" w:rsidP="00BE6DED">
      <w:pPr>
        <w:pStyle w:val="Default"/>
        <w:tabs>
          <w:tab w:val="left" w:pos="0"/>
        </w:tabs>
        <w:ind w:hanging="360"/>
        <w:rPr>
          <w:color w:val="auto"/>
        </w:rPr>
      </w:pPr>
    </w:p>
    <w:p w14:paraId="14429CC2" w14:textId="7DBED421" w:rsidR="00BE6DED" w:rsidRDefault="00BE6DED" w:rsidP="00BE6DED">
      <w:pPr>
        <w:tabs>
          <w:tab w:val="left" w:pos="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*It is recommended that students also purchase health insurance.</w:t>
      </w:r>
    </w:p>
    <w:p w14:paraId="1CDCF60B" w14:textId="63D7C7CE" w:rsidR="00276CDF" w:rsidRDefault="00276CDF" w:rsidP="00BE6DED">
      <w:pPr>
        <w:tabs>
          <w:tab w:val="left" w:pos="0"/>
        </w:tabs>
        <w:spacing w:after="0" w:line="240" w:lineRule="auto"/>
        <w:rPr>
          <w:rFonts w:ascii="Times New Roman" w:hAnsi="Times New Roman" w:cs="Times New Roman"/>
          <w:sz w:val="24"/>
          <w:szCs w:val="24"/>
        </w:rPr>
      </w:pPr>
    </w:p>
    <w:p w14:paraId="6819126F" w14:textId="24E51C0B" w:rsidR="00276CDF" w:rsidRDefault="00276CDF" w:rsidP="00BE6DED">
      <w:pPr>
        <w:tabs>
          <w:tab w:val="left" w:pos="0"/>
        </w:tabs>
        <w:spacing w:after="0" w:line="240" w:lineRule="auto"/>
        <w:rPr>
          <w:rFonts w:ascii="Times New Roman" w:hAnsi="Times New Roman" w:cs="Times New Roman"/>
          <w:sz w:val="24"/>
          <w:szCs w:val="24"/>
        </w:rPr>
      </w:pPr>
    </w:p>
    <w:p w14:paraId="0471A52C" w14:textId="16DA2DED" w:rsidR="00276CDF" w:rsidRDefault="00276CDF" w:rsidP="00BE6DED">
      <w:pPr>
        <w:tabs>
          <w:tab w:val="left" w:pos="0"/>
        </w:tabs>
        <w:spacing w:after="0" w:line="240" w:lineRule="auto"/>
        <w:rPr>
          <w:rFonts w:ascii="Times New Roman" w:hAnsi="Times New Roman" w:cs="Times New Roman"/>
          <w:sz w:val="24"/>
          <w:szCs w:val="24"/>
        </w:rPr>
      </w:pPr>
    </w:p>
    <w:p w14:paraId="4B20A5A1" w14:textId="77777777" w:rsidR="00276CDF" w:rsidRPr="00DE19A5" w:rsidRDefault="00276CDF" w:rsidP="00BE6DED">
      <w:pPr>
        <w:tabs>
          <w:tab w:val="left" w:pos="0"/>
        </w:tabs>
        <w:spacing w:after="0" w:line="240" w:lineRule="auto"/>
        <w:rPr>
          <w:rFonts w:ascii="Times New Roman" w:hAnsi="Times New Roman" w:cs="Times New Roman"/>
          <w:sz w:val="24"/>
          <w:szCs w:val="24"/>
        </w:rPr>
      </w:pPr>
    </w:p>
    <w:p w14:paraId="5A846DE8" w14:textId="77777777" w:rsidR="00BE6DED" w:rsidRPr="00DE19A5" w:rsidRDefault="00BE6DED" w:rsidP="00BE6DED">
      <w:pPr>
        <w:tabs>
          <w:tab w:val="left" w:pos="0"/>
        </w:tabs>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r>
    </w:p>
    <w:p w14:paraId="2579364C" w14:textId="5A33824F" w:rsidR="00BE6DED" w:rsidRPr="00DE19A5" w:rsidRDefault="00BE6DED" w:rsidP="00BE6DED">
      <w:pPr>
        <w:tabs>
          <w:tab w:val="left" w:pos="0"/>
        </w:tabs>
        <w:spacing w:after="0" w:line="240" w:lineRule="auto"/>
        <w:ind w:hanging="360"/>
        <w:rPr>
          <w:rFonts w:ascii="Times New Roman" w:hAnsi="Times New Roman" w:cs="Times New Roman"/>
          <w:b/>
          <w:sz w:val="24"/>
          <w:szCs w:val="24"/>
          <w:u w:val="single"/>
        </w:rPr>
      </w:pPr>
      <w:r w:rsidRPr="00DE19A5">
        <w:rPr>
          <w:rFonts w:ascii="Times New Roman" w:hAnsi="Times New Roman" w:cs="Times New Roman"/>
          <w:b/>
          <w:sz w:val="24"/>
          <w:szCs w:val="24"/>
          <w:u w:val="single"/>
        </w:rPr>
        <w:t>Satisfactory Academic Progress (SAP) Policy</w:t>
      </w:r>
      <w:r w:rsidR="0007237B" w:rsidRPr="00DE19A5">
        <w:rPr>
          <w:rFonts w:ascii="Times New Roman" w:hAnsi="Times New Roman" w:cs="Times New Roman"/>
          <w:b/>
          <w:sz w:val="24"/>
          <w:szCs w:val="24"/>
          <w:u w:val="single"/>
        </w:rPr>
        <w:t>:</w:t>
      </w:r>
    </w:p>
    <w:p w14:paraId="3624D35B" w14:textId="77777777" w:rsidR="00BE6DED" w:rsidRPr="00DE19A5" w:rsidRDefault="00BE6DED" w:rsidP="00BE6DED">
      <w:pPr>
        <w:tabs>
          <w:tab w:val="left" w:pos="0"/>
        </w:tabs>
        <w:spacing w:after="0" w:line="240" w:lineRule="auto"/>
        <w:ind w:hanging="360"/>
        <w:rPr>
          <w:rFonts w:ascii="Times New Roman" w:hAnsi="Times New Roman" w:cs="Times New Roman"/>
          <w:b/>
          <w:sz w:val="24"/>
          <w:szCs w:val="24"/>
        </w:rPr>
      </w:pPr>
    </w:p>
    <w:p w14:paraId="3DCD2A6B" w14:textId="77777777" w:rsidR="00BE6DED" w:rsidRPr="00DE19A5" w:rsidRDefault="00BE6DED" w:rsidP="00BE6DED">
      <w:pPr>
        <w:pStyle w:val="Default"/>
        <w:tabs>
          <w:tab w:val="left" w:pos="0"/>
        </w:tabs>
        <w:ind w:hanging="360"/>
        <w:rPr>
          <w:rFonts w:eastAsia="Calibri"/>
          <w:b/>
          <w:bCs/>
          <w:color w:val="auto"/>
        </w:rPr>
      </w:pPr>
      <w:r w:rsidRPr="00DE19A5">
        <w:rPr>
          <w:rFonts w:eastAsia="Calibri"/>
          <w:b/>
          <w:bCs/>
          <w:i/>
          <w:iCs/>
          <w:color w:val="auto"/>
        </w:rPr>
        <w:tab/>
      </w:r>
      <w:r w:rsidRPr="00DE19A5">
        <w:rPr>
          <w:rFonts w:eastAsia="Calibri"/>
          <w:b/>
          <w:bCs/>
          <w:color w:val="auto"/>
        </w:rPr>
        <w:t>Grading</w:t>
      </w:r>
    </w:p>
    <w:p w14:paraId="02E114FB" w14:textId="77777777" w:rsidR="00BE6DED" w:rsidRPr="00DE19A5" w:rsidRDefault="00BE6DED" w:rsidP="00BE6DED">
      <w:pPr>
        <w:pStyle w:val="Default"/>
        <w:tabs>
          <w:tab w:val="left" w:pos="0"/>
        </w:tabs>
        <w:ind w:hanging="360"/>
        <w:rPr>
          <w:rFonts w:eastAsia="Calibri"/>
          <w:b/>
          <w:bCs/>
          <w:color w:val="auto"/>
        </w:rPr>
      </w:pPr>
    </w:p>
    <w:p w14:paraId="0FEE86F3" w14:textId="77777777" w:rsidR="00BE6DED" w:rsidRPr="00DE19A5" w:rsidRDefault="00BE6DED" w:rsidP="00BE6DED">
      <w:pPr>
        <w:pStyle w:val="Default"/>
        <w:tabs>
          <w:tab w:val="left" w:pos="0"/>
        </w:tabs>
        <w:ind w:hanging="360"/>
        <w:rPr>
          <w:color w:val="auto"/>
        </w:rPr>
      </w:pPr>
      <w:r w:rsidRPr="00DE19A5">
        <w:rPr>
          <w:color w:val="auto"/>
        </w:rPr>
        <w:t>1.</w:t>
      </w:r>
      <w:r w:rsidRPr="00DE19A5">
        <w:rPr>
          <w:color w:val="auto"/>
        </w:rPr>
        <w:tab/>
        <w:t xml:space="preserve">Grades represent the individual student’s mastery of course and clinical objectives. Grades will be assigned both a numerical value and letter grade based on the following scale: </w:t>
      </w:r>
    </w:p>
    <w:p w14:paraId="4CBBE0BC" w14:textId="77777777" w:rsidR="00BE6DED" w:rsidRPr="00DE19A5" w:rsidRDefault="00BE6DED" w:rsidP="00BE6DED">
      <w:pPr>
        <w:pStyle w:val="Default"/>
        <w:tabs>
          <w:tab w:val="left" w:pos="0"/>
        </w:tabs>
        <w:ind w:hanging="360"/>
        <w:rPr>
          <w:color w:val="auto"/>
        </w:rPr>
      </w:pPr>
    </w:p>
    <w:tbl>
      <w:tblPr>
        <w:tblStyle w:val="TableGrid"/>
        <w:tblW w:w="0" w:type="auto"/>
        <w:tblLook w:val="04A0" w:firstRow="1" w:lastRow="0" w:firstColumn="1" w:lastColumn="0" w:noHBand="0" w:noVBand="1"/>
      </w:tblPr>
      <w:tblGrid>
        <w:gridCol w:w="445"/>
        <w:gridCol w:w="1800"/>
        <w:gridCol w:w="540"/>
      </w:tblGrid>
      <w:tr w:rsidR="00DE19A5" w:rsidRPr="00DE19A5" w14:paraId="79B00BD4" w14:textId="77777777" w:rsidTr="00432C7A">
        <w:tc>
          <w:tcPr>
            <w:tcW w:w="445" w:type="dxa"/>
          </w:tcPr>
          <w:p w14:paraId="5EA96F93" w14:textId="77777777" w:rsidR="00BE6DED" w:rsidRPr="00DE19A5" w:rsidRDefault="00BE6DED" w:rsidP="00432C7A">
            <w:pPr>
              <w:pStyle w:val="Default"/>
              <w:tabs>
                <w:tab w:val="left" w:pos="0"/>
              </w:tabs>
              <w:jc w:val="center"/>
              <w:rPr>
                <w:color w:val="auto"/>
              </w:rPr>
            </w:pPr>
            <w:r w:rsidRPr="00DE19A5">
              <w:rPr>
                <w:color w:val="auto"/>
              </w:rPr>
              <w:t>A</w:t>
            </w:r>
          </w:p>
        </w:tc>
        <w:tc>
          <w:tcPr>
            <w:tcW w:w="1800" w:type="dxa"/>
          </w:tcPr>
          <w:p w14:paraId="252A4E18" w14:textId="77777777" w:rsidR="00BE6DED" w:rsidRPr="00DE19A5" w:rsidRDefault="00BE6DED" w:rsidP="00432C7A">
            <w:pPr>
              <w:pStyle w:val="Default"/>
              <w:tabs>
                <w:tab w:val="left" w:pos="0"/>
              </w:tabs>
              <w:jc w:val="center"/>
              <w:rPr>
                <w:color w:val="auto"/>
              </w:rPr>
            </w:pPr>
            <w:r w:rsidRPr="00DE19A5">
              <w:rPr>
                <w:color w:val="auto"/>
              </w:rPr>
              <w:t>90-100%</w:t>
            </w:r>
          </w:p>
        </w:tc>
        <w:tc>
          <w:tcPr>
            <w:tcW w:w="540" w:type="dxa"/>
          </w:tcPr>
          <w:p w14:paraId="6302B393" w14:textId="77777777" w:rsidR="00BE6DED" w:rsidRPr="00DE19A5" w:rsidRDefault="00BE6DED" w:rsidP="00432C7A">
            <w:pPr>
              <w:pStyle w:val="Default"/>
              <w:tabs>
                <w:tab w:val="left" w:pos="0"/>
              </w:tabs>
              <w:jc w:val="center"/>
              <w:rPr>
                <w:color w:val="auto"/>
              </w:rPr>
            </w:pPr>
            <w:r w:rsidRPr="00DE19A5">
              <w:rPr>
                <w:color w:val="auto"/>
              </w:rPr>
              <w:t>4.0</w:t>
            </w:r>
          </w:p>
        </w:tc>
      </w:tr>
      <w:tr w:rsidR="00DE19A5" w:rsidRPr="00DE19A5" w14:paraId="70DAC159" w14:textId="77777777" w:rsidTr="00432C7A">
        <w:tc>
          <w:tcPr>
            <w:tcW w:w="445" w:type="dxa"/>
          </w:tcPr>
          <w:p w14:paraId="71C2C6C3" w14:textId="77777777" w:rsidR="00BE6DED" w:rsidRPr="00DE19A5" w:rsidRDefault="00BE6DED" w:rsidP="00432C7A">
            <w:pPr>
              <w:pStyle w:val="Default"/>
              <w:tabs>
                <w:tab w:val="left" w:pos="0"/>
              </w:tabs>
              <w:jc w:val="center"/>
              <w:rPr>
                <w:color w:val="auto"/>
              </w:rPr>
            </w:pPr>
            <w:r w:rsidRPr="00DE19A5">
              <w:rPr>
                <w:color w:val="auto"/>
              </w:rPr>
              <w:t>B</w:t>
            </w:r>
          </w:p>
        </w:tc>
        <w:tc>
          <w:tcPr>
            <w:tcW w:w="1800" w:type="dxa"/>
          </w:tcPr>
          <w:p w14:paraId="585025B1" w14:textId="77777777" w:rsidR="00BE6DED" w:rsidRPr="00DE19A5" w:rsidRDefault="00BE6DED" w:rsidP="00432C7A">
            <w:pPr>
              <w:pStyle w:val="Default"/>
              <w:tabs>
                <w:tab w:val="left" w:pos="0"/>
              </w:tabs>
              <w:jc w:val="center"/>
              <w:rPr>
                <w:color w:val="auto"/>
              </w:rPr>
            </w:pPr>
            <w:r w:rsidRPr="00DE19A5">
              <w:rPr>
                <w:color w:val="auto"/>
              </w:rPr>
              <w:t>81-89%</w:t>
            </w:r>
          </w:p>
        </w:tc>
        <w:tc>
          <w:tcPr>
            <w:tcW w:w="540" w:type="dxa"/>
          </w:tcPr>
          <w:p w14:paraId="15C2E513" w14:textId="77777777" w:rsidR="00BE6DED" w:rsidRPr="00DE19A5" w:rsidRDefault="00BE6DED" w:rsidP="00432C7A">
            <w:pPr>
              <w:pStyle w:val="Default"/>
              <w:tabs>
                <w:tab w:val="left" w:pos="0"/>
              </w:tabs>
              <w:jc w:val="center"/>
              <w:rPr>
                <w:color w:val="auto"/>
              </w:rPr>
            </w:pPr>
            <w:r w:rsidRPr="00DE19A5">
              <w:rPr>
                <w:color w:val="auto"/>
              </w:rPr>
              <w:t>3.0</w:t>
            </w:r>
          </w:p>
        </w:tc>
      </w:tr>
      <w:tr w:rsidR="00DE19A5" w:rsidRPr="00DE19A5" w14:paraId="074DF27E" w14:textId="77777777" w:rsidTr="00432C7A">
        <w:tc>
          <w:tcPr>
            <w:tcW w:w="445" w:type="dxa"/>
          </w:tcPr>
          <w:p w14:paraId="13385D0F" w14:textId="77777777" w:rsidR="00BE6DED" w:rsidRPr="00DE19A5" w:rsidRDefault="00BE6DED" w:rsidP="00432C7A">
            <w:pPr>
              <w:pStyle w:val="Default"/>
              <w:tabs>
                <w:tab w:val="left" w:pos="0"/>
              </w:tabs>
              <w:jc w:val="center"/>
              <w:rPr>
                <w:color w:val="auto"/>
              </w:rPr>
            </w:pPr>
            <w:r w:rsidRPr="00DE19A5">
              <w:rPr>
                <w:color w:val="auto"/>
              </w:rPr>
              <w:t>C</w:t>
            </w:r>
          </w:p>
        </w:tc>
        <w:tc>
          <w:tcPr>
            <w:tcW w:w="1800" w:type="dxa"/>
          </w:tcPr>
          <w:p w14:paraId="7456C750" w14:textId="026C0DDD" w:rsidR="00BE6DED" w:rsidRPr="00DE19A5" w:rsidRDefault="00BE6DED" w:rsidP="00432C7A">
            <w:pPr>
              <w:pStyle w:val="Default"/>
              <w:tabs>
                <w:tab w:val="left" w:pos="0"/>
              </w:tabs>
              <w:jc w:val="center"/>
              <w:rPr>
                <w:color w:val="auto"/>
              </w:rPr>
            </w:pPr>
            <w:r w:rsidRPr="00DE19A5">
              <w:rPr>
                <w:color w:val="auto"/>
              </w:rPr>
              <w:t>7</w:t>
            </w:r>
            <w:r w:rsidR="00E42BC2">
              <w:rPr>
                <w:color w:val="auto"/>
              </w:rPr>
              <w:t>7</w:t>
            </w:r>
            <w:r w:rsidRPr="00DE19A5">
              <w:rPr>
                <w:color w:val="auto"/>
              </w:rPr>
              <w:t>-80%</w:t>
            </w:r>
          </w:p>
        </w:tc>
        <w:tc>
          <w:tcPr>
            <w:tcW w:w="540" w:type="dxa"/>
          </w:tcPr>
          <w:p w14:paraId="4029311D" w14:textId="77777777" w:rsidR="00BE6DED" w:rsidRPr="00DE19A5" w:rsidRDefault="00BE6DED" w:rsidP="00432C7A">
            <w:pPr>
              <w:pStyle w:val="Default"/>
              <w:tabs>
                <w:tab w:val="left" w:pos="0"/>
              </w:tabs>
              <w:jc w:val="center"/>
              <w:rPr>
                <w:color w:val="auto"/>
              </w:rPr>
            </w:pPr>
            <w:r w:rsidRPr="00DE19A5">
              <w:rPr>
                <w:color w:val="auto"/>
              </w:rPr>
              <w:t>2.0</w:t>
            </w:r>
          </w:p>
        </w:tc>
      </w:tr>
      <w:tr w:rsidR="00DE19A5" w:rsidRPr="00DE19A5" w14:paraId="20B0B89C" w14:textId="77777777" w:rsidTr="00432C7A">
        <w:tc>
          <w:tcPr>
            <w:tcW w:w="445" w:type="dxa"/>
          </w:tcPr>
          <w:p w14:paraId="545C6DCA" w14:textId="77777777" w:rsidR="00BE6DED" w:rsidRPr="00DE19A5" w:rsidRDefault="00BE6DED" w:rsidP="00432C7A">
            <w:pPr>
              <w:pStyle w:val="Default"/>
              <w:tabs>
                <w:tab w:val="left" w:pos="0"/>
              </w:tabs>
              <w:jc w:val="center"/>
              <w:rPr>
                <w:color w:val="auto"/>
              </w:rPr>
            </w:pPr>
            <w:r w:rsidRPr="00DE19A5">
              <w:rPr>
                <w:color w:val="auto"/>
              </w:rPr>
              <w:t>F</w:t>
            </w:r>
          </w:p>
        </w:tc>
        <w:tc>
          <w:tcPr>
            <w:tcW w:w="1800" w:type="dxa"/>
          </w:tcPr>
          <w:p w14:paraId="78ECCA0D" w14:textId="2441CF2D" w:rsidR="00BE6DED" w:rsidRPr="00DE19A5" w:rsidRDefault="00BE6DED" w:rsidP="00432C7A">
            <w:pPr>
              <w:pStyle w:val="Default"/>
              <w:tabs>
                <w:tab w:val="left" w:pos="0"/>
              </w:tabs>
              <w:jc w:val="center"/>
              <w:rPr>
                <w:color w:val="auto"/>
              </w:rPr>
            </w:pPr>
            <w:r w:rsidRPr="00DE19A5">
              <w:rPr>
                <w:color w:val="auto"/>
              </w:rPr>
              <w:t>7</w:t>
            </w:r>
            <w:r w:rsidR="00E42BC2">
              <w:rPr>
                <w:color w:val="auto"/>
              </w:rPr>
              <w:t>6</w:t>
            </w:r>
            <w:r w:rsidRPr="00DE19A5">
              <w:rPr>
                <w:color w:val="auto"/>
              </w:rPr>
              <w:t>.9% or below</w:t>
            </w:r>
          </w:p>
        </w:tc>
        <w:tc>
          <w:tcPr>
            <w:tcW w:w="540" w:type="dxa"/>
          </w:tcPr>
          <w:p w14:paraId="2F10559A" w14:textId="77777777" w:rsidR="00BE6DED" w:rsidRPr="00DE19A5" w:rsidRDefault="00BE6DED" w:rsidP="00432C7A">
            <w:pPr>
              <w:pStyle w:val="Default"/>
              <w:tabs>
                <w:tab w:val="left" w:pos="0"/>
              </w:tabs>
              <w:jc w:val="center"/>
              <w:rPr>
                <w:color w:val="auto"/>
              </w:rPr>
            </w:pPr>
            <w:r w:rsidRPr="00DE19A5">
              <w:rPr>
                <w:color w:val="auto"/>
              </w:rPr>
              <w:t>0.0</w:t>
            </w:r>
          </w:p>
        </w:tc>
      </w:tr>
    </w:tbl>
    <w:p w14:paraId="36A6ECF9" w14:textId="77777777" w:rsidR="00BE6DED" w:rsidRPr="00DE19A5" w:rsidRDefault="00BE6DED" w:rsidP="00BE6DED">
      <w:pPr>
        <w:pStyle w:val="Default"/>
        <w:tabs>
          <w:tab w:val="left" w:pos="0"/>
        </w:tabs>
        <w:rPr>
          <w:color w:val="auto"/>
        </w:rPr>
      </w:pPr>
      <w:r w:rsidRPr="00DE19A5">
        <w:rPr>
          <w:color w:val="auto"/>
        </w:rPr>
        <w:t>*Grades are not rounded</w:t>
      </w:r>
    </w:p>
    <w:p w14:paraId="3CDDDE0E" w14:textId="77777777" w:rsidR="00BE6DED" w:rsidRPr="00DE19A5" w:rsidRDefault="00BE6DED" w:rsidP="00BE6DED">
      <w:pPr>
        <w:pStyle w:val="Default"/>
        <w:tabs>
          <w:tab w:val="left" w:pos="0"/>
        </w:tabs>
        <w:ind w:hanging="360"/>
        <w:rPr>
          <w:color w:val="auto"/>
        </w:rPr>
      </w:pPr>
    </w:p>
    <w:p w14:paraId="269C9182" w14:textId="77777777" w:rsidR="00BE6DED" w:rsidRPr="00DE19A5" w:rsidRDefault="00BE6DED" w:rsidP="00BE6DED">
      <w:pPr>
        <w:pStyle w:val="Default"/>
        <w:tabs>
          <w:tab w:val="left" w:pos="0"/>
        </w:tabs>
        <w:ind w:hanging="360"/>
        <w:rPr>
          <w:color w:val="auto"/>
        </w:rPr>
      </w:pPr>
      <w:r w:rsidRPr="00DE19A5">
        <w:rPr>
          <w:color w:val="auto"/>
        </w:rPr>
        <w:t>2.</w:t>
      </w:r>
      <w:r w:rsidRPr="00DE19A5">
        <w:rPr>
          <w:color w:val="auto"/>
        </w:rPr>
        <w:tab/>
        <w:t>Semester I – includes two courses:</w:t>
      </w:r>
    </w:p>
    <w:p w14:paraId="5F86FA92" w14:textId="5DBE5652" w:rsidR="00BE6DED" w:rsidRPr="00DE19A5" w:rsidRDefault="00BE6DED" w:rsidP="00BE6DED">
      <w:pPr>
        <w:pStyle w:val="Default"/>
        <w:tabs>
          <w:tab w:val="left" w:pos="0"/>
          <w:tab w:val="left" w:pos="720"/>
          <w:tab w:val="left" w:pos="1080"/>
        </w:tabs>
        <w:ind w:hanging="360"/>
        <w:rPr>
          <w:color w:val="auto"/>
        </w:rPr>
      </w:pPr>
      <w:r w:rsidRPr="00DE19A5">
        <w:rPr>
          <w:color w:val="auto"/>
        </w:rPr>
        <w:tab/>
      </w:r>
      <w:r w:rsidRPr="00DE19A5">
        <w:rPr>
          <w:color w:val="auto"/>
        </w:rPr>
        <w:tab/>
        <w:t xml:space="preserve">a. </w:t>
      </w:r>
      <w:r w:rsidRPr="00DE19A5">
        <w:rPr>
          <w:color w:val="auto"/>
        </w:rPr>
        <w:tab/>
        <w:t>Foundation</w:t>
      </w:r>
      <w:r w:rsidR="0007646A">
        <w:rPr>
          <w:color w:val="auto"/>
        </w:rPr>
        <w:t>s</w:t>
      </w:r>
      <w:r w:rsidRPr="00DE19A5">
        <w:rPr>
          <w:color w:val="auto"/>
        </w:rPr>
        <w:t xml:space="preserve"> of Nursing</w:t>
      </w:r>
    </w:p>
    <w:p w14:paraId="5847A4C7"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ab/>
      </w:r>
      <w:r w:rsidRPr="00DE19A5">
        <w:rPr>
          <w:color w:val="auto"/>
        </w:rPr>
        <w:tab/>
        <w:t>b.</w:t>
      </w:r>
      <w:r w:rsidRPr="00DE19A5">
        <w:rPr>
          <w:color w:val="auto"/>
        </w:rPr>
        <w:tab/>
        <w:t>Anatomy and Physiology</w:t>
      </w:r>
    </w:p>
    <w:p w14:paraId="4F895C28" w14:textId="77777777" w:rsidR="00BE6DED" w:rsidRPr="00DE19A5" w:rsidRDefault="00BE6DED" w:rsidP="00BE6DED">
      <w:pPr>
        <w:pStyle w:val="Default"/>
        <w:tabs>
          <w:tab w:val="left" w:pos="0"/>
          <w:tab w:val="left" w:pos="720"/>
          <w:tab w:val="left" w:pos="1080"/>
        </w:tabs>
        <w:ind w:hanging="360"/>
        <w:rPr>
          <w:color w:val="auto"/>
        </w:rPr>
      </w:pPr>
    </w:p>
    <w:p w14:paraId="63A139A7" w14:textId="205AAA78" w:rsidR="00BE6DED" w:rsidRPr="00DE19A5" w:rsidRDefault="00BE6DED" w:rsidP="00BE6DED">
      <w:pPr>
        <w:pStyle w:val="Default"/>
        <w:tabs>
          <w:tab w:val="left" w:pos="0"/>
          <w:tab w:val="left" w:pos="720"/>
          <w:tab w:val="left" w:pos="1080"/>
        </w:tabs>
        <w:ind w:hanging="360"/>
        <w:rPr>
          <w:color w:val="auto"/>
        </w:rPr>
      </w:pPr>
      <w:r w:rsidRPr="00DE19A5">
        <w:rPr>
          <w:color w:val="auto"/>
        </w:rPr>
        <w:tab/>
        <w:t>The student must score 7</w:t>
      </w:r>
      <w:r w:rsidR="00E42BC2">
        <w:rPr>
          <w:color w:val="auto"/>
        </w:rPr>
        <w:t>7</w:t>
      </w:r>
      <w:r w:rsidRPr="00DE19A5">
        <w:rPr>
          <w:color w:val="auto"/>
        </w:rPr>
        <w:t xml:space="preserve">% in each of the semester I courses </w:t>
      </w:r>
      <w:proofErr w:type="gramStart"/>
      <w:r w:rsidRPr="00DE19A5">
        <w:rPr>
          <w:color w:val="auto"/>
        </w:rPr>
        <w:t>in order to</w:t>
      </w:r>
      <w:proofErr w:type="gramEnd"/>
      <w:r w:rsidRPr="00DE19A5">
        <w:rPr>
          <w:color w:val="auto"/>
        </w:rPr>
        <w:t xml:space="preserve"> progress to the next </w:t>
      </w:r>
    </w:p>
    <w:p w14:paraId="3B2DB4AE"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ab/>
        <w:t xml:space="preserve">semester.  </w:t>
      </w:r>
    </w:p>
    <w:p w14:paraId="63793819"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ab/>
      </w:r>
    </w:p>
    <w:p w14:paraId="2D444B74" w14:textId="0181A50A" w:rsidR="2627A385" w:rsidRDefault="2627A385" w:rsidP="442CEE36">
      <w:pPr>
        <w:pStyle w:val="Default"/>
        <w:tabs>
          <w:tab w:val="left" w:pos="720"/>
          <w:tab w:val="left" w:pos="1080"/>
        </w:tabs>
        <w:rPr>
          <w:color w:val="auto"/>
        </w:rPr>
      </w:pPr>
      <w:r w:rsidRPr="442CEE36">
        <w:rPr>
          <w:color w:val="auto"/>
        </w:rPr>
        <w:t xml:space="preserve">If a student passes Anatomy and Physiology with a 77%, the course does not have to be repeated even if the student does not pass Foundations of Nursing. If the student does not pass Foundations of Nursing with a 77% and a Level 1 on the proctored exam, but passes Anatomy and Physiology, only Foundations of Nursing must be repeated before the student moves into Semester II. </w:t>
      </w:r>
    </w:p>
    <w:p w14:paraId="67B42F09" w14:textId="78B0EFF4" w:rsidR="2627A385" w:rsidRDefault="2627A385" w:rsidP="442CEE36">
      <w:pPr>
        <w:pStyle w:val="Default"/>
        <w:tabs>
          <w:tab w:val="left" w:pos="720"/>
          <w:tab w:val="left" w:pos="1080"/>
        </w:tabs>
      </w:pPr>
      <w:r w:rsidRPr="442CEE36">
        <w:rPr>
          <w:color w:val="auto"/>
        </w:rPr>
        <w:t>The student will be required to pay for the repeat of the courses after the add or drop date. The add or drop date is eight weeks from the start of the semester, not the start of the course. Readmission will be based on payment received and space availability in the following class. Students have only one chance to repeat the courses and no additional attempts to attend the course will be allowed.</w:t>
      </w:r>
    </w:p>
    <w:p w14:paraId="078104D6" w14:textId="7B3773D3" w:rsidR="2627A385" w:rsidRDefault="2627A385" w:rsidP="442CEE36">
      <w:pPr>
        <w:pStyle w:val="Default"/>
        <w:tabs>
          <w:tab w:val="left" w:pos="720"/>
          <w:tab w:val="left" w:pos="1080"/>
        </w:tabs>
      </w:pPr>
      <w:r w:rsidRPr="442CEE36">
        <w:rPr>
          <w:color w:val="auto"/>
        </w:rPr>
        <w:t xml:space="preserve"> </w:t>
      </w:r>
    </w:p>
    <w:p w14:paraId="6BE7BA03" w14:textId="0BDF16FD" w:rsidR="2627A385" w:rsidRDefault="2627A385" w:rsidP="442CEE36">
      <w:pPr>
        <w:pStyle w:val="Default"/>
        <w:tabs>
          <w:tab w:val="left" w:pos="720"/>
          <w:tab w:val="left" w:pos="1080"/>
        </w:tabs>
      </w:pPr>
      <w:r w:rsidRPr="442CEE36">
        <w:rPr>
          <w:color w:val="auto"/>
        </w:rPr>
        <w:t xml:space="preserve">      </w:t>
      </w:r>
      <w:proofErr w:type="gramStart"/>
      <w:r w:rsidRPr="442CEE36">
        <w:rPr>
          <w:color w:val="auto"/>
        </w:rPr>
        <w:t>In order to</w:t>
      </w:r>
      <w:proofErr w:type="gramEnd"/>
      <w:r w:rsidRPr="442CEE36">
        <w:rPr>
          <w:color w:val="auto"/>
        </w:rPr>
        <w:t xml:space="preserve"> complete the program within the maximum timeframe allowed, the student must attend the course in the very next class that is offered.</w:t>
      </w:r>
    </w:p>
    <w:p w14:paraId="7D00811F" w14:textId="09AA815B" w:rsidR="2627A385" w:rsidRDefault="2627A385" w:rsidP="442CEE36">
      <w:pPr>
        <w:pStyle w:val="Default"/>
        <w:tabs>
          <w:tab w:val="left" w:pos="720"/>
          <w:tab w:val="left" w:pos="1080"/>
        </w:tabs>
      </w:pPr>
      <w:r w:rsidRPr="442CEE36">
        <w:rPr>
          <w:color w:val="auto"/>
        </w:rPr>
        <w:t xml:space="preserve"> </w:t>
      </w:r>
    </w:p>
    <w:p w14:paraId="4335B7EB" w14:textId="0EBF2CBD" w:rsidR="2627A385" w:rsidRDefault="2627A385" w:rsidP="442CEE36">
      <w:pPr>
        <w:pStyle w:val="Default"/>
        <w:tabs>
          <w:tab w:val="left" w:pos="720"/>
          <w:tab w:val="left" w:pos="1080"/>
        </w:tabs>
      </w:pPr>
      <w:r w:rsidRPr="442CEE36">
        <w:rPr>
          <w:color w:val="auto"/>
        </w:rPr>
        <w:t>3.</w:t>
      </w:r>
      <w:r>
        <w:tab/>
      </w:r>
      <w:r w:rsidRPr="442CEE36">
        <w:rPr>
          <w:color w:val="auto"/>
        </w:rPr>
        <w:t>Semester II – includes three courses:</w:t>
      </w:r>
    </w:p>
    <w:p w14:paraId="01AEBED0" w14:textId="67D0E0AD" w:rsidR="2627A385" w:rsidRDefault="2627A385" w:rsidP="00C86B49">
      <w:pPr>
        <w:pStyle w:val="Default"/>
        <w:tabs>
          <w:tab w:val="left" w:pos="720"/>
          <w:tab w:val="left" w:pos="1080"/>
        </w:tabs>
        <w:ind w:left="720"/>
      </w:pPr>
      <w:r w:rsidRPr="442CEE36">
        <w:rPr>
          <w:color w:val="auto"/>
        </w:rPr>
        <w:t xml:space="preserve">a. </w:t>
      </w:r>
      <w:r>
        <w:tab/>
      </w:r>
      <w:r w:rsidRPr="442CEE36">
        <w:rPr>
          <w:color w:val="auto"/>
        </w:rPr>
        <w:t>Math and Medication Administration</w:t>
      </w:r>
    </w:p>
    <w:p w14:paraId="5EDE89CD" w14:textId="79FEB529" w:rsidR="2627A385" w:rsidRDefault="2627A385" w:rsidP="00C86B49">
      <w:pPr>
        <w:pStyle w:val="Default"/>
        <w:tabs>
          <w:tab w:val="left" w:pos="720"/>
          <w:tab w:val="left" w:pos="1080"/>
        </w:tabs>
        <w:ind w:left="720"/>
      </w:pPr>
      <w:r w:rsidRPr="442CEE36">
        <w:rPr>
          <w:color w:val="auto"/>
        </w:rPr>
        <w:t xml:space="preserve">b. </w:t>
      </w:r>
      <w:r>
        <w:tab/>
      </w:r>
      <w:r w:rsidRPr="442CEE36">
        <w:rPr>
          <w:color w:val="auto"/>
        </w:rPr>
        <w:t>Adult Health Nursing I</w:t>
      </w:r>
    </w:p>
    <w:p w14:paraId="6C2AC5A2" w14:textId="38F7DBB5" w:rsidR="2627A385" w:rsidRDefault="2627A385" w:rsidP="00C86B49">
      <w:pPr>
        <w:pStyle w:val="Default"/>
        <w:tabs>
          <w:tab w:val="left" w:pos="720"/>
          <w:tab w:val="left" w:pos="1080"/>
        </w:tabs>
        <w:ind w:left="720"/>
      </w:pPr>
      <w:r w:rsidRPr="442CEE36">
        <w:rPr>
          <w:color w:val="auto"/>
        </w:rPr>
        <w:t xml:space="preserve">c. </w:t>
      </w:r>
      <w:r>
        <w:tab/>
      </w:r>
      <w:r w:rsidRPr="442CEE36">
        <w:rPr>
          <w:color w:val="auto"/>
        </w:rPr>
        <w:t>Pharmacology</w:t>
      </w:r>
    </w:p>
    <w:p w14:paraId="635DB252" w14:textId="5776BBB6" w:rsidR="2627A385" w:rsidRDefault="2627A385" w:rsidP="442CEE36">
      <w:pPr>
        <w:pStyle w:val="Default"/>
        <w:tabs>
          <w:tab w:val="left" w:pos="720"/>
          <w:tab w:val="left" w:pos="1080"/>
        </w:tabs>
      </w:pPr>
      <w:r w:rsidRPr="442CEE36">
        <w:rPr>
          <w:color w:val="auto"/>
        </w:rPr>
        <w:t xml:space="preserve"> </w:t>
      </w:r>
    </w:p>
    <w:p w14:paraId="39202649" w14:textId="3BD873A9" w:rsidR="2627A385" w:rsidRDefault="2627A385" w:rsidP="442CEE36">
      <w:pPr>
        <w:pStyle w:val="Default"/>
        <w:tabs>
          <w:tab w:val="left" w:pos="720"/>
          <w:tab w:val="left" w:pos="1080"/>
        </w:tabs>
      </w:pPr>
      <w:r w:rsidRPr="442CEE36">
        <w:rPr>
          <w:color w:val="auto"/>
        </w:rPr>
        <w:t xml:space="preserve">The student must score 77% in the Math and Medication Administration course </w:t>
      </w:r>
      <w:proofErr w:type="gramStart"/>
      <w:r w:rsidRPr="442CEE36">
        <w:rPr>
          <w:color w:val="auto"/>
        </w:rPr>
        <w:t>in order to</w:t>
      </w:r>
      <w:proofErr w:type="gramEnd"/>
      <w:r w:rsidRPr="442CEE36">
        <w:rPr>
          <w:color w:val="auto"/>
        </w:rPr>
        <w:t xml:space="preserve"> progress to the next courses, which is Adult Health Nursing I and Pharmacology.  </w:t>
      </w:r>
    </w:p>
    <w:p w14:paraId="7801B55F" w14:textId="329CBDFD" w:rsidR="2627A385" w:rsidRDefault="2627A385" w:rsidP="442CEE36">
      <w:pPr>
        <w:pStyle w:val="Default"/>
        <w:tabs>
          <w:tab w:val="left" w:pos="720"/>
          <w:tab w:val="left" w:pos="1080"/>
        </w:tabs>
      </w:pPr>
      <w:r w:rsidRPr="442CEE36">
        <w:rPr>
          <w:color w:val="auto"/>
        </w:rPr>
        <w:t xml:space="preserve">    </w:t>
      </w:r>
    </w:p>
    <w:p w14:paraId="231BE02B" w14:textId="1CF19A83" w:rsidR="2627A385" w:rsidRDefault="2627A385" w:rsidP="442CEE36">
      <w:pPr>
        <w:pStyle w:val="Default"/>
        <w:tabs>
          <w:tab w:val="left" w:pos="720"/>
          <w:tab w:val="left" w:pos="1080"/>
        </w:tabs>
      </w:pPr>
      <w:r w:rsidRPr="442CEE36">
        <w:rPr>
          <w:color w:val="auto"/>
        </w:rPr>
        <w:t xml:space="preserve">The student will earn one grade for completing Adult Health Nursing I and Pharmacology combined; the student must score 77% or above for this combined grade </w:t>
      </w:r>
      <w:proofErr w:type="gramStart"/>
      <w:r w:rsidRPr="442CEE36">
        <w:rPr>
          <w:color w:val="auto"/>
        </w:rPr>
        <w:t>in order to</w:t>
      </w:r>
      <w:proofErr w:type="gramEnd"/>
      <w:r w:rsidRPr="442CEE36">
        <w:rPr>
          <w:color w:val="auto"/>
        </w:rPr>
        <w:t xml:space="preserve"> progress to Semester III. </w:t>
      </w:r>
    </w:p>
    <w:p w14:paraId="1747AABF" w14:textId="1974621B" w:rsidR="2627A385" w:rsidRDefault="2627A385" w:rsidP="442CEE36">
      <w:pPr>
        <w:pStyle w:val="Default"/>
        <w:tabs>
          <w:tab w:val="left" w:pos="720"/>
          <w:tab w:val="left" w:pos="1080"/>
        </w:tabs>
      </w:pPr>
      <w:r w:rsidRPr="442CEE36">
        <w:rPr>
          <w:color w:val="auto"/>
        </w:rPr>
        <w:t xml:space="preserve"> </w:t>
      </w:r>
    </w:p>
    <w:p w14:paraId="11046A70" w14:textId="7DED757B" w:rsidR="2627A385" w:rsidRDefault="2627A385" w:rsidP="442CEE36">
      <w:pPr>
        <w:pStyle w:val="Default"/>
        <w:tabs>
          <w:tab w:val="left" w:pos="720"/>
          <w:tab w:val="left" w:pos="1080"/>
        </w:tabs>
      </w:pPr>
      <w:r w:rsidRPr="442CEE36">
        <w:rPr>
          <w:color w:val="auto"/>
        </w:rPr>
        <w:t xml:space="preserve">The student must also reach Level 1 on the ATI </w:t>
      </w:r>
      <w:proofErr w:type="spellStart"/>
      <w:r w:rsidRPr="442CEE36">
        <w:rPr>
          <w:color w:val="auto"/>
        </w:rPr>
        <w:t>PN</w:t>
      </w:r>
      <w:proofErr w:type="spellEnd"/>
      <w:r w:rsidRPr="442CEE36">
        <w:rPr>
          <w:color w:val="auto"/>
        </w:rPr>
        <w:t xml:space="preserve"> Fundamentals Proctored Test </w:t>
      </w:r>
      <w:proofErr w:type="gramStart"/>
      <w:r w:rsidRPr="442CEE36">
        <w:rPr>
          <w:color w:val="auto"/>
        </w:rPr>
        <w:t>in order to</w:t>
      </w:r>
      <w:proofErr w:type="gramEnd"/>
    </w:p>
    <w:p w14:paraId="2ABE3636" w14:textId="05B70977" w:rsidR="2627A385" w:rsidRDefault="2627A385" w:rsidP="442CEE36">
      <w:pPr>
        <w:pStyle w:val="Default"/>
        <w:tabs>
          <w:tab w:val="left" w:pos="720"/>
          <w:tab w:val="left" w:pos="1080"/>
        </w:tabs>
      </w:pPr>
      <w:r w:rsidRPr="442CEE36">
        <w:rPr>
          <w:color w:val="auto"/>
        </w:rPr>
        <w:t>progress to Semester III. Students are permitted to retake the Proctored Assessments two times to achieve a Level 1 (3 attempts total).</w:t>
      </w:r>
    </w:p>
    <w:p w14:paraId="503F540E" w14:textId="5B2E9FB6" w:rsidR="2627A385" w:rsidRDefault="2627A385" w:rsidP="442CEE36">
      <w:pPr>
        <w:pStyle w:val="Default"/>
        <w:tabs>
          <w:tab w:val="left" w:pos="720"/>
          <w:tab w:val="left" w:pos="1080"/>
        </w:tabs>
      </w:pPr>
      <w:r w:rsidRPr="442CEE36">
        <w:rPr>
          <w:color w:val="auto"/>
        </w:rPr>
        <w:lastRenderedPageBreak/>
        <w:t xml:space="preserve"> </w:t>
      </w:r>
    </w:p>
    <w:p w14:paraId="1FE00CB0" w14:textId="28983656" w:rsidR="2627A385" w:rsidRDefault="2627A385" w:rsidP="442CEE36">
      <w:pPr>
        <w:pStyle w:val="Default"/>
        <w:tabs>
          <w:tab w:val="left" w:pos="720"/>
          <w:tab w:val="left" w:pos="1080"/>
        </w:tabs>
      </w:pPr>
      <w:r w:rsidRPr="442CEE36">
        <w:rPr>
          <w:color w:val="auto"/>
        </w:rPr>
        <w:t>If these courses are failed, as they are graded as one course, both Adult Health Nursing I and Pharmacology in Semester II must be repeated. The student will be required to pay for the repeat of the courses after the add or drop date. The add or drop date is eight weeks from the start of the semester, not the start of the course. Readmission will be based on payment received and space availability in the following class. Students have only one chance to repeat the courses and no additional attempts to attend the course will be allowed.</w:t>
      </w:r>
    </w:p>
    <w:p w14:paraId="3F5C3A34" w14:textId="5BBD8EED" w:rsidR="2627A385" w:rsidRDefault="2627A385" w:rsidP="442CEE36">
      <w:pPr>
        <w:pStyle w:val="Default"/>
        <w:tabs>
          <w:tab w:val="left" w:pos="720"/>
          <w:tab w:val="left" w:pos="1080"/>
        </w:tabs>
      </w:pPr>
      <w:r w:rsidRPr="442CEE36">
        <w:rPr>
          <w:color w:val="auto"/>
        </w:rPr>
        <w:t xml:space="preserve"> </w:t>
      </w:r>
    </w:p>
    <w:p w14:paraId="58AEEEC1" w14:textId="150CD699" w:rsidR="2627A385" w:rsidRDefault="2627A385" w:rsidP="442CEE36">
      <w:pPr>
        <w:pStyle w:val="Default"/>
        <w:tabs>
          <w:tab w:val="left" w:pos="720"/>
          <w:tab w:val="left" w:pos="1080"/>
        </w:tabs>
      </w:pPr>
      <w:r w:rsidRPr="442CEE36">
        <w:rPr>
          <w:color w:val="auto"/>
        </w:rPr>
        <w:t xml:space="preserve">      </w:t>
      </w:r>
    </w:p>
    <w:p w14:paraId="24501A9E" w14:textId="72E8F234" w:rsidR="2627A385" w:rsidRDefault="2627A385" w:rsidP="442CEE36">
      <w:pPr>
        <w:pStyle w:val="Default"/>
        <w:tabs>
          <w:tab w:val="left" w:pos="720"/>
          <w:tab w:val="left" w:pos="1080"/>
        </w:tabs>
      </w:pPr>
      <w:r w:rsidRPr="442CEE36">
        <w:rPr>
          <w:color w:val="auto"/>
        </w:rPr>
        <w:t>4.</w:t>
      </w:r>
      <w:r>
        <w:tab/>
      </w:r>
      <w:r w:rsidRPr="442CEE36">
        <w:rPr>
          <w:color w:val="auto"/>
        </w:rPr>
        <w:t>Semester III – includes four courses:</w:t>
      </w:r>
    </w:p>
    <w:p w14:paraId="12C5B8A0" w14:textId="6112C5D2" w:rsidR="2627A385" w:rsidRDefault="2627A385" w:rsidP="00C86B49">
      <w:pPr>
        <w:pStyle w:val="Default"/>
        <w:tabs>
          <w:tab w:val="left" w:pos="720"/>
          <w:tab w:val="left" w:pos="1080"/>
        </w:tabs>
        <w:ind w:left="720"/>
      </w:pPr>
      <w:r w:rsidRPr="442CEE36">
        <w:rPr>
          <w:color w:val="auto"/>
        </w:rPr>
        <w:t xml:space="preserve">a. </w:t>
      </w:r>
      <w:r>
        <w:tab/>
      </w:r>
      <w:r w:rsidRPr="442CEE36">
        <w:rPr>
          <w:color w:val="auto"/>
        </w:rPr>
        <w:t>Adult Health Nursing II</w:t>
      </w:r>
    </w:p>
    <w:p w14:paraId="150F70CB" w14:textId="10AF92F6" w:rsidR="2627A385" w:rsidRDefault="2627A385" w:rsidP="00C86B49">
      <w:pPr>
        <w:pStyle w:val="Default"/>
        <w:tabs>
          <w:tab w:val="left" w:pos="720"/>
          <w:tab w:val="left" w:pos="1080"/>
        </w:tabs>
        <w:ind w:left="720"/>
      </w:pPr>
      <w:r w:rsidRPr="442CEE36">
        <w:rPr>
          <w:color w:val="auto"/>
        </w:rPr>
        <w:t xml:space="preserve">b. </w:t>
      </w:r>
      <w:r>
        <w:tab/>
      </w:r>
      <w:r w:rsidRPr="442CEE36">
        <w:rPr>
          <w:color w:val="auto"/>
        </w:rPr>
        <w:t>Mental Health Nursing</w:t>
      </w:r>
    </w:p>
    <w:p w14:paraId="175E895D" w14:textId="769180CD" w:rsidR="2627A385" w:rsidRDefault="2627A385" w:rsidP="00C86B49">
      <w:pPr>
        <w:pStyle w:val="Default"/>
        <w:tabs>
          <w:tab w:val="left" w:pos="720"/>
          <w:tab w:val="left" w:pos="1080"/>
        </w:tabs>
        <w:ind w:left="720"/>
      </w:pPr>
      <w:r w:rsidRPr="442CEE36">
        <w:rPr>
          <w:color w:val="auto"/>
        </w:rPr>
        <w:t xml:space="preserve">c. </w:t>
      </w:r>
      <w:r>
        <w:tab/>
      </w:r>
      <w:r w:rsidRPr="442CEE36">
        <w:rPr>
          <w:color w:val="auto"/>
        </w:rPr>
        <w:t>Maternal Health Nursing</w:t>
      </w:r>
    </w:p>
    <w:p w14:paraId="4AA8A7A8" w14:textId="1F1207A7" w:rsidR="2627A385" w:rsidRDefault="2627A385" w:rsidP="00C86B49">
      <w:pPr>
        <w:pStyle w:val="Default"/>
        <w:tabs>
          <w:tab w:val="left" w:pos="720"/>
          <w:tab w:val="left" w:pos="1080"/>
        </w:tabs>
        <w:ind w:left="720"/>
      </w:pPr>
      <w:r w:rsidRPr="442CEE36">
        <w:rPr>
          <w:color w:val="auto"/>
        </w:rPr>
        <w:t>d.</w:t>
      </w:r>
      <w:r>
        <w:tab/>
      </w:r>
      <w:r w:rsidRPr="442CEE36">
        <w:rPr>
          <w:color w:val="auto"/>
        </w:rPr>
        <w:t>Pediatric Nursing</w:t>
      </w:r>
    </w:p>
    <w:p w14:paraId="6FE74D4B" w14:textId="0BA3F8D9" w:rsidR="2627A385" w:rsidRDefault="2627A385" w:rsidP="442CEE36">
      <w:pPr>
        <w:pStyle w:val="Default"/>
        <w:tabs>
          <w:tab w:val="left" w:pos="720"/>
          <w:tab w:val="left" w:pos="1080"/>
        </w:tabs>
      </w:pPr>
      <w:r w:rsidRPr="442CEE36">
        <w:rPr>
          <w:color w:val="auto"/>
        </w:rPr>
        <w:t xml:space="preserve"> </w:t>
      </w:r>
    </w:p>
    <w:p w14:paraId="586C288B" w14:textId="41B0DC35" w:rsidR="2627A385" w:rsidRDefault="2627A385" w:rsidP="442CEE36">
      <w:pPr>
        <w:pStyle w:val="Default"/>
        <w:tabs>
          <w:tab w:val="left" w:pos="720"/>
          <w:tab w:val="left" w:pos="1080"/>
        </w:tabs>
      </w:pPr>
      <w:r w:rsidRPr="442CEE36">
        <w:rPr>
          <w:color w:val="auto"/>
        </w:rPr>
        <w:t xml:space="preserve">The student must score 77% or above in the Adult Health Nursing II course </w:t>
      </w:r>
      <w:proofErr w:type="gramStart"/>
      <w:r w:rsidRPr="442CEE36">
        <w:rPr>
          <w:color w:val="auto"/>
        </w:rPr>
        <w:t>in order to</w:t>
      </w:r>
      <w:proofErr w:type="gramEnd"/>
      <w:r w:rsidRPr="442CEE36">
        <w:rPr>
          <w:color w:val="auto"/>
        </w:rPr>
        <w:t xml:space="preserve"> </w:t>
      </w:r>
    </w:p>
    <w:p w14:paraId="7B7EA7C6" w14:textId="70425196" w:rsidR="2627A385" w:rsidRDefault="2627A385" w:rsidP="442CEE36">
      <w:pPr>
        <w:pStyle w:val="Default"/>
        <w:tabs>
          <w:tab w:val="left" w:pos="720"/>
          <w:tab w:val="left" w:pos="1080"/>
        </w:tabs>
      </w:pPr>
      <w:r w:rsidRPr="442CEE36">
        <w:rPr>
          <w:color w:val="auto"/>
        </w:rPr>
        <w:t xml:space="preserve">progress to the next courses, which are Mental Health Nursing, Maternal Health Nursing, </w:t>
      </w:r>
    </w:p>
    <w:p w14:paraId="172809C1" w14:textId="71959DCC" w:rsidR="2627A385" w:rsidRDefault="2627A385" w:rsidP="442CEE36">
      <w:pPr>
        <w:pStyle w:val="Default"/>
        <w:tabs>
          <w:tab w:val="left" w:pos="720"/>
          <w:tab w:val="left" w:pos="1080"/>
        </w:tabs>
      </w:pPr>
      <w:r w:rsidRPr="442CEE36">
        <w:rPr>
          <w:color w:val="auto"/>
        </w:rPr>
        <w:t xml:space="preserve">and Pediatric Nursing.  </w:t>
      </w:r>
    </w:p>
    <w:p w14:paraId="6D3CAF71" w14:textId="308BFF0E" w:rsidR="2627A385" w:rsidRDefault="2627A385" w:rsidP="442CEE36">
      <w:pPr>
        <w:pStyle w:val="Default"/>
        <w:tabs>
          <w:tab w:val="left" w:pos="720"/>
          <w:tab w:val="left" w:pos="1080"/>
        </w:tabs>
      </w:pPr>
      <w:r w:rsidRPr="442CEE36">
        <w:rPr>
          <w:color w:val="auto"/>
        </w:rPr>
        <w:t xml:space="preserve">     </w:t>
      </w:r>
    </w:p>
    <w:p w14:paraId="7868121E" w14:textId="65E90781" w:rsidR="2627A385" w:rsidRDefault="2627A385" w:rsidP="442CEE36">
      <w:pPr>
        <w:pStyle w:val="Default"/>
        <w:tabs>
          <w:tab w:val="left" w:pos="720"/>
          <w:tab w:val="left" w:pos="1080"/>
        </w:tabs>
      </w:pPr>
      <w:r w:rsidRPr="442CEE36">
        <w:rPr>
          <w:color w:val="auto"/>
        </w:rPr>
        <w:t xml:space="preserve">The student must also reach Level 1 on the ATI Med/Surg Proctored Test </w:t>
      </w:r>
      <w:proofErr w:type="gramStart"/>
      <w:r w:rsidRPr="442CEE36">
        <w:rPr>
          <w:color w:val="auto"/>
        </w:rPr>
        <w:t>in order to</w:t>
      </w:r>
      <w:proofErr w:type="gramEnd"/>
      <w:r w:rsidRPr="442CEE36">
        <w:rPr>
          <w:color w:val="auto"/>
        </w:rPr>
        <w:t xml:space="preserve"> progress to the next courses, which are Mental Health Nursing, Maternal Health Nursing, and Pediatric Nursing.  </w:t>
      </w:r>
    </w:p>
    <w:p w14:paraId="6BD63239" w14:textId="7EA8B70F" w:rsidR="2627A385" w:rsidRDefault="2627A385" w:rsidP="442CEE36">
      <w:pPr>
        <w:pStyle w:val="Default"/>
        <w:tabs>
          <w:tab w:val="left" w:pos="720"/>
          <w:tab w:val="left" w:pos="1080"/>
        </w:tabs>
      </w:pPr>
      <w:r w:rsidRPr="442CEE36">
        <w:rPr>
          <w:color w:val="auto"/>
        </w:rPr>
        <w:t xml:space="preserve">             </w:t>
      </w:r>
    </w:p>
    <w:p w14:paraId="18B49FD5" w14:textId="3E872875" w:rsidR="2627A385" w:rsidRDefault="2627A385" w:rsidP="442CEE36">
      <w:pPr>
        <w:pStyle w:val="Default"/>
        <w:tabs>
          <w:tab w:val="left" w:pos="720"/>
          <w:tab w:val="left" w:pos="1080"/>
        </w:tabs>
      </w:pPr>
      <w:r w:rsidRPr="442CEE36">
        <w:rPr>
          <w:color w:val="auto"/>
        </w:rPr>
        <w:t xml:space="preserve">The student will earn one grade for completing Mental Health Nursing, Maternal Health </w:t>
      </w:r>
    </w:p>
    <w:p w14:paraId="1AFBCAD6" w14:textId="59B574DF" w:rsidR="2627A385" w:rsidRDefault="2627A385" w:rsidP="442CEE36">
      <w:pPr>
        <w:pStyle w:val="Default"/>
        <w:tabs>
          <w:tab w:val="left" w:pos="720"/>
          <w:tab w:val="left" w:pos="1080"/>
        </w:tabs>
      </w:pPr>
      <w:r w:rsidRPr="442CEE36">
        <w:rPr>
          <w:color w:val="auto"/>
        </w:rPr>
        <w:t xml:space="preserve">Nursing, and Pediatric Nursing combined; the student must score 77% or above for </w:t>
      </w:r>
      <w:proofErr w:type="gramStart"/>
      <w:r w:rsidRPr="442CEE36">
        <w:rPr>
          <w:color w:val="auto"/>
        </w:rPr>
        <w:t>this</w:t>
      </w:r>
      <w:proofErr w:type="gramEnd"/>
      <w:r w:rsidRPr="442CEE36">
        <w:rPr>
          <w:color w:val="auto"/>
        </w:rPr>
        <w:t xml:space="preserve"> </w:t>
      </w:r>
    </w:p>
    <w:p w14:paraId="25D01382" w14:textId="52B12C38" w:rsidR="2627A385" w:rsidRDefault="2627A385" w:rsidP="442CEE36">
      <w:pPr>
        <w:pStyle w:val="Default"/>
        <w:tabs>
          <w:tab w:val="left" w:pos="720"/>
          <w:tab w:val="left" w:pos="1080"/>
        </w:tabs>
      </w:pPr>
      <w:r w:rsidRPr="442CEE36">
        <w:rPr>
          <w:color w:val="auto"/>
        </w:rPr>
        <w:t xml:space="preserve">combined grade and complete up to 50% of Virtual ATI </w:t>
      </w:r>
      <w:proofErr w:type="gramStart"/>
      <w:r w:rsidRPr="442CEE36">
        <w:rPr>
          <w:color w:val="auto"/>
        </w:rPr>
        <w:t>in order to</w:t>
      </w:r>
      <w:proofErr w:type="gramEnd"/>
      <w:r w:rsidRPr="442CEE36">
        <w:rPr>
          <w:color w:val="auto"/>
        </w:rPr>
        <w:t xml:space="preserve"> complete the program and be eligible to graduate. </w:t>
      </w:r>
    </w:p>
    <w:p w14:paraId="28002FF6" w14:textId="5E47A13B" w:rsidR="2627A385" w:rsidRDefault="2627A385" w:rsidP="442CEE36">
      <w:pPr>
        <w:pStyle w:val="Default"/>
        <w:tabs>
          <w:tab w:val="left" w:pos="720"/>
          <w:tab w:val="left" w:pos="1080"/>
        </w:tabs>
      </w:pPr>
      <w:r w:rsidRPr="442CEE36">
        <w:rPr>
          <w:color w:val="auto"/>
        </w:rPr>
        <w:t xml:space="preserve"> </w:t>
      </w:r>
    </w:p>
    <w:p w14:paraId="06A8031B" w14:textId="5328294D" w:rsidR="2627A385" w:rsidRDefault="2627A385" w:rsidP="442CEE36">
      <w:pPr>
        <w:pStyle w:val="Default"/>
        <w:tabs>
          <w:tab w:val="left" w:pos="720"/>
          <w:tab w:val="left" w:pos="1080"/>
        </w:tabs>
      </w:pPr>
      <w:r w:rsidRPr="442CEE36">
        <w:rPr>
          <w:color w:val="auto"/>
        </w:rPr>
        <w:t>If these courses are failed, as they are graded as one course, all courses must be repeated. The student will be required to pay for the repeat of the courses after the add or drop date. The add or drop date is eight weeks from the start of the semester, not the start of the course. Readmission will be based on payment received and space availability in the following class. Students have only one chance to repeat the courses and no additional attempts to attend the courses will be allowed.</w:t>
      </w:r>
    </w:p>
    <w:p w14:paraId="31AFA2BA" w14:textId="11B13E83" w:rsidR="2627A385" w:rsidRDefault="2627A385" w:rsidP="442CEE36">
      <w:pPr>
        <w:pStyle w:val="Default"/>
        <w:tabs>
          <w:tab w:val="left" w:pos="720"/>
          <w:tab w:val="left" w:pos="1080"/>
        </w:tabs>
      </w:pPr>
      <w:r w:rsidRPr="442CEE36">
        <w:rPr>
          <w:color w:val="auto"/>
        </w:rPr>
        <w:t xml:space="preserve"> </w:t>
      </w:r>
    </w:p>
    <w:p w14:paraId="4679647B" w14:textId="5D575623" w:rsidR="2627A385" w:rsidRDefault="2627A385" w:rsidP="442CEE36">
      <w:pPr>
        <w:pStyle w:val="Default"/>
        <w:tabs>
          <w:tab w:val="left" w:pos="720"/>
          <w:tab w:val="left" w:pos="1080"/>
        </w:tabs>
      </w:pPr>
      <w:r w:rsidRPr="442CEE36">
        <w:rPr>
          <w:color w:val="auto"/>
        </w:rPr>
        <w:t>Students readmitted to any course must repeat the entire course (including theory, lab, and clinical) after readmittance.</w:t>
      </w:r>
    </w:p>
    <w:p w14:paraId="7FDDD4A9" w14:textId="66E53FB9" w:rsidR="2627A385" w:rsidRDefault="2627A385" w:rsidP="442CEE36">
      <w:pPr>
        <w:pStyle w:val="Default"/>
        <w:tabs>
          <w:tab w:val="left" w:pos="720"/>
          <w:tab w:val="left" w:pos="1080"/>
        </w:tabs>
      </w:pPr>
      <w:r w:rsidRPr="442CEE36">
        <w:rPr>
          <w:color w:val="auto"/>
        </w:rPr>
        <w:t xml:space="preserve"> </w:t>
      </w:r>
    </w:p>
    <w:p w14:paraId="21320969" w14:textId="6B7F5955" w:rsidR="2627A385" w:rsidRDefault="2627A385" w:rsidP="442CEE36">
      <w:pPr>
        <w:pStyle w:val="Default"/>
        <w:tabs>
          <w:tab w:val="left" w:pos="720"/>
          <w:tab w:val="left" w:pos="1080"/>
        </w:tabs>
        <w:rPr>
          <w:i/>
          <w:iCs/>
          <w:color w:val="auto"/>
        </w:rPr>
      </w:pPr>
      <w:r w:rsidRPr="442CEE36">
        <w:rPr>
          <w:i/>
          <w:iCs/>
          <w:color w:val="auto"/>
        </w:rPr>
        <w:t xml:space="preserve">      </w:t>
      </w:r>
      <w:proofErr w:type="gramStart"/>
      <w:r w:rsidRPr="442CEE36">
        <w:rPr>
          <w:i/>
          <w:iCs/>
          <w:color w:val="auto"/>
        </w:rPr>
        <w:t>In order to</w:t>
      </w:r>
      <w:proofErr w:type="gramEnd"/>
      <w:r w:rsidRPr="442CEE36">
        <w:rPr>
          <w:i/>
          <w:iCs/>
          <w:color w:val="auto"/>
        </w:rPr>
        <w:t xml:space="preserve"> complete the program within the maximum timeframe allowed, the student must attend the course in the very next class that is offered.</w:t>
      </w:r>
    </w:p>
    <w:p w14:paraId="16E7B981" w14:textId="5889A4CD" w:rsidR="2627A385" w:rsidRDefault="2627A385" w:rsidP="442CEE36">
      <w:pPr>
        <w:pStyle w:val="Default"/>
        <w:tabs>
          <w:tab w:val="left" w:pos="720"/>
          <w:tab w:val="left" w:pos="1080"/>
        </w:tabs>
        <w:rPr>
          <w:i/>
          <w:iCs/>
          <w:color w:val="auto"/>
        </w:rPr>
      </w:pPr>
      <w:r w:rsidRPr="442CEE36">
        <w:rPr>
          <w:i/>
          <w:iCs/>
          <w:color w:val="auto"/>
        </w:rPr>
        <w:t xml:space="preserve"> </w:t>
      </w:r>
    </w:p>
    <w:p w14:paraId="69006D6F" w14:textId="13DCEB9D" w:rsidR="2627A385" w:rsidRDefault="2627A385" w:rsidP="442CEE36">
      <w:pPr>
        <w:pStyle w:val="Default"/>
        <w:tabs>
          <w:tab w:val="left" w:pos="720"/>
          <w:tab w:val="left" w:pos="1080"/>
        </w:tabs>
        <w:rPr>
          <w:i/>
          <w:iCs/>
          <w:color w:val="auto"/>
        </w:rPr>
      </w:pPr>
      <w:r w:rsidRPr="442CEE36">
        <w:rPr>
          <w:i/>
          <w:iCs/>
          <w:color w:val="auto"/>
        </w:rPr>
        <w:t>The student must complete the program within 2 consecutive years of starting the program and within the maximum timeframe allowed.</w:t>
      </w:r>
    </w:p>
    <w:p w14:paraId="08AB3E81" w14:textId="3FC1E5C7" w:rsidR="442CEE36" w:rsidRDefault="442CEE36" w:rsidP="442CEE36">
      <w:pPr>
        <w:pStyle w:val="Default"/>
        <w:tabs>
          <w:tab w:val="left" w:pos="720"/>
          <w:tab w:val="left" w:pos="1080"/>
        </w:tabs>
        <w:rPr>
          <w:color w:val="auto"/>
        </w:rPr>
      </w:pPr>
    </w:p>
    <w:p w14:paraId="49261344"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5.</w:t>
      </w:r>
      <w:r w:rsidRPr="00DE19A5">
        <w:rPr>
          <w:color w:val="auto"/>
        </w:rPr>
        <w:tab/>
        <w:t xml:space="preserve">Achievement of clinical objectives is evaluated via course specific clinical evaluation tools on a pass/fail basis. </w:t>
      </w:r>
    </w:p>
    <w:p w14:paraId="54BDF25E" w14:textId="77777777" w:rsidR="00BE6DED" w:rsidRPr="00DE19A5" w:rsidRDefault="00BE6DED" w:rsidP="00BE6DED">
      <w:pPr>
        <w:pStyle w:val="Default"/>
        <w:tabs>
          <w:tab w:val="left" w:pos="0"/>
          <w:tab w:val="left" w:pos="720"/>
          <w:tab w:val="left" w:pos="1080"/>
        </w:tabs>
        <w:ind w:hanging="360"/>
        <w:rPr>
          <w:color w:val="auto"/>
        </w:rPr>
      </w:pPr>
    </w:p>
    <w:p w14:paraId="1607D1C0"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6.</w:t>
      </w:r>
      <w:r w:rsidRPr="00DE19A5">
        <w:rPr>
          <w:color w:val="auto"/>
        </w:rPr>
        <w:tab/>
        <w:t xml:space="preserve">Students must pass both the classroom and clinical portions of the course to receive a satisfactory grade for the course, enabling progression in the program. All </w:t>
      </w:r>
      <w:proofErr w:type="spellStart"/>
      <w:r w:rsidRPr="00DE19A5">
        <w:rPr>
          <w:color w:val="auto"/>
        </w:rPr>
        <w:t>PN</w:t>
      </w:r>
      <w:proofErr w:type="spellEnd"/>
      <w:r w:rsidRPr="00DE19A5">
        <w:rPr>
          <w:color w:val="auto"/>
        </w:rPr>
        <w:t xml:space="preserve"> nursing semesters have concurrent clinical time. </w:t>
      </w:r>
    </w:p>
    <w:p w14:paraId="45065ECF" w14:textId="77777777" w:rsidR="00BE6DED" w:rsidRPr="00DE19A5" w:rsidRDefault="00BE6DED" w:rsidP="00BE6DED">
      <w:pPr>
        <w:pStyle w:val="Default"/>
        <w:tabs>
          <w:tab w:val="left" w:pos="0"/>
          <w:tab w:val="left" w:pos="720"/>
          <w:tab w:val="left" w:pos="1080"/>
        </w:tabs>
        <w:ind w:hanging="360"/>
        <w:rPr>
          <w:color w:val="auto"/>
        </w:rPr>
      </w:pPr>
    </w:p>
    <w:p w14:paraId="206FFD8C" w14:textId="0AAA936A" w:rsidR="00BE6DED" w:rsidRDefault="0007646A" w:rsidP="0007646A">
      <w:pPr>
        <w:pStyle w:val="Default"/>
        <w:tabs>
          <w:tab w:val="left" w:pos="0"/>
          <w:tab w:val="left" w:pos="720"/>
          <w:tab w:val="left" w:pos="1080"/>
        </w:tabs>
        <w:ind w:hanging="360"/>
        <w:rPr>
          <w:color w:val="auto"/>
        </w:rPr>
      </w:pPr>
      <w:r w:rsidRPr="0007646A">
        <w:rPr>
          <w:color w:val="auto"/>
        </w:rPr>
        <w:lastRenderedPageBreak/>
        <w:t>7.</w:t>
      </w:r>
      <w:r>
        <w:rPr>
          <w:color w:val="auto"/>
        </w:rPr>
        <w:tab/>
      </w:r>
      <w:r w:rsidR="00BE6DED" w:rsidRPr="00DE19A5">
        <w:rPr>
          <w:color w:val="auto"/>
        </w:rPr>
        <w:t xml:space="preserve">All classroom, clinical, and lab hours must be completed </w:t>
      </w:r>
      <w:proofErr w:type="gramStart"/>
      <w:r w:rsidR="00BE6DED" w:rsidRPr="00DE19A5">
        <w:rPr>
          <w:color w:val="auto"/>
        </w:rPr>
        <w:t>in order to</w:t>
      </w:r>
      <w:proofErr w:type="gramEnd"/>
      <w:r w:rsidR="00BE6DED" w:rsidRPr="00DE19A5">
        <w:rPr>
          <w:color w:val="auto"/>
        </w:rPr>
        <w:t xml:space="preserve"> progress to the next course.</w:t>
      </w:r>
    </w:p>
    <w:p w14:paraId="26C41FAC" w14:textId="02079E12" w:rsidR="0007646A" w:rsidRDefault="0007646A" w:rsidP="0007646A">
      <w:pPr>
        <w:pStyle w:val="Default"/>
        <w:tabs>
          <w:tab w:val="left" w:pos="0"/>
          <w:tab w:val="left" w:pos="720"/>
          <w:tab w:val="left" w:pos="1080"/>
        </w:tabs>
        <w:ind w:hanging="360"/>
        <w:rPr>
          <w:color w:val="auto"/>
        </w:rPr>
      </w:pPr>
    </w:p>
    <w:p w14:paraId="7947B801" w14:textId="121218FD" w:rsidR="0007646A" w:rsidRPr="00DE19A5" w:rsidRDefault="0007646A" w:rsidP="0007646A">
      <w:pPr>
        <w:pStyle w:val="Default"/>
        <w:tabs>
          <w:tab w:val="left" w:pos="0"/>
          <w:tab w:val="left" w:pos="720"/>
          <w:tab w:val="left" w:pos="1080"/>
        </w:tabs>
        <w:ind w:hanging="360"/>
        <w:rPr>
          <w:color w:val="auto"/>
        </w:rPr>
      </w:pPr>
      <w:r>
        <w:rPr>
          <w:color w:val="auto"/>
        </w:rPr>
        <w:t xml:space="preserve">8.   Any student who passes a course with a 79% or less will be required to meet with the Student Success Coordinator to discuss a study plan </w:t>
      </w:r>
      <w:proofErr w:type="gramStart"/>
      <w:r>
        <w:rPr>
          <w:color w:val="auto"/>
        </w:rPr>
        <w:t>in order to</w:t>
      </w:r>
      <w:proofErr w:type="gramEnd"/>
      <w:r>
        <w:rPr>
          <w:color w:val="auto"/>
        </w:rPr>
        <w:t xml:space="preserve"> maintain progression in the program. </w:t>
      </w:r>
    </w:p>
    <w:p w14:paraId="035EAF3E" w14:textId="77777777" w:rsidR="00BE6DED" w:rsidRPr="00DE19A5" w:rsidRDefault="00BE6DED" w:rsidP="00BE6DED">
      <w:pPr>
        <w:pStyle w:val="Default"/>
        <w:tabs>
          <w:tab w:val="left" w:pos="0"/>
          <w:tab w:val="left" w:pos="720"/>
          <w:tab w:val="left" w:pos="1080"/>
        </w:tabs>
        <w:ind w:hanging="360"/>
        <w:rPr>
          <w:color w:val="auto"/>
        </w:rPr>
      </w:pPr>
    </w:p>
    <w:p w14:paraId="627586A8" w14:textId="77777777" w:rsidR="00BE6DED" w:rsidRPr="00DE19A5" w:rsidRDefault="00BE6DED" w:rsidP="00BE6DED">
      <w:pPr>
        <w:pStyle w:val="Default"/>
        <w:tabs>
          <w:tab w:val="left" w:pos="0"/>
          <w:tab w:val="left" w:pos="720"/>
          <w:tab w:val="left" w:pos="1080"/>
        </w:tabs>
        <w:ind w:hanging="360"/>
        <w:rPr>
          <w:b/>
          <w:i/>
          <w:color w:val="auto"/>
        </w:rPr>
      </w:pPr>
      <w:r w:rsidRPr="00DE19A5">
        <w:rPr>
          <w:b/>
          <w:iCs/>
          <w:color w:val="auto"/>
        </w:rPr>
        <w:t>Attendance</w:t>
      </w:r>
    </w:p>
    <w:p w14:paraId="51BBD085"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p>
    <w:p w14:paraId="2D3B50F7"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t xml:space="preserve">Student absence from scheduled nursing classes, laboratories or clinicals are strongly discouraged. Attendance is recorded for each class, </w:t>
      </w:r>
      <w:proofErr w:type="gramStart"/>
      <w:r w:rsidRPr="00DE19A5">
        <w:rPr>
          <w:rFonts w:ascii="Times New Roman" w:hAnsi="Times New Roman" w:cs="Times New Roman"/>
          <w:sz w:val="24"/>
          <w:szCs w:val="24"/>
        </w:rPr>
        <w:t>lab</w:t>
      </w:r>
      <w:proofErr w:type="gramEnd"/>
      <w:r w:rsidRPr="00DE19A5">
        <w:rPr>
          <w:rFonts w:ascii="Times New Roman" w:hAnsi="Times New Roman" w:cs="Times New Roman"/>
          <w:sz w:val="24"/>
          <w:szCs w:val="24"/>
        </w:rPr>
        <w:t xml:space="preserve"> and clinical day by the instructors. A maximum absent time of 35 hours is allotted </w:t>
      </w:r>
      <w:proofErr w:type="gramStart"/>
      <w:r w:rsidRPr="00DE19A5">
        <w:rPr>
          <w:rFonts w:ascii="Times New Roman" w:hAnsi="Times New Roman" w:cs="Times New Roman"/>
          <w:sz w:val="24"/>
          <w:szCs w:val="24"/>
        </w:rPr>
        <w:t>during the course of</w:t>
      </w:r>
      <w:proofErr w:type="gramEnd"/>
      <w:r w:rsidRPr="00DE19A5">
        <w:rPr>
          <w:rFonts w:ascii="Times New Roman" w:hAnsi="Times New Roman" w:cs="Times New Roman"/>
          <w:sz w:val="24"/>
          <w:szCs w:val="24"/>
        </w:rPr>
        <w:t xml:space="preserve"> the Practical Nurse Education Program.  </w:t>
      </w:r>
    </w:p>
    <w:p w14:paraId="579DD49E"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*IT IS THE STUDENT’S RESPONSIBILITY TO KEEP A RECORD OF THEIR TIME MISSED, SO THAT THEY WILL BE AWARE WHEN THEY ARE APPROACHING 35 HOURS, IN ORDER TO AVOID RISK OF LOSING THEIR FINANCIAL AID.</w:t>
      </w:r>
    </w:p>
    <w:p w14:paraId="5CF296C6"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p>
    <w:p w14:paraId="618F20EA"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Absence on the day of a scheduled examination is strongly discouraged. Five percentage points are deducted for each quiz or exam missed on the scheduled day and time it is given. The Test Taking Policy and Exam Make-Up Policy provide further details on these occurrences.</w:t>
      </w:r>
    </w:p>
    <w:p w14:paraId="533F1553" w14:textId="2AB2D6EF" w:rsidR="00BE6DED" w:rsidRPr="00DE19A5" w:rsidRDefault="00BE6DED" w:rsidP="00A53025">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 xml:space="preserve">Absence from the clinical area due to communicable illness, or change in health condition, will require written documentation from a physician or other acceptable authority to be presented upon return to the school stating the student meets Physical Requirements to return to school. </w:t>
      </w:r>
    </w:p>
    <w:p w14:paraId="2972E7CE" w14:textId="741AD7DE" w:rsidR="00A53025" w:rsidRDefault="00A53025" w:rsidP="00BE6DED">
      <w:pPr>
        <w:pStyle w:val="ListParagraph"/>
        <w:numPr>
          <w:ilvl w:val="0"/>
          <w:numId w:val="34"/>
        </w:numPr>
        <w:tabs>
          <w:tab w:val="left" w:pos="0"/>
          <w:tab w:val="left" w:pos="720"/>
          <w:tab w:val="left" w:pos="1080"/>
        </w:tabs>
        <w:spacing w:after="0" w:line="240" w:lineRule="auto"/>
        <w:rPr>
          <w:rFonts w:ascii="Times New Roman" w:hAnsi="Times New Roman" w:cs="Times New Roman"/>
          <w:sz w:val="24"/>
          <w:szCs w:val="24"/>
        </w:rPr>
      </w:pPr>
      <w:r w:rsidRPr="00CC232B">
        <w:rPr>
          <w:rFonts w:ascii="Times New Roman" w:hAnsi="Times New Roman"/>
          <w:sz w:val="24"/>
          <w:szCs w:val="24"/>
        </w:rPr>
        <w:t xml:space="preserve">All missed clinical days must be made up </w:t>
      </w:r>
      <w:proofErr w:type="gramStart"/>
      <w:r w:rsidRPr="00CC232B">
        <w:rPr>
          <w:rFonts w:ascii="Times New Roman" w:hAnsi="Times New Roman"/>
          <w:sz w:val="24"/>
          <w:szCs w:val="24"/>
        </w:rPr>
        <w:t>in order to</w:t>
      </w:r>
      <w:proofErr w:type="gramEnd"/>
      <w:r w:rsidRPr="00CC232B">
        <w:rPr>
          <w:rFonts w:ascii="Times New Roman" w:hAnsi="Times New Roman"/>
          <w:sz w:val="24"/>
          <w:szCs w:val="24"/>
        </w:rPr>
        <w:t xml:space="preserve"> be eligible to progress. Clinical make-up days are not guaranteed and may require the student to pay a fee. See make-up time policy for more information.</w:t>
      </w:r>
    </w:p>
    <w:p w14:paraId="3621E812" w14:textId="24F36B95" w:rsidR="00BE6DED" w:rsidRPr="00DE19A5" w:rsidRDefault="00BE6DED" w:rsidP="00BE6DED">
      <w:pPr>
        <w:pStyle w:val="ListParagraph"/>
        <w:numPr>
          <w:ilvl w:val="0"/>
          <w:numId w:val="34"/>
        </w:numPr>
        <w:tabs>
          <w:tab w:val="left" w:pos="0"/>
          <w:tab w:val="left" w:pos="720"/>
          <w:tab w:val="left" w:pos="10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 student is required to notify the instructor a minimum of one hour prior to the start of clinical, theory or lab, if they will be absent that day. Failure to provide appropriate notification will be considered an unexcused absence.</w:t>
      </w:r>
    </w:p>
    <w:p w14:paraId="4DD0C8FD" w14:textId="77777777" w:rsidR="00BE6DED" w:rsidRPr="00DE19A5" w:rsidRDefault="00BE6DED" w:rsidP="00BE6DED">
      <w:pPr>
        <w:pStyle w:val="ListParagraph"/>
        <w:tabs>
          <w:tab w:val="left" w:pos="0"/>
          <w:tab w:val="left" w:pos="720"/>
          <w:tab w:val="left" w:pos="1080"/>
        </w:tabs>
        <w:spacing w:after="0" w:line="240" w:lineRule="auto"/>
        <w:ind w:left="0"/>
        <w:rPr>
          <w:rFonts w:ascii="Times New Roman" w:hAnsi="Times New Roman" w:cs="Times New Roman"/>
          <w:sz w:val="24"/>
          <w:szCs w:val="24"/>
        </w:rPr>
      </w:pPr>
    </w:p>
    <w:p w14:paraId="5DBB7291" w14:textId="77777777" w:rsidR="00BE6DED" w:rsidRPr="00DE19A5" w:rsidRDefault="00BE6DED" w:rsidP="00BE6DED">
      <w:pPr>
        <w:tabs>
          <w:tab w:val="left" w:pos="0"/>
          <w:tab w:val="left" w:pos="720"/>
          <w:tab w:val="left" w:pos="108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5.</w:t>
      </w:r>
      <w:r w:rsidRPr="00DE19A5">
        <w:rPr>
          <w:rFonts w:ascii="Times New Roman" w:hAnsi="Times New Roman" w:cs="Times New Roman"/>
          <w:sz w:val="24"/>
          <w:szCs w:val="24"/>
        </w:rPr>
        <w:tab/>
        <w:t xml:space="preserve">Tardiness is considered unprofessional behavior and will not be tolerated. </w:t>
      </w:r>
    </w:p>
    <w:p w14:paraId="7B270AA6"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a.</w:t>
      </w:r>
      <w:r w:rsidRPr="00DE19A5">
        <w:rPr>
          <w:rFonts w:ascii="Times New Roman" w:hAnsi="Times New Roman" w:cs="Times New Roman"/>
          <w:sz w:val="24"/>
          <w:szCs w:val="24"/>
        </w:rPr>
        <w:tab/>
        <w:t xml:space="preserve">Discipline for tardiness in the classroom and laboratory setting will be at the discretion of the instructor. </w:t>
      </w:r>
    </w:p>
    <w:p w14:paraId="23D08AAD" w14:textId="77777777" w:rsidR="00BE6DED" w:rsidRPr="00DE19A5" w:rsidRDefault="00BE6DED" w:rsidP="00BE6DED">
      <w:pPr>
        <w:tabs>
          <w:tab w:val="left" w:pos="0"/>
          <w:tab w:val="left" w:pos="36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b.</w:t>
      </w:r>
      <w:r w:rsidRPr="00DE19A5">
        <w:rPr>
          <w:rFonts w:ascii="Times New Roman" w:hAnsi="Times New Roman" w:cs="Times New Roman"/>
          <w:sz w:val="24"/>
          <w:szCs w:val="24"/>
        </w:rPr>
        <w:tab/>
        <w:t>Repeated tardiness may require the student to miss clinical or class that day and the day will be considered as an unexcused absence.</w:t>
      </w:r>
    </w:p>
    <w:p w14:paraId="1264D8CE" w14:textId="77777777" w:rsidR="00BE6DED" w:rsidRPr="00DE19A5" w:rsidRDefault="00BE6DED" w:rsidP="00BE6DED">
      <w:pPr>
        <w:tabs>
          <w:tab w:val="left" w:pos="0"/>
          <w:tab w:val="left" w:pos="360"/>
          <w:tab w:val="left" w:pos="720"/>
          <w:tab w:val="left" w:pos="1080"/>
        </w:tabs>
        <w:spacing w:after="0" w:line="240" w:lineRule="auto"/>
        <w:ind w:left="1080" w:hanging="1440"/>
        <w:rPr>
          <w:rFonts w:ascii="Times New Roman" w:hAnsi="Times New Roman" w:cs="Times New Roman"/>
          <w:sz w:val="24"/>
          <w:szCs w:val="24"/>
        </w:rPr>
      </w:pPr>
    </w:p>
    <w:p w14:paraId="41DE1507" w14:textId="77777777" w:rsidR="00BE6DED" w:rsidRPr="00DE19A5" w:rsidRDefault="00BE6DED" w:rsidP="00BE6DED">
      <w:pPr>
        <w:pStyle w:val="ListParagraph"/>
        <w:numPr>
          <w:ilvl w:val="0"/>
          <w:numId w:val="36"/>
        </w:numPr>
        <w:tabs>
          <w:tab w:val="left" w:pos="0"/>
          <w:tab w:val="left" w:pos="720"/>
          <w:tab w:val="left" w:pos="10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Students must be prepared for each clinical day, prepared to promptly begin at 8:00 am with all necessary supplies. Students who are not prepared for the clinical day will be dismissed by the clinical faculty for the day. Dismissal for lack of preparation is counted as an unexcused clinical absence. Clinical documentation and assignments are due on the date and time assigned by the instructor.</w:t>
      </w:r>
    </w:p>
    <w:p w14:paraId="7FD97E3D" w14:textId="77777777" w:rsidR="00BE6DED" w:rsidRPr="00DE19A5" w:rsidRDefault="00BE6DED" w:rsidP="00BE6DED">
      <w:pPr>
        <w:pStyle w:val="ListParagraph"/>
        <w:tabs>
          <w:tab w:val="left" w:pos="0"/>
          <w:tab w:val="left" w:pos="720"/>
          <w:tab w:val="left" w:pos="1080"/>
        </w:tabs>
        <w:spacing w:after="0" w:line="240" w:lineRule="auto"/>
        <w:ind w:left="0"/>
        <w:rPr>
          <w:rFonts w:ascii="Times New Roman" w:hAnsi="Times New Roman" w:cs="Times New Roman"/>
          <w:sz w:val="24"/>
          <w:szCs w:val="24"/>
        </w:rPr>
      </w:pPr>
    </w:p>
    <w:p w14:paraId="55CCDC0D"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7. </w:t>
      </w:r>
      <w:r w:rsidRPr="00DE19A5">
        <w:rPr>
          <w:rFonts w:ascii="Times New Roman" w:hAnsi="Times New Roman" w:cs="Times New Roman"/>
          <w:sz w:val="24"/>
          <w:szCs w:val="24"/>
        </w:rPr>
        <w:tab/>
        <w:t xml:space="preserve">Excused absences must be approved by the Program Director.  Excused absences consist only of the following reasons: </w:t>
      </w:r>
    </w:p>
    <w:p w14:paraId="2F22BC29"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Road closure or “No Unnecessary Travel” advisories with documentation of proof</w:t>
      </w:r>
    </w:p>
    <w:p w14:paraId="629937C6"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Jury duty and mandated court appearances with documentation of proof</w:t>
      </w:r>
    </w:p>
    <w:p w14:paraId="2AFDA0B1"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Military service with documentation of proof</w:t>
      </w:r>
    </w:p>
    <w:p w14:paraId="5F0A6025"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Medical documentation for communicable disease</w:t>
      </w:r>
    </w:p>
    <w:p w14:paraId="2C174DF9" w14:textId="20635158" w:rsidR="00BE6DED"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Medical documentation for student illness or injury</w:t>
      </w:r>
    </w:p>
    <w:p w14:paraId="1D3468B9" w14:textId="2B196321" w:rsidR="00A53025" w:rsidRPr="00DE19A5" w:rsidRDefault="00A53025" w:rsidP="00BE6DED">
      <w:pPr>
        <w:tabs>
          <w:tab w:val="left" w:pos="180"/>
        </w:tabs>
        <w:spacing w:after="0" w:line="240" w:lineRule="auto"/>
        <w:rPr>
          <w:rFonts w:ascii="Times New Roman" w:hAnsi="Times New Roman" w:cs="Times New Roman"/>
          <w:sz w:val="24"/>
          <w:szCs w:val="24"/>
        </w:rPr>
      </w:pPr>
      <w:bookmarkStart w:id="0" w:name="_Hlk92708045"/>
      <w:r>
        <w:rPr>
          <w:rFonts w:ascii="Times New Roman" w:hAnsi="Times New Roman" w:cs="Times New Roman"/>
          <w:sz w:val="24"/>
          <w:szCs w:val="24"/>
        </w:rPr>
        <w:t>- Medical documentation for child’s illness</w:t>
      </w:r>
      <w:bookmarkEnd w:id="0"/>
    </w:p>
    <w:p w14:paraId="15171DD4"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 xml:space="preserve">Observance of a Religious holiday must be approved one week in advance </w:t>
      </w:r>
    </w:p>
    <w:p w14:paraId="32E015B9"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Unplanned hospitalization of the student or first degree relative with documentation of proof</w:t>
      </w:r>
    </w:p>
    <w:p w14:paraId="59AE2D87"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Funeral of a first degree relative with documentation of proof</w:t>
      </w:r>
    </w:p>
    <w:p w14:paraId="0A156D49" w14:textId="77777777" w:rsidR="00BE6DED" w:rsidRPr="00DE19A5" w:rsidRDefault="00BE6DED" w:rsidP="00BE6DED">
      <w:pPr>
        <w:tabs>
          <w:tab w:val="left" w:pos="180"/>
        </w:tabs>
        <w:spacing w:after="0" w:line="240" w:lineRule="auto"/>
        <w:rPr>
          <w:rFonts w:ascii="Times New Roman" w:hAnsi="Times New Roman" w:cs="Times New Roman"/>
          <w:sz w:val="24"/>
          <w:szCs w:val="24"/>
        </w:rPr>
      </w:pPr>
    </w:p>
    <w:p w14:paraId="730E49CE"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First degree relatives include:</w:t>
      </w:r>
    </w:p>
    <w:p w14:paraId="06325E33"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Spouse</w:t>
      </w:r>
    </w:p>
    <w:p w14:paraId="55546F77"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Child</w:t>
      </w:r>
    </w:p>
    <w:p w14:paraId="23451720"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Sibling</w:t>
      </w:r>
    </w:p>
    <w:p w14:paraId="2C94F9DF"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Parent</w:t>
      </w:r>
    </w:p>
    <w:p w14:paraId="6A42B248"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Grandparent</w:t>
      </w:r>
    </w:p>
    <w:p w14:paraId="1BBE5EEE" w14:textId="77777777" w:rsidR="00BE6DED" w:rsidRPr="00DE19A5" w:rsidRDefault="00BE6DED" w:rsidP="00BE6DED">
      <w:pPr>
        <w:tabs>
          <w:tab w:val="left" w:pos="540"/>
          <w:tab w:val="left" w:pos="72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Mother/Father-in-laws</w:t>
      </w:r>
    </w:p>
    <w:p w14:paraId="714CA414" w14:textId="77777777" w:rsidR="00BE6DED" w:rsidRPr="00DE19A5" w:rsidRDefault="00BE6DED" w:rsidP="00BE6DED">
      <w:pPr>
        <w:tabs>
          <w:tab w:val="left" w:pos="540"/>
          <w:tab w:val="left" w:pos="720"/>
        </w:tabs>
        <w:spacing w:after="0" w:line="240" w:lineRule="auto"/>
        <w:ind w:firstLine="360"/>
        <w:rPr>
          <w:rFonts w:ascii="Times New Roman" w:hAnsi="Times New Roman" w:cs="Times New Roman"/>
          <w:sz w:val="24"/>
          <w:szCs w:val="24"/>
        </w:rPr>
      </w:pPr>
    </w:p>
    <w:p w14:paraId="243F8861"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8. </w:t>
      </w:r>
      <w:r w:rsidRPr="00DE19A5">
        <w:rPr>
          <w:rFonts w:ascii="Times New Roman" w:hAnsi="Times New Roman" w:cs="Times New Roman"/>
          <w:sz w:val="24"/>
          <w:szCs w:val="24"/>
        </w:rPr>
        <w:tab/>
        <w:t xml:space="preserve">Unexcused absences consist of the following reasons, including but not limited to: </w:t>
      </w:r>
    </w:p>
    <w:p w14:paraId="345FC77B" w14:textId="7E1B8ACE" w:rsidR="00BE6DED" w:rsidRDefault="00BE6DED" w:rsidP="00BE6DED">
      <w:pPr>
        <w:tabs>
          <w:tab w:val="left" w:pos="180"/>
          <w:tab w:val="left" w:pos="3150"/>
        </w:tabs>
        <w:spacing w:after="0" w:line="240" w:lineRule="auto"/>
        <w:rPr>
          <w:rFonts w:ascii="Times New Roman" w:hAnsi="Times New Roman" w:cs="Times New Roman"/>
          <w:sz w:val="24"/>
          <w:szCs w:val="24"/>
        </w:rPr>
      </w:pPr>
      <w:bookmarkStart w:id="1" w:name="_Hlk92708320"/>
      <w:r w:rsidRPr="00DE19A5">
        <w:rPr>
          <w:rFonts w:ascii="Times New Roman" w:hAnsi="Times New Roman" w:cs="Times New Roman"/>
          <w:sz w:val="24"/>
          <w:szCs w:val="24"/>
        </w:rPr>
        <w:t>-</w:t>
      </w:r>
      <w:r w:rsidRPr="00DE19A5">
        <w:rPr>
          <w:rFonts w:ascii="Times New Roman" w:hAnsi="Times New Roman" w:cs="Times New Roman"/>
          <w:sz w:val="24"/>
          <w:szCs w:val="24"/>
        </w:rPr>
        <w:tab/>
        <w:t>student illness with no medical documentation</w:t>
      </w:r>
    </w:p>
    <w:p w14:paraId="01A90430" w14:textId="1F50349B" w:rsidR="008B5387" w:rsidRPr="00DE19A5" w:rsidRDefault="008B5387" w:rsidP="00BE6DED">
      <w:pPr>
        <w:tabs>
          <w:tab w:val="left" w:pos="180"/>
          <w:tab w:val="left" w:pos="3150"/>
        </w:tabs>
        <w:spacing w:after="0" w:line="240" w:lineRule="auto"/>
        <w:rPr>
          <w:rFonts w:ascii="Times New Roman" w:hAnsi="Times New Roman" w:cs="Times New Roman"/>
          <w:sz w:val="24"/>
          <w:szCs w:val="24"/>
        </w:rPr>
      </w:pPr>
      <w:bookmarkStart w:id="2" w:name="_Hlk92708238"/>
      <w:r>
        <w:rPr>
          <w:rFonts w:ascii="Times New Roman" w:hAnsi="Times New Roman" w:cs="Times New Roman"/>
          <w:sz w:val="24"/>
          <w:szCs w:val="24"/>
        </w:rPr>
        <w:t>- non-urgent appointment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doctor, dentist,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59749625" w14:textId="799864D5" w:rsidR="00BE6DED" w:rsidRPr="00DE19A5" w:rsidRDefault="00BE6DED" w:rsidP="00BE6DED">
      <w:pPr>
        <w:tabs>
          <w:tab w:val="left" w:pos="180"/>
          <w:tab w:val="left" w:pos="3150"/>
        </w:tabs>
        <w:spacing w:after="0" w:line="240" w:lineRule="auto"/>
        <w:rPr>
          <w:rFonts w:ascii="Times New Roman" w:hAnsi="Times New Roman" w:cs="Times New Roman"/>
          <w:sz w:val="24"/>
          <w:szCs w:val="24"/>
        </w:rPr>
      </w:pPr>
      <w:bookmarkStart w:id="3" w:name="_Hlk92708057"/>
      <w:bookmarkEnd w:id="2"/>
      <w:r w:rsidRPr="00DE19A5">
        <w:rPr>
          <w:rFonts w:ascii="Times New Roman" w:hAnsi="Times New Roman" w:cs="Times New Roman"/>
          <w:sz w:val="24"/>
          <w:szCs w:val="24"/>
        </w:rPr>
        <w:t>-</w:t>
      </w:r>
      <w:r w:rsidRPr="00DE19A5">
        <w:rPr>
          <w:rFonts w:ascii="Times New Roman" w:hAnsi="Times New Roman" w:cs="Times New Roman"/>
          <w:sz w:val="24"/>
          <w:szCs w:val="24"/>
        </w:rPr>
        <w:tab/>
        <w:t>family member</w:t>
      </w:r>
      <w:r w:rsidR="00A53025">
        <w:rPr>
          <w:rFonts w:ascii="Times New Roman" w:hAnsi="Times New Roman" w:cs="Times New Roman"/>
          <w:sz w:val="24"/>
          <w:szCs w:val="24"/>
        </w:rPr>
        <w:t xml:space="preserve"> (other than student’s child)</w:t>
      </w:r>
      <w:r w:rsidRPr="00DE19A5">
        <w:rPr>
          <w:rFonts w:ascii="Times New Roman" w:hAnsi="Times New Roman" w:cs="Times New Roman"/>
          <w:sz w:val="24"/>
          <w:szCs w:val="24"/>
        </w:rPr>
        <w:t xml:space="preserve"> illness with or without medical documentation</w:t>
      </w:r>
    </w:p>
    <w:bookmarkEnd w:id="1"/>
    <w:bookmarkEnd w:id="3"/>
    <w:p w14:paraId="68B0E8D3" w14:textId="77777777" w:rsidR="00BE6DED" w:rsidRPr="00DE19A5" w:rsidRDefault="00BE6DED" w:rsidP="00BE6DED">
      <w:pPr>
        <w:tabs>
          <w:tab w:val="left" w:pos="180"/>
          <w:tab w:val="left" w:pos="315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childcare problems</w:t>
      </w:r>
    </w:p>
    <w:p w14:paraId="65E0C942" w14:textId="77777777" w:rsidR="00BE6DED" w:rsidRPr="00DE19A5" w:rsidRDefault="00BE6DED" w:rsidP="00BE6DED">
      <w:pPr>
        <w:tabs>
          <w:tab w:val="left" w:pos="180"/>
          <w:tab w:val="left" w:pos="315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transportation problems</w:t>
      </w:r>
    </w:p>
    <w:p w14:paraId="7B95C450"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Students are encouraged to use good judgment about their health and safety and protection of the health and safety of patients and others when deciding </w:t>
      </w:r>
      <w:proofErr w:type="gramStart"/>
      <w:r w:rsidRPr="00DE19A5">
        <w:rPr>
          <w:rFonts w:ascii="Times New Roman" w:hAnsi="Times New Roman" w:cs="Times New Roman"/>
          <w:sz w:val="24"/>
          <w:szCs w:val="24"/>
        </w:rPr>
        <w:t>whether or not</w:t>
      </w:r>
      <w:proofErr w:type="gramEnd"/>
      <w:r w:rsidRPr="00DE19A5">
        <w:rPr>
          <w:rFonts w:ascii="Times New Roman" w:hAnsi="Times New Roman" w:cs="Times New Roman"/>
          <w:sz w:val="24"/>
          <w:szCs w:val="24"/>
        </w:rPr>
        <w:t xml:space="preserve"> to attend. </w:t>
      </w:r>
    </w:p>
    <w:p w14:paraId="3B991B03"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p>
    <w:p w14:paraId="7BAE15EE"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9.</w:t>
      </w:r>
      <w:r w:rsidRPr="00DE19A5">
        <w:rPr>
          <w:rFonts w:ascii="Times New Roman" w:hAnsi="Times New Roman" w:cs="Times New Roman"/>
          <w:sz w:val="24"/>
          <w:szCs w:val="24"/>
        </w:rPr>
        <w:tab/>
        <w:t>If the student is delinquent in paying for their tuition on a timely basis, they will not be allowed to attend classes until the student brings these payments up to date. The dates missed are considered being absent and the student is required to follow the policies as outlined for a student who is tardy or absent and make up time policy.</w:t>
      </w:r>
    </w:p>
    <w:p w14:paraId="608C557A"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p>
    <w:p w14:paraId="02B819A4"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10.</w:t>
      </w:r>
      <w:r w:rsidRPr="00DE19A5">
        <w:rPr>
          <w:rFonts w:ascii="Times New Roman" w:hAnsi="Times New Roman" w:cs="Times New Roman"/>
          <w:sz w:val="24"/>
          <w:szCs w:val="24"/>
        </w:rPr>
        <w:tab/>
        <w:t xml:space="preserve">The student must remain in good standing with this attendance policy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progress between semesters. Unexcused absent time must stay below 35 hours throughout the duration of the program; a maximum of 24 hours of excused time is eligible for make up in each semester with appropriate documentation.</w:t>
      </w:r>
    </w:p>
    <w:p w14:paraId="3C3C7163" w14:textId="1F5CA8E4" w:rsidR="009A3D48" w:rsidRPr="00DE19A5" w:rsidRDefault="009A3D48" w:rsidP="009A79DF">
      <w:pPr>
        <w:pStyle w:val="Default"/>
        <w:tabs>
          <w:tab w:val="left" w:pos="0"/>
        </w:tabs>
        <w:ind w:hanging="360"/>
        <w:rPr>
          <w:color w:val="auto"/>
        </w:rPr>
      </w:pPr>
    </w:p>
    <w:p w14:paraId="4F9BD2DA" w14:textId="060E111A" w:rsidR="00DC0D7D" w:rsidRPr="00DE19A5" w:rsidRDefault="00DC0D7D" w:rsidP="00DC0D7D">
      <w:pPr>
        <w:pStyle w:val="Default"/>
        <w:tabs>
          <w:tab w:val="left" w:pos="0"/>
        </w:tabs>
        <w:ind w:hanging="360"/>
        <w:rPr>
          <w:color w:val="auto"/>
        </w:rPr>
      </w:pPr>
      <w:r w:rsidRPr="00DE19A5">
        <w:rPr>
          <w:b/>
          <w:bCs/>
          <w:iCs/>
          <w:color w:val="auto"/>
          <w:u w:val="single"/>
        </w:rPr>
        <w:t>Evaluation of Student Progression to remain eligible for Title IV funding</w:t>
      </w:r>
      <w:r w:rsidR="001C7880" w:rsidRPr="00DE19A5">
        <w:rPr>
          <w:color w:val="auto"/>
        </w:rPr>
        <w:t>:</w:t>
      </w:r>
      <w:r w:rsidRPr="00DE19A5">
        <w:rPr>
          <w:color w:val="auto"/>
        </w:rPr>
        <w:br/>
      </w:r>
      <w:r w:rsidRPr="00DE19A5">
        <w:rPr>
          <w:color w:val="auto"/>
        </w:rPr>
        <w:br/>
        <w:t>In order to remain eligible for Title IV funding, each student must meet the satisfactory progress requirement at the completion of each payment period term, which will be evaluated as following:</w:t>
      </w:r>
    </w:p>
    <w:p w14:paraId="27F4DC86" w14:textId="77777777" w:rsidR="00DC0D7D" w:rsidRPr="00DE19A5" w:rsidRDefault="00DC0D7D" w:rsidP="00DC0D7D">
      <w:pPr>
        <w:pStyle w:val="Default"/>
        <w:tabs>
          <w:tab w:val="left" w:pos="0"/>
        </w:tabs>
        <w:ind w:hanging="360"/>
        <w:rPr>
          <w:color w:val="auto"/>
        </w:rPr>
      </w:pPr>
    </w:p>
    <w:p w14:paraId="77BCC6A9" w14:textId="77777777" w:rsidR="00DC0D7D" w:rsidRPr="00DE19A5" w:rsidRDefault="00DC0D7D" w:rsidP="00DC0D7D">
      <w:pPr>
        <w:pStyle w:val="Default"/>
        <w:numPr>
          <w:ilvl w:val="0"/>
          <w:numId w:val="11"/>
        </w:numPr>
        <w:tabs>
          <w:tab w:val="left" w:pos="180"/>
        </w:tabs>
        <w:ind w:left="0" w:firstLine="0"/>
        <w:rPr>
          <w:color w:val="auto"/>
        </w:rPr>
      </w:pPr>
      <w:r w:rsidRPr="00DE19A5">
        <w:rPr>
          <w:color w:val="auto"/>
        </w:rPr>
        <w:t>First Payment Period (First Evaluation Point) - after completion of the first 450 hours/ 15 weeks of the program</w:t>
      </w:r>
    </w:p>
    <w:p w14:paraId="201E3443" w14:textId="77777777" w:rsidR="00DC0D7D" w:rsidRPr="00DE19A5" w:rsidRDefault="00DC0D7D" w:rsidP="00DC0D7D">
      <w:pPr>
        <w:pStyle w:val="Default"/>
        <w:tabs>
          <w:tab w:val="left" w:pos="180"/>
        </w:tabs>
        <w:rPr>
          <w:color w:val="auto"/>
        </w:rPr>
      </w:pPr>
    </w:p>
    <w:p w14:paraId="41C7B359" w14:textId="77777777" w:rsidR="00DC0D7D" w:rsidRPr="00DE19A5" w:rsidRDefault="00DC0D7D" w:rsidP="00DC0D7D">
      <w:pPr>
        <w:pStyle w:val="Default"/>
        <w:numPr>
          <w:ilvl w:val="0"/>
          <w:numId w:val="11"/>
        </w:numPr>
        <w:tabs>
          <w:tab w:val="left" w:pos="180"/>
        </w:tabs>
        <w:ind w:left="0" w:firstLine="0"/>
        <w:rPr>
          <w:color w:val="auto"/>
        </w:rPr>
      </w:pPr>
      <w:r w:rsidRPr="00DE19A5">
        <w:rPr>
          <w:color w:val="auto"/>
        </w:rPr>
        <w:t xml:space="preserve">Second Payment Period (Second Evaluation Point) - after the completion of the second 450 </w:t>
      </w:r>
    </w:p>
    <w:p w14:paraId="25384256" w14:textId="77777777" w:rsidR="00DC0D7D" w:rsidRPr="00DE19A5" w:rsidRDefault="00DC0D7D" w:rsidP="00DC0D7D">
      <w:pPr>
        <w:pStyle w:val="Default"/>
        <w:tabs>
          <w:tab w:val="left" w:pos="180"/>
        </w:tabs>
        <w:rPr>
          <w:color w:val="auto"/>
        </w:rPr>
      </w:pPr>
      <w:r w:rsidRPr="00DE19A5">
        <w:rPr>
          <w:color w:val="auto"/>
        </w:rPr>
        <w:tab/>
        <w:t>hours/15 weeks of the program (900 hours of the program)</w:t>
      </w:r>
    </w:p>
    <w:p w14:paraId="7A55B162" w14:textId="77777777" w:rsidR="00DC0D7D" w:rsidRPr="00DE19A5" w:rsidRDefault="00DC0D7D" w:rsidP="00DC0D7D">
      <w:pPr>
        <w:pStyle w:val="Default"/>
        <w:tabs>
          <w:tab w:val="left" w:pos="180"/>
        </w:tabs>
        <w:rPr>
          <w:color w:val="auto"/>
        </w:rPr>
      </w:pPr>
    </w:p>
    <w:p w14:paraId="4482FC21" w14:textId="77777777" w:rsidR="00DC0D7D" w:rsidRPr="00DE19A5" w:rsidRDefault="00DC0D7D" w:rsidP="00DC0D7D">
      <w:pPr>
        <w:pStyle w:val="Default"/>
        <w:numPr>
          <w:ilvl w:val="0"/>
          <w:numId w:val="11"/>
        </w:numPr>
        <w:tabs>
          <w:tab w:val="left" w:pos="180"/>
        </w:tabs>
        <w:ind w:left="0" w:firstLine="0"/>
        <w:rPr>
          <w:color w:val="auto"/>
        </w:rPr>
      </w:pPr>
      <w:r w:rsidRPr="00DE19A5">
        <w:rPr>
          <w:color w:val="auto"/>
        </w:rPr>
        <w:t xml:space="preserve">Third Payment Period (Third Evaluation Point)- after the completion of an additional 325 </w:t>
      </w:r>
    </w:p>
    <w:p w14:paraId="700F5DD2" w14:textId="77777777" w:rsidR="00DC0D7D" w:rsidRPr="00DE19A5" w:rsidRDefault="00DC0D7D" w:rsidP="00DC0D7D">
      <w:pPr>
        <w:pStyle w:val="Default"/>
        <w:tabs>
          <w:tab w:val="left" w:pos="180"/>
        </w:tabs>
        <w:rPr>
          <w:color w:val="auto"/>
        </w:rPr>
      </w:pPr>
      <w:r w:rsidRPr="00DE19A5">
        <w:rPr>
          <w:color w:val="auto"/>
        </w:rPr>
        <w:tab/>
        <w:t>hours/ 11 weeks of the program (1225 hours of the program)</w:t>
      </w:r>
    </w:p>
    <w:p w14:paraId="188F2758" w14:textId="77777777" w:rsidR="00DC0D7D" w:rsidRPr="00DE19A5" w:rsidRDefault="00DC0D7D" w:rsidP="00DC0D7D">
      <w:pPr>
        <w:pStyle w:val="Default"/>
        <w:tabs>
          <w:tab w:val="left" w:pos="180"/>
        </w:tabs>
        <w:rPr>
          <w:color w:val="auto"/>
        </w:rPr>
      </w:pPr>
    </w:p>
    <w:p w14:paraId="46E51DBB" w14:textId="77777777" w:rsidR="00DC0D7D" w:rsidRPr="00DE19A5" w:rsidRDefault="00DC0D7D" w:rsidP="00DC0D7D">
      <w:pPr>
        <w:pStyle w:val="Default"/>
        <w:numPr>
          <w:ilvl w:val="0"/>
          <w:numId w:val="11"/>
        </w:numPr>
        <w:tabs>
          <w:tab w:val="left" w:pos="180"/>
        </w:tabs>
        <w:ind w:left="0" w:firstLine="0"/>
        <w:rPr>
          <w:color w:val="auto"/>
        </w:rPr>
      </w:pPr>
      <w:r w:rsidRPr="00DE19A5">
        <w:rPr>
          <w:color w:val="auto"/>
        </w:rPr>
        <w:t>Fourth Payment Period (Fourth Evaluation point) – after the completion of the final 325 hours /11 weeks of the program (1550 hours of the program)</w:t>
      </w:r>
    </w:p>
    <w:p w14:paraId="5EB262B4" w14:textId="77777777" w:rsidR="00DC0D7D" w:rsidRPr="00DE19A5" w:rsidRDefault="00DC0D7D" w:rsidP="00DC0D7D">
      <w:pPr>
        <w:pStyle w:val="Default"/>
        <w:tabs>
          <w:tab w:val="left" w:pos="180"/>
        </w:tabs>
        <w:rPr>
          <w:color w:val="auto"/>
        </w:rPr>
      </w:pPr>
    </w:p>
    <w:p w14:paraId="7C817013" w14:textId="77777777" w:rsidR="00DC0D7D" w:rsidRPr="00DE19A5" w:rsidRDefault="00DC0D7D" w:rsidP="00DC0D7D">
      <w:pPr>
        <w:pStyle w:val="Default"/>
        <w:tabs>
          <w:tab w:val="left" w:pos="180"/>
        </w:tabs>
        <w:rPr>
          <w:color w:val="auto"/>
        </w:rPr>
      </w:pPr>
      <w:r w:rsidRPr="00DE19A5">
        <w:rPr>
          <w:color w:val="auto"/>
        </w:rPr>
        <w:t xml:space="preserve">The students must maintain a minimum of a 2.0 GPA, and a minimum of 92% attendance at the completion of each payment period. Also, to proceed to the next payment period, the students must successfully pass lab, clinical portion, ATI requirements for the course and met the requirements for maximum timeframe allowed. </w:t>
      </w:r>
    </w:p>
    <w:p w14:paraId="0CB57D32" w14:textId="77777777" w:rsidR="00DC0D7D" w:rsidRPr="00DE19A5" w:rsidRDefault="00DC0D7D" w:rsidP="00DC0D7D">
      <w:pPr>
        <w:pStyle w:val="Default"/>
        <w:tabs>
          <w:tab w:val="left" w:pos="0"/>
        </w:tabs>
        <w:rPr>
          <w:color w:val="auto"/>
        </w:rPr>
      </w:pPr>
    </w:p>
    <w:p w14:paraId="2990970C" w14:textId="77777777" w:rsidR="00DC0D7D" w:rsidRPr="00DE19A5" w:rsidRDefault="00DC0D7D" w:rsidP="00DC0D7D">
      <w:pPr>
        <w:pStyle w:val="Default"/>
        <w:tabs>
          <w:tab w:val="left" w:pos="0"/>
        </w:tabs>
        <w:ind w:hanging="360"/>
        <w:rPr>
          <w:color w:val="auto"/>
        </w:rPr>
      </w:pPr>
      <w:r w:rsidRPr="00DE19A5">
        <w:rPr>
          <w:color w:val="auto"/>
        </w:rPr>
        <w:lastRenderedPageBreak/>
        <w:tab/>
        <w:t xml:space="preserve">If the student’s grades, attendance, and/or maximum time frame do not meet Satisfactory Academic Progress standards, and the Program Director determines that the student </w:t>
      </w:r>
      <w:proofErr w:type="gramStart"/>
      <w:r w:rsidRPr="00DE19A5">
        <w:rPr>
          <w:color w:val="auto"/>
        </w:rPr>
        <w:t>has the ability to</w:t>
      </w:r>
      <w:proofErr w:type="gramEnd"/>
      <w:r w:rsidRPr="00DE19A5">
        <w:rPr>
          <w:color w:val="auto"/>
        </w:rPr>
        <w:t xml:space="preserve"> be successful, the student is placed on Title IV, HEA financial aid warning status. </w:t>
      </w:r>
    </w:p>
    <w:p w14:paraId="2AFF5D76" w14:textId="77777777" w:rsidR="00DC0D7D" w:rsidRPr="00DE19A5" w:rsidRDefault="00DC0D7D" w:rsidP="00DC0D7D">
      <w:pPr>
        <w:pStyle w:val="Default"/>
        <w:tabs>
          <w:tab w:val="left" w:pos="0"/>
        </w:tabs>
        <w:ind w:hanging="360"/>
        <w:rPr>
          <w:color w:val="auto"/>
        </w:rPr>
      </w:pPr>
    </w:p>
    <w:p w14:paraId="21B130E4" w14:textId="77777777" w:rsidR="00DC0D7D" w:rsidRPr="00DE19A5" w:rsidRDefault="00DC0D7D" w:rsidP="00DC0D7D">
      <w:pPr>
        <w:pStyle w:val="Default"/>
        <w:tabs>
          <w:tab w:val="left" w:pos="0"/>
        </w:tabs>
        <w:ind w:hanging="360"/>
        <w:rPr>
          <w:color w:val="auto"/>
        </w:rPr>
      </w:pPr>
      <w:r w:rsidRPr="00DE19A5">
        <w:rPr>
          <w:color w:val="auto"/>
        </w:rPr>
        <w:tab/>
        <w:t xml:space="preserve">At the end of the Title IV, HEA financial  warning period if student is not meeting satisfactory progress, financial aid will be terminated. </w:t>
      </w:r>
    </w:p>
    <w:p w14:paraId="25AD5713" w14:textId="77777777" w:rsidR="00DC0D7D" w:rsidRPr="00DE19A5" w:rsidRDefault="00DC0D7D" w:rsidP="00DC0D7D">
      <w:pPr>
        <w:pStyle w:val="Default"/>
        <w:tabs>
          <w:tab w:val="left" w:pos="0"/>
        </w:tabs>
        <w:ind w:hanging="360"/>
        <w:rPr>
          <w:color w:val="auto"/>
        </w:rPr>
      </w:pPr>
    </w:p>
    <w:p w14:paraId="626D1F8F" w14:textId="2D0F6E21" w:rsidR="00E023C5" w:rsidRPr="00DE19A5" w:rsidRDefault="00DC0D7D" w:rsidP="008C7A7C">
      <w:pPr>
        <w:pStyle w:val="Default"/>
        <w:tabs>
          <w:tab w:val="left" w:pos="0"/>
        </w:tabs>
        <w:ind w:hanging="360"/>
        <w:rPr>
          <w:color w:val="auto"/>
        </w:rPr>
      </w:pPr>
      <w:r w:rsidRPr="00DE19A5">
        <w:rPr>
          <w:color w:val="auto"/>
        </w:rPr>
        <w:tab/>
        <w:t>The student may apply for a Title IV, HEA financial aid appeal by completing an appeal form. If appeal is approved, student will be placed on Title IV, HEA financial aid probation for one additional payment period and will remain eligible for Title IV, HEA financial aid. At this time a student may be placed on an Academic Plan as applicable.</w:t>
      </w:r>
      <w:r w:rsidRPr="00DE19A5">
        <w:rPr>
          <w:color w:val="auto"/>
        </w:rPr>
        <w:br/>
      </w:r>
      <w:r w:rsidRPr="00DE19A5">
        <w:rPr>
          <w:color w:val="auto"/>
        </w:rPr>
        <w:br/>
        <w:t xml:space="preserve">At the end of the Title IV, HEA probation, if student is not successful, they will be terminated. However, if student was on </w:t>
      </w:r>
      <w:proofErr w:type="gramStart"/>
      <w:r w:rsidRPr="00DE19A5">
        <w:rPr>
          <w:color w:val="auto"/>
        </w:rPr>
        <w:t>a</w:t>
      </w:r>
      <w:proofErr w:type="gramEnd"/>
      <w:r w:rsidRPr="00DE19A5">
        <w:rPr>
          <w:color w:val="auto"/>
        </w:rPr>
        <w:t xml:space="preserve"> Academic Plan during probation and was making progress on their Academic Plan as applicable, they may be allowed an extended period to meet satisfactory progress standards and continue Title IV, HEA financial aid eligibility. If student continues to be unsatisfactory, they will be terminated from the program.</w:t>
      </w:r>
    </w:p>
    <w:p w14:paraId="6673DDBA" w14:textId="77777777" w:rsidR="001C7880" w:rsidRPr="00DE19A5" w:rsidRDefault="001C7880" w:rsidP="001C7880">
      <w:pPr>
        <w:pStyle w:val="Default"/>
        <w:tabs>
          <w:tab w:val="left" w:pos="0"/>
        </w:tabs>
        <w:ind w:hanging="360"/>
        <w:rPr>
          <w:color w:val="auto"/>
        </w:rPr>
      </w:pPr>
    </w:p>
    <w:p w14:paraId="1C35BCF7" w14:textId="49C73C37" w:rsidR="00E008D4" w:rsidRPr="00DE19A5" w:rsidRDefault="00E008D4" w:rsidP="001C7880">
      <w:pPr>
        <w:pStyle w:val="Default"/>
        <w:tabs>
          <w:tab w:val="left" w:pos="0"/>
        </w:tabs>
        <w:ind w:hanging="360"/>
        <w:rPr>
          <w:b/>
          <w:bCs/>
          <w:color w:val="auto"/>
          <w:u w:val="single"/>
        </w:rPr>
      </w:pPr>
      <w:r w:rsidRPr="00DE19A5">
        <w:rPr>
          <w:b/>
          <w:bCs/>
          <w:color w:val="auto"/>
          <w:u w:val="single"/>
        </w:rPr>
        <w:t>Notification of failing Satisfactory Academic Progress (SAP):</w:t>
      </w:r>
    </w:p>
    <w:p w14:paraId="7B5DD608" w14:textId="77777777" w:rsidR="00D36C85" w:rsidRPr="00DE19A5" w:rsidRDefault="00D36C85" w:rsidP="001C7880">
      <w:pPr>
        <w:pStyle w:val="Default"/>
        <w:tabs>
          <w:tab w:val="left" w:pos="0"/>
        </w:tabs>
        <w:ind w:hanging="360"/>
        <w:rPr>
          <w:color w:val="auto"/>
          <w:u w:val="single"/>
        </w:rPr>
      </w:pPr>
    </w:p>
    <w:p w14:paraId="549F181C" w14:textId="77777777" w:rsidR="00E008D4" w:rsidRPr="00DE19A5" w:rsidRDefault="00E008D4" w:rsidP="00E008D4">
      <w:pPr>
        <w:pStyle w:val="Default"/>
        <w:tabs>
          <w:tab w:val="left" w:pos="0"/>
        </w:tabs>
        <w:rPr>
          <w:color w:val="auto"/>
        </w:rPr>
      </w:pPr>
      <w:r w:rsidRPr="00DE19A5">
        <w:rPr>
          <w:color w:val="auto"/>
        </w:rPr>
        <w:t xml:space="preserve">After each payment period, if the student is not meeting Satisfactory Academic Progress standards, the student receives a copy of the Satisfactory Academic Progress Evaluation Notice in person or via email from the financial aid advisor. </w:t>
      </w:r>
    </w:p>
    <w:p w14:paraId="766CD5D7" w14:textId="77777777" w:rsidR="00E008D4" w:rsidRPr="00DE19A5" w:rsidRDefault="00E008D4" w:rsidP="00E008D4">
      <w:pPr>
        <w:pStyle w:val="Default"/>
        <w:tabs>
          <w:tab w:val="left" w:pos="0"/>
        </w:tabs>
        <w:rPr>
          <w:color w:val="auto"/>
        </w:rPr>
      </w:pPr>
    </w:p>
    <w:p w14:paraId="3E7E60B8" w14:textId="77777777" w:rsidR="00476515" w:rsidRPr="00DE19A5" w:rsidRDefault="00E008D4" w:rsidP="00476515">
      <w:pPr>
        <w:pStyle w:val="Default"/>
        <w:tabs>
          <w:tab w:val="left" w:pos="0"/>
        </w:tabs>
        <w:rPr>
          <w:color w:val="auto"/>
        </w:rPr>
      </w:pPr>
      <w:r w:rsidRPr="00DE19A5">
        <w:rPr>
          <w:color w:val="auto"/>
        </w:rPr>
        <w:t>The student is required to sign the Satisfactory Academic Progress Evaluation and submit to the financial aid advisor. The financial aid advisor reviews the document with the student to ensure the student’s understanding of their Title IV status.</w:t>
      </w:r>
    </w:p>
    <w:p w14:paraId="73A4CD86" w14:textId="77777777" w:rsidR="00476515" w:rsidRPr="00DE19A5" w:rsidRDefault="00476515" w:rsidP="00476515">
      <w:pPr>
        <w:pStyle w:val="Default"/>
        <w:tabs>
          <w:tab w:val="left" w:pos="0"/>
        </w:tabs>
        <w:rPr>
          <w:color w:val="auto"/>
        </w:rPr>
      </w:pPr>
    </w:p>
    <w:p w14:paraId="58181C61" w14:textId="61B3353B" w:rsidR="00476515" w:rsidRPr="00DE19A5" w:rsidRDefault="00476515" w:rsidP="00476515">
      <w:pPr>
        <w:pStyle w:val="Default"/>
        <w:tabs>
          <w:tab w:val="left" w:pos="0"/>
        </w:tabs>
        <w:rPr>
          <w:color w:val="auto"/>
          <w:u w:val="single"/>
        </w:rPr>
      </w:pPr>
      <w:r w:rsidRPr="00DE19A5">
        <w:rPr>
          <w:b/>
          <w:bCs/>
          <w:color w:val="auto"/>
          <w:u w:val="single"/>
        </w:rPr>
        <w:t>Maximum Time Frame:</w:t>
      </w:r>
    </w:p>
    <w:p w14:paraId="561CCBDC" w14:textId="44C3EF87" w:rsidR="00776967" w:rsidRPr="00DE19A5" w:rsidRDefault="00776967" w:rsidP="00776967">
      <w:pPr>
        <w:pStyle w:val="Default"/>
        <w:tabs>
          <w:tab w:val="left" w:pos="0"/>
        </w:tabs>
        <w:ind w:hanging="360"/>
        <w:rPr>
          <w:color w:val="auto"/>
        </w:rPr>
      </w:pPr>
      <w:r w:rsidRPr="00DE19A5">
        <w:rPr>
          <w:color w:val="auto"/>
        </w:rPr>
        <w:tab/>
      </w:r>
    </w:p>
    <w:p w14:paraId="29C5A179" w14:textId="77777777" w:rsidR="00776967" w:rsidRPr="00DE19A5" w:rsidRDefault="00776967" w:rsidP="00776967">
      <w:pPr>
        <w:pStyle w:val="Default"/>
        <w:tabs>
          <w:tab w:val="left" w:pos="0"/>
        </w:tabs>
        <w:ind w:hanging="360"/>
        <w:rPr>
          <w:color w:val="auto"/>
        </w:rPr>
      </w:pPr>
      <w:r w:rsidRPr="00DE19A5">
        <w:rPr>
          <w:color w:val="auto"/>
        </w:rPr>
        <w:tab/>
        <w:t>The maximum time frame for satisfactorily completing a program may not exceed one hundred fifty percent of the published length of the program:</w:t>
      </w:r>
    </w:p>
    <w:p w14:paraId="1DD05DAD" w14:textId="77777777" w:rsidR="00776967" w:rsidRPr="00DE19A5" w:rsidRDefault="00776967" w:rsidP="00776967">
      <w:pPr>
        <w:pStyle w:val="Default"/>
        <w:tabs>
          <w:tab w:val="left" w:pos="0"/>
        </w:tabs>
        <w:ind w:hanging="360"/>
        <w:rPr>
          <w:color w:val="auto"/>
        </w:rPr>
      </w:pPr>
    </w:p>
    <w:p w14:paraId="545444A0" w14:textId="37EFB097" w:rsidR="00776967" w:rsidRPr="00DE19A5" w:rsidRDefault="00776967" w:rsidP="00476515">
      <w:pPr>
        <w:pStyle w:val="Default"/>
        <w:tabs>
          <w:tab w:val="left" w:pos="0"/>
        </w:tabs>
        <w:ind w:hanging="360"/>
        <w:rPr>
          <w:color w:val="auto"/>
        </w:rPr>
      </w:pPr>
      <w:r w:rsidRPr="00DE19A5">
        <w:rPr>
          <w:color w:val="auto"/>
        </w:rPr>
        <w:t>1.</w:t>
      </w:r>
      <w:r w:rsidRPr="00DE19A5">
        <w:rPr>
          <w:color w:val="auto"/>
        </w:rPr>
        <w:tab/>
        <w:t>Normal Time = 1550 hours</w:t>
      </w:r>
    </w:p>
    <w:p w14:paraId="3FD98E2F" w14:textId="77777777" w:rsidR="00776967" w:rsidRPr="00DE19A5" w:rsidRDefault="00776967" w:rsidP="00476515">
      <w:pPr>
        <w:pStyle w:val="Default"/>
        <w:tabs>
          <w:tab w:val="left" w:pos="0"/>
        </w:tabs>
        <w:ind w:hanging="360"/>
        <w:rPr>
          <w:color w:val="auto"/>
        </w:rPr>
      </w:pPr>
      <w:r w:rsidRPr="00DE19A5">
        <w:rPr>
          <w:color w:val="auto"/>
        </w:rPr>
        <w:t>2.</w:t>
      </w:r>
      <w:r w:rsidRPr="00DE19A5">
        <w:rPr>
          <w:color w:val="auto"/>
        </w:rPr>
        <w:tab/>
        <w:t>Maximum Time Frame = 2325 hours</w:t>
      </w:r>
    </w:p>
    <w:p w14:paraId="183075AC" w14:textId="77777777" w:rsidR="00776967" w:rsidRPr="00DE19A5" w:rsidRDefault="00776967" w:rsidP="00476515">
      <w:pPr>
        <w:pStyle w:val="Default"/>
        <w:tabs>
          <w:tab w:val="left" w:pos="0"/>
        </w:tabs>
        <w:ind w:hanging="360"/>
        <w:rPr>
          <w:color w:val="auto"/>
        </w:rPr>
      </w:pPr>
    </w:p>
    <w:p w14:paraId="161EFDBC" w14:textId="77777777" w:rsidR="00776967" w:rsidRPr="00DE19A5" w:rsidRDefault="00776967" w:rsidP="00776967">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Official Leaves of Absence, withdrawals, and other official interruptions of training are not computed in the maximum timeframe.</w:t>
      </w:r>
    </w:p>
    <w:p w14:paraId="40C7E4A8" w14:textId="77777777" w:rsidR="00DC0D7D" w:rsidRPr="00DE19A5" w:rsidRDefault="00DC0D7D" w:rsidP="00776967">
      <w:pPr>
        <w:pStyle w:val="Default"/>
        <w:tabs>
          <w:tab w:val="left" w:pos="0"/>
        </w:tabs>
        <w:rPr>
          <w:color w:val="auto"/>
        </w:rPr>
      </w:pPr>
    </w:p>
    <w:p w14:paraId="2F13A19A" w14:textId="59D33065" w:rsidR="002372E6" w:rsidRPr="00DE19A5" w:rsidRDefault="00BC3867" w:rsidP="009A79DF">
      <w:pPr>
        <w:pStyle w:val="Default"/>
        <w:tabs>
          <w:tab w:val="left" w:pos="0"/>
        </w:tabs>
        <w:ind w:hanging="360"/>
        <w:rPr>
          <w:b/>
          <w:color w:val="auto"/>
          <w:u w:val="single"/>
        </w:rPr>
      </w:pPr>
      <w:r w:rsidRPr="00DE19A5">
        <w:rPr>
          <w:b/>
          <w:color w:val="auto"/>
        </w:rPr>
        <w:tab/>
      </w:r>
      <w:r w:rsidR="002372E6" w:rsidRPr="00DE19A5">
        <w:rPr>
          <w:b/>
          <w:color w:val="auto"/>
          <w:u w:val="single"/>
        </w:rPr>
        <w:t>Make Up Time Polic</w:t>
      </w:r>
      <w:r w:rsidR="00476515" w:rsidRPr="00DE19A5">
        <w:rPr>
          <w:b/>
          <w:color w:val="auto"/>
          <w:u w:val="single"/>
        </w:rPr>
        <w:t>y:</w:t>
      </w:r>
    </w:p>
    <w:p w14:paraId="2F13A19B" w14:textId="77777777" w:rsidR="002372E6" w:rsidRPr="00DE19A5" w:rsidRDefault="002372E6" w:rsidP="009A79DF">
      <w:pPr>
        <w:tabs>
          <w:tab w:val="left" w:pos="0"/>
        </w:tabs>
        <w:autoSpaceDE w:val="0"/>
        <w:autoSpaceDN w:val="0"/>
        <w:adjustRightInd w:val="0"/>
        <w:spacing w:after="0" w:line="240" w:lineRule="auto"/>
        <w:ind w:hanging="360"/>
        <w:rPr>
          <w:rFonts w:ascii="Times New Roman" w:hAnsi="Times New Roman" w:cs="Times New Roman"/>
          <w:b/>
          <w:sz w:val="24"/>
          <w:szCs w:val="24"/>
          <w:u w:val="single"/>
        </w:rPr>
      </w:pPr>
    </w:p>
    <w:p w14:paraId="184CA2FB" w14:textId="77777777" w:rsidR="002932EA" w:rsidRPr="00DE19A5" w:rsidRDefault="002372E6" w:rsidP="002932EA">
      <w:pPr>
        <w:spacing w:after="0" w:line="240" w:lineRule="auto"/>
        <w:ind w:hanging="360"/>
        <w:rPr>
          <w:rFonts w:ascii="Times New Roman" w:eastAsia="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r>
      <w:r w:rsidR="002932EA" w:rsidRPr="00DE19A5">
        <w:rPr>
          <w:rFonts w:ascii="Times New Roman" w:eastAsia="Times New Roman" w:hAnsi="Times New Roman" w:cs="Times New Roman"/>
          <w:sz w:val="24"/>
          <w:szCs w:val="24"/>
        </w:rPr>
        <w:t>No make-up time is allowed for unexcused absences.  Unexcused absences consist of the following reasons, including but not limited to:</w:t>
      </w:r>
    </w:p>
    <w:p w14:paraId="4F1537D9" w14:textId="77777777" w:rsidR="002932EA" w:rsidRPr="00DE19A5" w:rsidRDefault="002932EA" w:rsidP="002932EA">
      <w:pPr>
        <w:spacing w:after="0" w:line="240" w:lineRule="auto"/>
        <w:rPr>
          <w:rFonts w:ascii="Times New Roman" w:eastAsia="Times New Roman" w:hAnsi="Times New Roman" w:cs="Times New Roman"/>
          <w:sz w:val="24"/>
          <w:szCs w:val="24"/>
        </w:rPr>
      </w:pPr>
    </w:p>
    <w:p w14:paraId="7C0C504D" w14:textId="3235036B" w:rsidR="002932EA" w:rsidRDefault="002932EA" w:rsidP="002932EA">
      <w:pPr>
        <w:tabs>
          <w:tab w:val="left" w:pos="180"/>
          <w:tab w:val="left" w:pos="315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Student illness with no medical documentation</w:t>
      </w:r>
    </w:p>
    <w:p w14:paraId="05AA5F1A" w14:textId="766889BA" w:rsidR="008B5387" w:rsidRPr="00DE19A5" w:rsidRDefault="008B5387" w:rsidP="008B5387">
      <w:pPr>
        <w:tabs>
          <w:tab w:val="left" w:pos="180"/>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646A">
        <w:rPr>
          <w:rFonts w:ascii="Times New Roman" w:hAnsi="Times New Roman" w:cs="Times New Roman"/>
          <w:sz w:val="24"/>
          <w:szCs w:val="24"/>
        </w:rPr>
        <w:t>N</w:t>
      </w:r>
      <w:r>
        <w:rPr>
          <w:rFonts w:ascii="Times New Roman" w:hAnsi="Times New Roman" w:cs="Times New Roman"/>
          <w:sz w:val="24"/>
          <w:szCs w:val="24"/>
        </w:rPr>
        <w:t>on-urgent appointment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doctor, dentist,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3D904C53" w14:textId="77777777" w:rsidR="00A53025" w:rsidRPr="00DE19A5" w:rsidRDefault="00A53025" w:rsidP="00A53025">
      <w:pPr>
        <w:tabs>
          <w:tab w:val="left" w:pos="180"/>
          <w:tab w:val="left" w:pos="315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family member</w:t>
      </w:r>
      <w:r>
        <w:rPr>
          <w:rFonts w:ascii="Times New Roman" w:hAnsi="Times New Roman" w:cs="Times New Roman"/>
          <w:sz w:val="24"/>
          <w:szCs w:val="24"/>
        </w:rPr>
        <w:t xml:space="preserve"> (other than student’s child)</w:t>
      </w:r>
      <w:r w:rsidRPr="00DE19A5">
        <w:rPr>
          <w:rFonts w:ascii="Times New Roman" w:hAnsi="Times New Roman" w:cs="Times New Roman"/>
          <w:sz w:val="24"/>
          <w:szCs w:val="24"/>
        </w:rPr>
        <w:t xml:space="preserve"> illness with or without medical documentation</w:t>
      </w:r>
    </w:p>
    <w:p w14:paraId="44AD3CAA" w14:textId="77777777" w:rsidR="002932EA" w:rsidRPr="00DE19A5" w:rsidRDefault="002932EA" w:rsidP="002932EA">
      <w:pPr>
        <w:tabs>
          <w:tab w:val="left" w:pos="180"/>
          <w:tab w:val="left" w:pos="315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Childcare problems</w:t>
      </w:r>
    </w:p>
    <w:p w14:paraId="44FD128F" w14:textId="77777777" w:rsidR="002932EA" w:rsidRPr="00DE19A5" w:rsidRDefault="002932EA" w:rsidP="002932EA">
      <w:pPr>
        <w:tabs>
          <w:tab w:val="left" w:pos="180"/>
          <w:tab w:val="left" w:pos="315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Transportation problems</w:t>
      </w:r>
    </w:p>
    <w:p w14:paraId="3BBDD8C2" w14:textId="77777777"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p>
    <w:p w14:paraId="12DB3D57" w14:textId="723F07B0" w:rsidR="00A53025" w:rsidRDefault="002932EA" w:rsidP="00A53025">
      <w:pPr>
        <w:tabs>
          <w:tab w:val="left" w:pos="315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lastRenderedPageBreak/>
        <w:t xml:space="preserve">*Students are only permitted to be absent for a total of 35 hours during the entire program; the student MUST stay below 35 hours missed </w:t>
      </w:r>
      <w:proofErr w:type="gramStart"/>
      <w:r w:rsidRPr="00DE19A5">
        <w:rPr>
          <w:rFonts w:ascii="Times New Roman" w:eastAsia="Times New Roman" w:hAnsi="Times New Roman" w:cs="Times New Roman"/>
          <w:sz w:val="24"/>
          <w:szCs w:val="24"/>
        </w:rPr>
        <w:t>in order to</w:t>
      </w:r>
      <w:proofErr w:type="gramEnd"/>
      <w:r w:rsidRPr="00DE19A5">
        <w:rPr>
          <w:rFonts w:ascii="Times New Roman" w:eastAsia="Times New Roman" w:hAnsi="Times New Roman" w:cs="Times New Roman"/>
          <w:sz w:val="24"/>
          <w:szCs w:val="24"/>
        </w:rPr>
        <w:t xml:space="preserve"> continue to receive financial aid</w:t>
      </w:r>
    </w:p>
    <w:p w14:paraId="7716D362" w14:textId="77777777" w:rsidR="00A53025" w:rsidRDefault="00A53025" w:rsidP="00A53025">
      <w:pPr>
        <w:tabs>
          <w:tab w:val="left" w:pos="3150"/>
        </w:tabs>
        <w:spacing w:after="0" w:line="240" w:lineRule="auto"/>
        <w:ind w:hanging="360"/>
        <w:rPr>
          <w:rFonts w:ascii="Times New Roman" w:eastAsia="Times New Roman" w:hAnsi="Times New Roman" w:cs="Times New Roman"/>
          <w:sz w:val="24"/>
          <w:szCs w:val="24"/>
        </w:rPr>
      </w:pPr>
    </w:p>
    <w:p w14:paraId="60FF478D" w14:textId="62651EFE" w:rsidR="002932EA" w:rsidRPr="00A53025" w:rsidRDefault="00A53025" w:rsidP="00A53025">
      <w:pPr>
        <w:tabs>
          <w:tab w:val="left" w:pos="315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932EA" w:rsidRPr="00A53025">
        <w:rPr>
          <w:rFonts w:ascii="Times New Roman" w:eastAsia="Times New Roman" w:hAnsi="Times New Roman" w:cs="Times New Roman"/>
          <w:sz w:val="24"/>
          <w:szCs w:val="24"/>
        </w:rPr>
        <w:t>Make up time is allowed only for excused absences; a maximum of 2</w:t>
      </w:r>
      <w:r w:rsidR="0007646A">
        <w:rPr>
          <w:rFonts w:ascii="Times New Roman" w:eastAsia="Times New Roman" w:hAnsi="Times New Roman" w:cs="Times New Roman"/>
          <w:sz w:val="24"/>
          <w:szCs w:val="24"/>
        </w:rPr>
        <w:t>6</w:t>
      </w:r>
      <w:r w:rsidR="002932EA" w:rsidRPr="00A53025">
        <w:rPr>
          <w:rFonts w:ascii="Times New Roman" w:eastAsia="Times New Roman" w:hAnsi="Times New Roman" w:cs="Times New Roman"/>
          <w:sz w:val="24"/>
          <w:szCs w:val="24"/>
        </w:rPr>
        <w:t xml:space="preserve"> hours of missed class time is eligible for make-up per semester, only with appropriate approved documentation.  It is the student’s responsibility to schedule a meeting with the instructor to </w:t>
      </w:r>
      <w:proofErr w:type="gramStart"/>
      <w:r w:rsidR="002932EA" w:rsidRPr="00A53025">
        <w:rPr>
          <w:rFonts w:ascii="Times New Roman" w:eastAsia="Times New Roman" w:hAnsi="Times New Roman" w:cs="Times New Roman"/>
          <w:sz w:val="24"/>
          <w:szCs w:val="24"/>
        </w:rPr>
        <w:t>make a plan</w:t>
      </w:r>
      <w:proofErr w:type="gramEnd"/>
      <w:r w:rsidR="002932EA" w:rsidRPr="00A53025">
        <w:rPr>
          <w:rFonts w:ascii="Times New Roman" w:eastAsia="Times New Roman" w:hAnsi="Times New Roman" w:cs="Times New Roman"/>
          <w:sz w:val="24"/>
          <w:szCs w:val="24"/>
        </w:rPr>
        <w:t xml:space="preserve"> for make-up time.  The student MUST stay below 35 hours of missed time whether excused or unexcused. Excused absences consist of the following reasons:</w:t>
      </w:r>
    </w:p>
    <w:p w14:paraId="3C68D7AC" w14:textId="77777777"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p>
    <w:p w14:paraId="1D26A718"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Road closure or “No Unnecessary Travel” advisories with documentation of proof</w:t>
      </w:r>
    </w:p>
    <w:p w14:paraId="6EE513BD"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Jury duty and mandated court appearances with documentation of proof</w:t>
      </w:r>
    </w:p>
    <w:p w14:paraId="65333990"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Military service with documentation of proof</w:t>
      </w:r>
    </w:p>
    <w:p w14:paraId="7934258C"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Medical documentation for communicable disease</w:t>
      </w:r>
    </w:p>
    <w:p w14:paraId="60915CB3" w14:textId="73479A46" w:rsidR="002932EA"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Medical documentation for student illness or injury</w:t>
      </w:r>
    </w:p>
    <w:p w14:paraId="1CF668E4" w14:textId="291A90EC" w:rsidR="008B5387" w:rsidRPr="00DE19A5" w:rsidRDefault="008B5387" w:rsidP="002932EA">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Medical documentation for child’s illness</w:t>
      </w:r>
    </w:p>
    <w:p w14:paraId="439E2E25"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 xml:space="preserve">Observance of a Religious holiday must be approved one week in advance </w:t>
      </w:r>
    </w:p>
    <w:p w14:paraId="265D2998"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Unplanned hospitalization of the student or first degree relative with documentation of proof</w:t>
      </w:r>
    </w:p>
    <w:p w14:paraId="5F117220"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Funeral of a first degree relative with documentation of proof</w:t>
      </w:r>
    </w:p>
    <w:p w14:paraId="3B542186"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p>
    <w:p w14:paraId="2596DABD"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First degree relatives include:</w:t>
      </w:r>
    </w:p>
    <w:p w14:paraId="27523BF6"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p>
    <w:p w14:paraId="18D301CB"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Spouse/Significant Other</w:t>
      </w:r>
    </w:p>
    <w:p w14:paraId="71F88FC7"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Child</w:t>
      </w:r>
    </w:p>
    <w:p w14:paraId="67B0A69F"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Sibling</w:t>
      </w:r>
    </w:p>
    <w:p w14:paraId="7EF5202A"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Parent</w:t>
      </w:r>
    </w:p>
    <w:p w14:paraId="1CDFD582"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Grandparent</w:t>
      </w:r>
    </w:p>
    <w:p w14:paraId="520EA595" w14:textId="77777777" w:rsidR="002932EA" w:rsidRPr="00DE19A5" w:rsidRDefault="002932EA" w:rsidP="002932EA">
      <w:pPr>
        <w:tabs>
          <w:tab w:val="left" w:pos="540"/>
          <w:tab w:val="left" w:pos="72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Mother/Father-in-laws</w:t>
      </w:r>
    </w:p>
    <w:p w14:paraId="16F3184D" w14:textId="77777777"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p>
    <w:p w14:paraId="75222552" w14:textId="29FFE4E9" w:rsidR="002932EA" w:rsidRPr="00DE19A5" w:rsidRDefault="002932EA" w:rsidP="008B5387">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3.</w:t>
      </w:r>
      <w:r w:rsidRPr="00DE19A5">
        <w:tab/>
      </w:r>
      <w:r w:rsidR="008B5387" w:rsidRPr="35A4524E">
        <w:rPr>
          <w:rFonts w:ascii="Times New Roman" w:hAnsi="Times New Roman"/>
          <w:sz w:val="24"/>
          <w:szCs w:val="24"/>
        </w:rPr>
        <w:t>The student must initial the Daily Evaluation Form the next clinical day after a missed clinical. All missed clinicals must be excused absences because they all must be made up. It is advised the student does not miss any clinical days as there is no guarantee make-up will be available.</w:t>
      </w:r>
    </w:p>
    <w:p w14:paraId="39FEB466" w14:textId="122C38E8" w:rsidR="002932EA" w:rsidRPr="00DE19A5" w:rsidRDefault="008B5387" w:rsidP="002932EA">
      <w:pPr>
        <w:tabs>
          <w:tab w:val="left" w:pos="3150"/>
        </w:tabs>
        <w:spacing w:after="0" w:line="240" w:lineRule="auto"/>
        <w:ind w:hanging="360"/>
        <w:rPr>
          <w:rFonts w:ascii="Times New Roman" w:eastAsia="Times New Roman" w:hAnsi="Times New Roman" w:cs="Times New Roman"/>
          <w:sz w:val="24"/>
          <w:szCs w:val="24"/>
        </w:rPr>
      </w:pPr>
      <w:r w:rsidRPr="00CC232B">
        <w:rPr>
          <w:rFonts w:ascii="Times New Roman" w:hAnsi="Times New Roman"/>
          <w:sz w:val="24"/>
          <w:szCs w:val="24"/>
        </w:rPr>
        <w:t xml:space="preserve">If, for any reason, the student cannot attend the scheduled clinical make-up time or exceeds the scheduled clinical make-up time, the student will be required to meet with the Program Director.  </w:t>
      </w:r>
      <w:r w:rsidR="002932EA" w:rsidRPr="00DE19A5">
        <w:rPr>
          <w:rFonts w:ascii="Times New Roman" w:eastAsia="Times New Roman" w:hAnsi="Times New Roman" w:cs="Times New Roman"/>
          <w:sz w:val="24"/>
          <w:szCs w:val="24"/>
        </w:rPr>
        <w:t xml:space="preserve">The Program Director will check the availability of the instructors to schedule another date and time; the student will then be required to pay $38.00 per hour for the make-up time. </w:t>
      </w:r>
    </w:p>
    <w:p w14:paraId="7B5B7F66" w14:textId="77777777"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p>
    <w:p w14:paraId="00335DCD"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Make up time at clinical agencies will need to be made up in no less than six (6) hour increments.</w:t>
      </w:r>
    </w:p>
    <w:p w14:paraId="4DA22AC2"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p>
    <w:p w14:paraId="614F318A" w14:textId="4D6C2C26"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*IT IS NOT THE INSTRUCTOR’S RESPONSIBILITY TO REMIND YOU THAT YOU ARE APPROACHING 2</w:t>
      </w:r>
      <w:r w:rsidR="0007646A">
        <w:rPr>
          <w:rFonts w:ascii="Times New Roman" w:eastAsia="Times New Roman" w:hAnsi="Times New Roman" w:cs="Times New Roman"/>
          <w:sz w:val="24"/>
          <w:szCs w:val="24"/>
        </w:rPr>
        <w:t>6</w:t>
      </w:r>
      <w:r w:rsidRPr="00DE19A5">
        <w:rPr>
          <w:rFonts w:ascii="Times New Roman" w:eastAsia="Times New Roman" w:hAnsi="Times New Roman" w:cs="Times New Roman"/>
          <w:sz w:val="24"/>
          <w:szCs w:val="24"/>
        </w:rPr>
        <w:t xml:space="preserve"> HOURS.  ONCE YOU HAVE MISSED 2</w:t>
      </w:r>
      <w:r w:rsidR="0007646A">
        <w:rPr>
          <w:rFonts w:ascii="Times New Roman" w:eastAsia="Times New Roman" w:hAnsi="Times New Roman" w:cs="Times New Roman"/>
          <w:sz w:val="24"/>
          <w:szCs w:val="24"/>
        </w:rPr>
        <w:t>6</w:t>
      </w:r>
      <w:r w:rsidRPr="00DE19A5">
        <w:rPr>
          <w:rFonts w:ascii="Times New Roman" w:eastAsia="Times New Roman" w:hAnsi="Times New Roman" w:cs="Times New Roman"/>
          <w:sz w:val="24"/>
          <w:szCs w:val="24"/>
        </w:rPr>
        <w:t xml:space="preserve"> HOURS OF MISSED EXCUSED TIME, IT IS YOUR RESPONSIBILITY TO IMMEDIATELY HAVE A MEETING WITH YOUR INSTRUCTOR WHO WILL SCHEDULE YOUR MAKE-UP TIME AT NO ADDITIONAL COST.</w:t>
      </w:r>
    </w:p>
    <w:p w14:paraId="2F13A1C1" w14:textId="362C53EC" w:rsidR="004A4B69" w:rsidRPr="00DE19A5" w:rsidRDefault="004A4B69" w:rsidP="002932EA">
      <w:pPr>
        <w:tabs>
          <w:tab w:val="left" w:pos="0"/>
        </w:tabs>
        <w:spacing w:after="0" w:line="240" w:lineRule="auto"/>
        <w:ind w:hanging="360"/>
        <w:rPr>
          <w:u w:val="single"/>
        </w:rPr>
      </w:pPr>
    </w:p>
    <w:p w14:paraId="31D41C69" w14:textId="77777777" w:rsidR="00F3224B" w:rsidRDefault="00F3224B" w:rsidP="00553E61">
      <w:pPr>
        <w:pStyle w:val="NoSpacing"/>
        <w:tabs>
          <w:tab w:val="left" w:pos="0"/>
        </w:tabs>
        <w:ind w:hanging="360"/>
        <w:rPr>
          <w:rFonts w:ascii="Times New Roman" w:hAnsi="Times New Roman" w:cs="Times New Roman"/>
          <w:b/>
          <w:sz w:val="24"/>
          <w:szCs w:val="24"/>
        </w:rPr>
      </w:pPr>
    </w:p>
    <w:p w14:paraId="284FC986" w14:textId="0BBECD3C" w:rsidR="00553E61" w:rsidRPr="00DE19A5" w:rsidRDefault="00BC3867" w:rsidP="00553E61">
      <w:pPr>
        <w:pStyle w:val="NoSpacing"/>
        <w:tabs>
          <w:tab w:val="left" w:pos="0"/>
        </w:tabs>
        <w:ind w:hanging="360"/>
        <w:rPr>
          <w:rFonts w:ascii="Times New Roman" w:hAnsi="Times New Roman" w:cs="Times New Roman"/>
          <w:b/>
          <w:sz w:val="24"/>
          <w:szCs w:val="24"/>
          <w:u w:val="single"/>
        </w:rPr>
      </w:pPr>
      <w:r w:rsidRPr="00DE19A5">
        <w:rPr>
          <w:rFonts w:ascii="Times New Roman" w:hAnsi="Times New Roman" w:cs="Times New Roman"/>
          <w:b/>
          <w:sz w:val="24"/>
          <w:szCs w:val="24"/>
        </w:rPr>
        <w:tab/>
      </w:r>
      <w:r w:rsidR="00553E61" w:rsidRPr="00DE19A5">
        <w:rPr>
          <w:rFonts w:ascii="Times New Roman" w:hAnsi="Times New Roman" w:cs="Times New Roman"/>
          <w:b/>
          <w:sz w:val="24"/>
          <w:szCs w:val="24"/>
          <w:u w:val="single"/>
        </w:rPr>
        <w:t>Tuition Cost and Fee</w:t>
      </w:r>
      <w:r w:rsidR="00137E0D" w:rsidRPr="00DE19A5">
        <w:rPr>
          <w:rFonts w:ascii="Times New Roman" w:hAnsi="Times New Roman" w:cs="Times New Roman"/>
          <w:b/>
          <w:sz w:val="24"/>
          <w:szCs w:val="24"/>
          <w:u w:val="single"/>
        </w:rPr>
        <w:t>s:</w:t>
      </w:r>
    </w:p>
    <w:p w14:paraId="17F2E12A" w14:textId="77777777" w:rsidR="00553E61" w:rsidRPr="00DE19A5" w:rsidRDefault="00553E61" w:rsidP="00553E61">
      <w:pPr>
        <w:spacing w:after="0" w:line="240" w:lineRule="auto"/>
        <w:rPr>
          <w:rFonts w:ascii="Times New Roman" w:hAnsi="Times New Roman" w:cs="Times New Roman"/>
          <w:bCs/>
          <w:sz w:val="24"/>
          <w:szCs w:val="24"/>
        </w:rPr>
      </w:pPr>
    </w:p>
    <w:p w14:paraId="743E7C9C" w14:textId="77777777" w:rsidR="00F3224B" w:rsidRPr="00F3224B" w:rsidRDefault="00F3224B" w:rsidP="00F3224B">
      <w:pPr>
        <w:spacing w:after="0" w:line="240" w:lineRule="auto"/>
        <w:ind w:firstLine="450"/>
        <w:textAlignment w:val="baseline"/>
        <w:rPr>
          <w:rFonts w:ascii="Times New Roman" w:hAnsi="Times New Roman" w:cs="Times New Roman"/>
          <w:bCs/>
          <w:sz w:val="24"/>
          <w:szCs w:val="24"/>
        </w:rPr>
      </w:pPr>
      <w:bookmarkStart w:id="4" w:name="_Hlk60325446"/>
      <w:r w:rsidRPr="00F3224B">
        <w:rPr>
          <w:rFonts w:ascii="Times New Roman" w:hAnsi="Times New Roman" w:cs="Times New Roman"/>
          <w:bCs/>
          <w:sz w:val="24"/>
          <w:szCs w:val="24"/>
        </w:rPr>
        <w:t>Registration Fee</w:t>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t>$100</w:t>
      </w:r>
    </w:p>
    <w:p w14:paraId="1C3F569F" w14:textId="77777777" w:rsidR="00F3224B" w:rsidRPr="00F3224B" w:rsidRDefault="00F3224B" w:rsidP="00F3224B">
      <w:pPr>
        <w:spacing w:after="0" w:line="240" w:lineRule="auto"/>
        <w:ind w:firstLine="450"/>
        <w:textAlignment w:val="baseline"/>
        <w:rPr>
          <w:rFonts w:ascii="Times New Roman" w:hAnsi="Times New Roman" w:cs="Times New Roman"/>
          <w:bCs/>
          <w:sz w:val="24"/>
          <w:szCs w:val="24"/>
        </w:rPr>
      </w:pPr>
    </w:p>
    <w:p w14:paraId="44EAE59B" w14:textId="77777777" w:rsidR="00F3224B" w:rsidRPr="00F3224B" w:rsidRDefault="00F3224B" w:rsidP="00F3224B">
      <w:pPr>
        <w:spacing w:after="0" w:line="240" w:lineRule="auto"/>
        <w:ind w:firstLine="450"/>
        <w:textAlignment w:val="baseline"/>
        <w:rPr>
          <w:rFonts w:ascii="Times New Roman" w:hAnsi="Times New Roman" w:cs="Times New Roman"/>
          <w:b/>
          <w:bCs/>
          <w:i/>
          <w:iCs/>
          <w:sz w:val="24"/>
          <w:szCs w:val="24"/>
        </w:rPr>
      </w:pPr>
      <w:r w:rsidRPr="00F3224B">
        <w:rPr>
          <w:rFonts w:ascii="Times New Roman" w:hAnsi="Times New Roman" w:cs="Times New Roman"/>
          <w:b/>
          <w:bCs/>
          <w:i/>
          <w:iCs/>
          <w:sz w:val="24"/>
          <w:szCs w:val="24"/>
        </w:rPr>
        <w:t xml:space="preserve">Billed Expenses- can be applied to Financial Aid </w:t>
      </w:r>
    </w:p>
    <w:p w14:paraId="02774EF8" w14:textId="42313C83" w:rsidR="00F3224B" w:rsidRPr="00F3224B" w:rsidRDefault="00F3224B" w:rsidP="00F3224B">
      <w:pPr>
        <w:spacing w:after="0" w:line="240" w:lineRule="auto"/>
        <w:ind w:firstLine="450"/>
        <w:textAlignment w:val="baseline"/>
        <w:rPr>
          <w:rFonts w:ascii="Times New Roman" w:hAnsi="Times New Roman" w:cs="Times New Roman"/>
          <w:bCs/>
          <w:sz w:val="24"/>
          <w:szCs w:val="24"/>
        </w:rPr>
      </w:pPr>
      <w:r w:rsidRPr="00F3224B">
        <w:rPr>
          <w:rFonts w:ascii="Times New Roman" w:hAnsi="Times New Roman" w:cs="Times New Roman"/>
          <w:bCs/>
          <w:sz w:val="24"/>
          <w:szCs w:val="24"/>
        </w:rPr>
        <w:t xml:space="preserve">Tuition Fee </w:t>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t>$ 26000</w:t>
      </w:r>
    </w:p>
    <w:p w14:paraId="361D2389" w14:textId="75EB3F42" w:rsidR="00F3224B" w:rsidRDefault="00F3224B" w:rsidP="00F3224B">
      <w:pPr>
        <w:spacing w:after="0" w:line="240" w:lineRule="auto"/>
        <w:ind w:firstLine="446"/>
        <w:textAlignment w:val="baseline"/>
        <w:rPr>
          <w:rFonts w:ascii="Times New Roman" w:hAnsi="Times New Roman" w:cs="Times New Roman"/>
          <w:bCs/>
          <w:sz w:val="24"/>
          <w:szCs w:val="24"/>
        </w:rPr>
      </w:pPr>
      <w:r w:rsidRPr="00F3224B">
        <w:rPr>
          <w:rFonts w:ascii="Times New Roman" w:hAnsi="Times New Roman" w:cs="Times New Roman"/>
          <w:bCs/>
          <w:sz w:val="24"/>
          <w:szCs w:val="24"/>
        </w:rPr>
        <w:lastRenderedPageBreak/>
        <w:t xml:space="preserve">Textbooks and ATI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F3224B">
        <w:rPr>
          <w:rFonts w:ascii="Times New Roman" w:hAnsi="Times New Roman" w:cs="Times New Roman"/>
          <w:bCs/>
          <w:sz w:val="24"/>
          <w:szCs w:val="24"/>
        </w:rPr>
        <w:t>$ 2475</w:t>
      </w:r>
    </w:p>
    <w:p w14:paraId="5FDBBBC1" w14:textId="77777777" w:rsidR="00F3224B" w:rsidRDefault="00F3224B" w:rsidP="00F3224B">
      <w:pPr>
        <w:spacing w:after="0" w:line="240" w:lineRule="auto"/>
        <w:ind w:firstLine="446"/>
        <w:textAlignment w:val="baseline"/>
        <w:rPr>
          <w:rFonts w:ascii="Times New Roman" w:hAnsi="Times New Roman" w:cs="Times New Roman"/>
          <w:bCs/>
          <w:sz w:val="24"/>
          <w:szCs w:val="24"/>
        </w:rPr>
      </w:pPr>
      <w:r>
        <w:rPr>
          <w:rFonts w:ascii="Times New Roman" w:hAnsi="Times New Roman" w:cs="Times New Roman"/>
          <w:bCs/>
          <w:sz w:val="24"/>
          <w:szCs w:val="24"/>
        </w:rPr>
        <w:t>(</w:t>
      </w:r>
      <w:r w:rsidRPr="00F3224B">
        <w:rPr>
          <w:rFonts w:ascii="Times New Roman" w:hAnsi="Times New Roman" w:cs="Times New Roman"/>
          <w:bCs/>
          <w:sz w:val="24"/>
          <w:szCs w:val="24"/>
        </w:rPr>
        <w:t xml:space="preserve">Students may purchase or rent books elsewhere)      </w:t>
      </w:r>
    </w:p>
    <w:p w14:paraId="5CE6C6BA" w14:textId="599FBB27" w:rsidR="00F3224B" w:rsidRPr="00F3224B" w:rsidRDefault="00F3224B" w:rsidP="00F3224B">
      <w:pPr>
        <w:spacing w:after="0" w:line="240" w:lineRule="auto"/>
        <w:ind w:firstLine="446"/>
        <w:textAlignment w:val="baseline"/>
        <w:rPr>
          <w:rFonts w:ascii="Times New Roman" w:hAnsi="Times New Roman" w:cs="Times New Roman"/>
          <w:bCs/>
          <w:sz w:val="24"/>
          <w:szCs w:val="24"/>
        </w:rPr>
      </w:pPr>
      <w:r w:rsidRPr="00F3224B">
        <w:rPr>
          <w:rFonts w:ascii="Times New Roman" w:hAnsi="Times New Roman" w:cs="Times New Roman"/>
          <w:bCs/>
          <w:sz w:val="24"/>
          <w:szCs w:val="24"/>
        </w:rPr>
        <w:t xml:space="preserve"> </w:t>
      </w:r>
    </w:p>
    <w:p w14:paraId="16E91564" w14:textId="53260B18" w:rsidR="00F3224B" w:rsidRPr="00F3224B" w:rsidRDefault="00F3224B" w:rsidP="50CCC749">
      <w:pPr>
        <w:spacing w:after="0" w:line="240" w:lineRule="auto"/>
        <w:ind w:firstLine="450"/>
        <w:textAlignment w:val="baseline"/>
        <w:rPr>
          <w:rFonts w:ascii="Times New Roman" w:hAnsi="Times New Roman" w:cs="Times New Roman"/>
          <w:sz w:val="24"/>
          <w:szCs w:val="24"/>
        </w:rPr>
      </w:pPr>
      <w:r w:rsidRPr="50CCC749">
        <w:rPr>
          <w:rFonts w:ascii="Times New Roman" w:hAnsi="Times New Roman" w:cs="Times New Roman"/>
          <w:sz w:val="24"/>
          <w:szCs w:val="24"/>
        </w:rPr>
        <w:t xml:space="preserve">Other </w:t>
      </w:r>
      <w:r>
        <w:tab/>
      </w:r>
      <w:r>
        <w:tab/>
      </w:r>
      <w:r>
        <w:tab/>
      </w:r>
      <w:r>
        <w:tab/>
      </w:r>
      <w:r>
        <w:tab/>
      </w:r>
      <w:r>
        <w:tab/>
      </w:r>
      <w:r>
        <w:tab/>
      </w:r>
      <w:r>
        <w:tab/>
      </w:r>
      <w:r w:rsidRPr="50CCC749">
        <w:rPr>
          <w:rFonts w:ascii="Times New Roman" w:hAnsi="Times New Roman" w:cs="Times New Roman"/>
          <w:sz w:val="24"/>
          <w:szCs w:val="24"/>
        </w:rPr>
        <w:t xml:space="preserve"> $ </w:t>
      </w:r>
      <w:r w:rsidR="24D32F9B" w:rsidRPr="50CCC749">
        <w:rPr>
          <w:rFonts w:ascii="Times New Roman" w:hAnsi="Times New Roman" w:cs="Times New Roman"/>
          <w:sz w:val="24"/>
          <w:szCs w:val="24"/>
        </w:rPr>
        <w:t>1060</w:t>
      </w:r>
    </w:p>
    <w:p w14:paraId="06E666E9" w14:textId="77777777" w:rsidR="00F3224B" w:rsidRPr="00F3224B" w:rsidRDefault="00F3224B" w:rsidP="00F3224B">
      <w:pPr>
        <w:spacing w:after="0" w:line="240" w:lineRule="auto"/>
        <w:ind w:firstLine="450"/>
        <w:textAlignment w:val="baseline"/>
        <w:rPr>
          <w:rFonts w:ascii="Times New Roman" w:hAnsi="Times New Roman" w:cs="Times New Roman"/>
          <w:bCs/>
          <w:sz w:val="24"/>
          <w:szCs w:val="24"/>
        </w:rPr>
      </w:pPr>
    </w:p>
    <w:p w14:paraId="5006BA5B" w14:textId="77777777" w:rsidR="00F3224B" w:rsidRPr="00F3224B" w:rsidRDefault="00F3224B" w:rsidP="00F3224B">
      <w:pPr>
        <w:spacing w:after="0" w:line="240" w:lineRule="auto"/>
        <w:ind w:firstLine="450"/>
        <w:textAlignment w:val="baseline"/>
        <w:rPr>
          <w:rFonts w:ascii="Times New Roman" w:hAnsi="Times New Roman" w:cs="Times New Roman"/>
          <w:bCs/>
          <w:i/>
          <w:iCs/>
          <w:sz w:val="24"/>
          <w:szCs w:val="24"/>
        </w:rPr>
      </w:pPr>
      <w:r w:rsidRPr="00F3224B">
        <w:rPr>
          <w:rFonts w:ascii="Times New Roman" w:hAnsi="Times New Roman" w:cs="Times New Roman"/>
          <w:bCs/>
          <w:i/>
          <w:iCs/>
          <w:sz w:val="24"/>
          <w:szCs w:val="24"/>
        </w:rPr>
        <w:t xml:space="preserve">Other expenses include uniforms (2 sets), malpractice insurance, </w:t>
      </w:r>
    </w:p>
    <w:p w14:paraId="2D281A5D" w14:textId="77777777" w:rsidR="00F3224B" w:rsidRPr="00F3224B" w:rsidRDefault="00F3224B" w:rsidP="00F3224B">
      <w:pPr>
        <w:spacing w:after="0" w:line="240" w:lineRule="auto"/>
        <w:ind w:firstLine="450"/>
        <w:textAlignment w:val="baseline"/>
        <w:rPr>
          <w:rFonts w:ascii="Times New Roman" w:hAnsi="Times New Roman" w:cs="Times New Roman"/>
          <w:bCs/>
          <w:i/>
          <w:iCs/>
          <w:sz w:val="24"/>
          <w:szCs w:val="24"/>
        </w:rPr>
      </w:pPr>
      <w:proofErr w:type="spellStart"/>
      <w:r w:rsidRPr="00F3224B">
        <w:rPr>
          <w:rFonts w:ascii="Times New Roman" w:hAnsi="Times New Roman" w:cs="Times New Roman"/>
          <w:bCs/>
          <w:i/>
          <w:iCs/>
          <w:sz w:val="24"/>
          <w:szCs w:val="24"/>
        </w:rPr>
        <w:t>chromebook</w:t>
      </w:r>
      <w:proofErr w:type="spellEnd"/>
      <w:r w:rsidRPr="00F3224B">
        <w:rPr>
          <w:rFonts w:ascii="Times New Roman" w:hAnsi="Times New Roman" w:cs="Times New Roman"/>
          <w:bCs/>
          <w:i/>
          <w:iCs/>
          <w:sz w:val="24"/>
          <w:szCs w:val="24"/>
        </w:rPr>
        <w:t xml:space="preserve">, privacy screen, graduation fee, and compliance screening. </w:t>
      </w:r>
    </w:p>
    <w:p w14:paraId="6E56600C" w14:textId="253EC5FF" w:rsidR="009368F0" w:rsidRPr="009368F0" w:rsidRDefault="009368F0" w:rsidP="009368F0">
      <w:pPr>
        <w:spacing w:after="0" w:line="240" w:lineRule="auto"/>
        <w:ind w:firstLine="450"/>
        <w:textAlignment w:val="baseline"/>
        <w:rPr>
          <w:rFonts w:ascii="Segoe UI" w:eastAsia="Times New Roman" w:hAnsi="Segoe UI" w:cs="Segoe UI"/>
          <w:sz w:val="18"/>
          <w:szCs w:val="18"/>
        </w:rPr>
      </w:pPr>
    </w:p>
    <w:p w14:paraId="02AF9D48" w14:textId="77777777" w:rsidR="009368F0" w:rsidRPr="009368F0" w:rsidRDefault="009368F0" w:rsidP="009368F0">
      <w:pPr>
        <w:spacing w:after="0" w:line="240" w:lineRule="auto"/>
        <w:ind w:firstLine="450"/>
        <w:textAlignment w:val="baseline"/>
        <w:rPr>
          <w:rFonts w:ascii="Segoe UI" w:eastAsia="Times New Roman" w:hAnsi="Segoe UI" w:cs="Segoe UI"/>
          <w:sz w:val="18"/>
          <w:szCs w:val="18"/>
        </w:rPr>
      </w:pPr>
      <w:r w:rsidRPr="009368F0">
        <w:rPr>
          <w:rFonts w:ascii="Times New Roman" w:eastAsia="Times New Roman" w:hAnsi="Times New Roman" w:cs="Times New Roman"/>
        </w:rPr>
        <w:t> </w:t>
      </w:r>
    </w:p>
    <w:p w14:paraId="218E4252" w14:textId="77777777" w:rsidR="004875B0" w:rsidRPr="004875B0" w:rsidRDefault="004875B0" w:rsidP="004875B0">
      <w:pPr>
        <w:spacing w:after="0" w:line="240" w:lineRule="auto"/>
        <w:ind w:firstLine="450"/>
        <w:textAlignment w:val="baseline"/>
        <w:rPr>
          <w:rFonts w:ascii="Segoe UI" w:eastAsia="Times New Roman" w:hAnsi="Segoe UI" w:cs="Segoe UI"/>
          <w:sz w:val="24"/>
          <w:szCs w:val="24"/>
        </w:rPr>
      </w:pPr>
      <w:r w:rsidRPr="004875B0">
        <w:rPr>
          <w:rFonts w:ascii="Times New Roman" w:eastAsia="Times New Roman" w:hAnsi="Times New Roman" w:cs="Times New Roman"/>
          <w:sz w:val="24"/>
          <w:szCs w:val="24"/>
        </w:rPr>
        <w:t> </w:t>
      </w:r>
    </w:p>
    <w:p w14:paraId="6E8B2C31" w14:textId="77777777" w:rsidR="004875B0" w:rsidRPr="004875B0" w:rsidRDefault="004875B0" w:rsidP="007C5B86">
      <w:pPr>
        <w:spacing w:after="0" w:line="240" w:lineRule="auto"/>
        <w:textAlignment w:val="baseline"/>
        <w:rPr>
          <w:rFonts w:ascii="Segoe UI" w:eastAsia="Times New Roman" w:hAnsi="Segoe UI" w:cs="Segoe UI"/>
          <w:sz w:val="24"/>
          <w:szCs w:val="24"/>
        </w:rPr>
      </w:pPr>
      <w:r w:rsidRPr="004875B0">
        <w:rPr>
          <w:rFonts w:ascii="Times New Roman" w:eastAsia="Times New Roman" w:hAnsi="Times New Roman" w:cs="Times New Roman"/>
          <w:b/>
          <w:bCs/>
          <w:i/>
          <w:iCs/>
          <w:sz w:val="24"/>
          <w:szCs w:val="24"/>
        </w:rPr>
        <w:t>Other expenses to be paid by the student:</w:t>
      </w:r>
      <w:r w:rsidRPr="004875B0">
        <w:rPr>
          <w:rFonts w:ascii="Times New Roman" w:eastAsia="Times New Roman" w:hAnsi="Times New Roman" w:cs="Times New Roman"/>
          <w:sz w:val="24"/>
          <w:szCs w:val="24"/>
        </w:rPr>
        <w:t> </w:t>
      </w:r>
    </w:p>
    <w:p w14:paraId="6C2B4AB6" w14:textId="77777777" w:rsidR="004875B0" w:rsidRPr="004875B0" w:rsidRDefault="004875B0" w:rsidP="004875B0">
      <w:pPr>
        <w:spacing w:after="0" w:line="240" w:lineRule="auto"/>
        <w:ind w:firstLine="450"/>
        <w:textAlignment w:val="baseline"/>
        <w:rPr>
          <w:rFonts w:ascii="Segoe UI" w:eastAsia="Times New Roman" w:hAnsi="Segoe UI" w:cs="Segoe UI"/>
          <w:sz w:val="24"/>
          <w:szCs w:val="24"/>
        </w:rPr>
      </w:pPr>
      <w:r w:rsidRPr="004875B0">
        <w:rPr>
          <w:rFonts w:ascii="Times New Roman" w:eastAsia="Times New Roman" w:hAnsi="Times New Roman" w:cs="Times New Roman"/>
          <w:color w:val="000000"/>
          <w:sz w:val="24"/>
          <w:szCs w:val="24"/>
        </w:rPr>
        <w:t>Physical Exam and Immunization</w:t>
      </w:r>
      <w:r w:rsidRPr="004875B0">
        <w:rPr>
          <w:rFonts w:ascii="Calibri" w:eastAsia="Times New Roman" w:hAnsi="Calibri" w:cs="Calibri"/>
          <w:color w:val="000000"/>
          <w:sz w:val="24"/>
          <w:szCs w:val="24"/>
        </w:rPr>
        <w:tab/>
      </w:r>
      <w:r w:rsidRPr="004875B0">
        <w:rPr>
          <w:rFonts w:ascii="Calibri" w:eastAsia="Times New Roman" w:hAnsi="Calibri" w:cs="Calibri"/>
          <w:sz w:val="24"/>
          <w:szCs w:val="24"/>
        </w:rPr>
        <w:tab/>
      </w:r>
      <w:r w:rsidRPr="004875B0">
        <w:rPr>
          <w:rFonts w:ascii="Calibri" w:eastAsia="Times New Roman" w:hAnsi="Calibri" w:cs="Calibri"/>
          <w:sz w:val="24"/>
          <w:szCs w:val="24"/>
        </w:rPr>
        <w:tab/>
      </w:r>
      <w:r w:rsidRPr="004875B0">
        <w:rPr>
          <w:rFonts w:ascii="Times New Roman" w:eastAsia="Times New Roman" w:hAnsi="Times New Roman" w:cs="Times New Roman"/>
          <w:color w:val="000000"/>
          <w:sz w:val="24"/>
          <w:szCs w:val="24"/>
        </w:rPr>
        <w:t>-</w:t>
      </w:r>
      <w:r w:rsidRPr="004875B0">
        <w:rPr>
          <w:rFonts w:ascii="Calibri" w:eastAsia="Times New Roman" w:hAnsi="Calibri" w:cs="Calibri"/>
          <w:color w:val="000000"/>
          <w:sz w:val="24"/>
          <w:szCs w:val="24"/>
        </w:rPr>
        <w:tab/>
      </w:r>
      <w:r w:rsidRPr="004875B0">
        <w:rPr>
          <w:rFonts w:ascii="Times New Roman" w:eastAsia="Times New Roman" w:hAnsi="Times New Roman" w:cs="Times New Roman"/>
          <w:color w:val="000000"/>
          <w:sz w:val="24"/>
          <w:szCs w:val="24"/>
        </w:rPr>
        <w:t>$150 </w:t>
      </w:r>
    </w:p>
    <w:p w14:paraId="0884D42B" w14:textId="00BCDA03" w:rsidR="004875B0" w:rsidRDefault="004875B0" w:rsidP="004875B0">
      <w:pPr>
        <w:spacing w:after="0" w:line="240" w:lineRule="auto"/>
        <w:ind w:firstLine="450"/>
        <w:textAlignment w:val="baseline"/>
        <w:rPr>
          <w:rFonts w:ascii="Times New Roman" w:eastAsia="Times New Roman" w:hAnsi="Times New Roman" w:cs="Times New Roman"/>
        </w:rPr>
      </w:pPr>
      <w:r w:rsidRPr="004875B0">
        <w:rPr>
          <w:rFonts w:ascii="Times New Roman" w:eastAsia="Times New Roman" w:hAnsi="Times New Roman" w:cs="Times New Roman"/>
          <w:color w:val="000000"/>
          <w:sz w:val="24"/>
          <w:szCs w:val="24"/>
        </w:rPr>
        <w:t>BLS for HealthCare Providers</w:t>
      </w:r>
      <w:r w:rsidRPr="004875B0">
        <w:rPr>
          <w:rFonts w:ascii="Calibri" w:eastAsia="Times New Roman" w:hAnsi="Calibri" w:cs="Calibri"/>
          <w:color w:val="000000"/>
          <w:sz w:val="24"/>
          <w:szCs w:val="24"/>
        </w:rPr>
        <w:tab/>
      </w:r>
      <w:r w:rsidRPr="004875B0">
        <w:rPr>
          <w:rFonts w:ascii="Calibri" w:eastAsia="Times New Roman" w:hAnsi="Calibri" w:cs="Calibri"/>
          <w:sz w:val="24"/>
          <w:szCs w:val="24"/>
        </w:rPr>
        <w:tab/>
      </w:r>
      <w:r w:rsidRPr="004875B0">
        <w:rPr>
          <w:rFonts w:ascii="Calibri" w:eastAsia="Times New Roman" w:hAnsi="Calibri" w:cs="Calibri"/>
          <w:sz w:val="24"/>
          <w:szCs w:val="24"/>
        </w:rPr>
        <w:tab/>
      </w:r>
      <w:r w:rsidRPr="004875B0">
        <w:rPr>
          <w:rFonts w:ascii="Calibri" w:eastAsia="Times New Roman" w:hAnsi="Calibri" w:cs="Calibri"/>
          <w:sz w:val="24"/>
          <w:szCs w:val="24"/>
        </w:rPr>
        <w:tab/>
      </w:r>
      <w:r w:rsidRPr="004875B0">
        <w:rPr>
          <w:rFonts w:ascii="Times New Roman" w:eastAsia="Times New Roman" w:hAnsi="Times New Roman" w:cs="Times New Roman"/>
          <w:color w:val="000000"/>
          <w:sz w:val="24"/>
          <w:szCs w:val="24"/>
        </w:rPr>
        <w:t>-</w:t>
      </w:r>
      <w:r w:rsidRPr="004875B0">
        <w:rPr>
          <w:rFonts w:ascii="Calibri" w:eastAsia="Times New Roman" w:hAnsi="Calibri" w:cs="Calibri"/>
          <w:color w:val="000000"/>
          <w:sz w:val="24"/>
          <w:szCs w:val="24"/>
        </w:rPr>
        <w:tab/>
      </w:r>
      <w:r w:rsidRPr="004875B0">
        <w:rPr>
          <w:rFonts w:ascii="Times New Roman" w:eastAsia="Times New Roman" w:hAnsi="Times New Roman" w:cs="Times New Roman"/>
          <w:color w:val="000000"/>
          <w:sz w:val="24"/>
          <w:szCs w:val="24"/>
        </w:rPr>
        <w:t>$19.99</w:t>
      </w:r>
      <w:r w:rsidRPr="004875B0">
        <w:rPr>
          <w:rFonts w:ascii="Calibri" w:eastAsia="Times New Roman" w:hAnsi="Calibri" w:cs="Calibri"/>
          <w:color w:val="000000"/>
          <w:sz w:val="24"/>
          <w:szCs w:val="24"/>
        </w:rPr>
        <w:tab/>
      </w:r>
      <w:r w:rsidRPr="004875B0">
        <w:rPr>
          <w:rFonts w:ascii="Times New Roman" w:eastAsia="Times New Roman" w:hAnsi="Times New Roman" w:cs="Times New Roman"/>
        </w:rPr>
        <w:t> </w:t>
      </w:r>
    </w:p>
    <w:p w14:paraId="68044395" w14:textId="77777777" w:rsidR="00A4587E" w:rsidRPr="004875B0" w:rsidRDefault="00A4587E" w:rsidP="004875B0">
      <w:pPr>
        <w:spacing w:after="0" w:line="240" w:lineRule="auto"/>
        <w:ind w:firstLine="450"/>
        <w:textAlignment w:val="baseline"/>
        <w:rPr>
          <w:rFonts w:ascii="Segoe UI" w:eastAsia="Times New Roman" w:hAnsi="Segoe UI" w:cs="Segoe UI"/>
          <w:sz w:val="18"/>
          <w:szCs w:val="18"/>
        </w:rPr>
      </w:pPr>
    </w:p>
    <w:p w14:paraId="284B7CE1" w14:textId="5B5C5885" w:rsidR="00405E96" w:rsidRPr="00DE19A5" w:rsidRDefault="00405E96" w:rsidP="00405E96">
      <w:pPr>
        <w:pStyle w:val="NoSpacing"/>
        <w:tabs>
          <w:tab w:val="left" w:pos="0"/>
        </w:tabs>
        <w:ind w:hanging="360"/>
        <w:rPr>
          <w:rFonts w:ascii="Times New Roman" w:hAnsi="Times New Roman"/>
          <w:i/>
          <w:sz w:val="24"/>
          <w:szCs w:val="24"/>
        </w:rPr>
      </w:pPr>
      <w:r w:rsidRPr="00DE19A5">
        <w:rPr>
          <w:rFonts w:ascii="Times New Roman" w:hAnsi="Times New Roman" w:cs="Times New Roman"/>
          <w:bCs/>
          <w:i/>
          <w:sz w:val="24"/>
          <w:szCs w:val="24"/>
        </w:rPr>
        <w:tab/>
        <w:t>(</w:t>
      </w:r>
      <w:r w:rsidRPr="00DE19A5">
        <w:rPr>
          <w:rFonts w:ascii="Times New Roman" w:hAnsi="Times New Roman"/>
          <w:i/>
          <w:sz w:val="24"/>
          <w:szCs w:val="24"/>
        </w:rPr>
        <w:t xml:space="preserve">Note: the cost for the expenses listed </w:t>
      </w:r>
      <w:r w:rsidR="00A4587E">
        <w:rPr>
          <w:rFonts w:ascii="Times New Roman" w:hAnsi="Times New Roman"/>
          <w:i/>
          <w:sz w:val="24"/>
          <w:szCs w:val="24"/>
        </w:rPr>
        <w:t>above</w:t>
      </w:r>
      <w:r w:rsidRPr="00DE19A5">
        <w:rPr>
          <w:rFonts w:ascii="Times New Roman" w:hAnsi="Times New Roman"/>
          <w:i/>
          <w:sz w:val="24"/>
          <w:szCs w:val="24"/>
        </w:rPr>
        <w:t xml:space="preserve">, were the costs at the time of the catalog production and from single </w:t>
      </w:r>
      <w:proofErr w:type="gramStart"/>
      <w:r w:rsidRPr="00DE19A5">
        <w:rPr>
          <w:rFonts w:ascii="Times New Roman" w:hAnsi="Times New Roman"/>
          <w:i/>
          <w:sz w:val="24"/>
          <w:szCs w:val="24"/>
        </w:rPr>
        <w:t>third party</w:t>
      </w:r>
      <w:proofErr w:type="gramEnd"/>
      <w:r w:rsidRPr="00DE19A5">
        <w:rPr>
          <w:rFonts w:ascii="Times New Roman" w:hAnsi="Times New Roman"/>
          <w:i/>
          <w:sz w:val="24"/>
          <w:szCs w:val="24"/>
        </w:rPr>
        <w:t xml:space="preserve"> providers.  Fee may differ at the time the expenses are incurred)</w:t>
      </w:r>
    </w:p>
    <w:bookmarkEnd w:id="4"/>
    <w:p w14:paraId="1C5CA662" w14:textId="77777777" w:rsidR="00553E61" w:rsidRPr="00DE19A5" w:rsidRDefault="00553E61" w:rsidP="00553E61">
      <w:pPr>
        <w:spacing w:after="0" w:line="240" w:lineRule="auto"/>
        <w:rPr>
          <w:rFonts w:ascii="Times New Roman" w:hAnsi="Times New Roman" w:cs="Times New Roman"/>
          <w:bCs/>
          <w:sz w:val="24"/>
          <w:szCs w:val="24"/>
        </w:rPr>
      </w:pPr>
    </w:p>
    <w:p w14:paraId="356E5580" w14:textId="51E0DE15" w:rsidR="00553E61" w:rsidRDefault="00553E61" w:rsidP="00553E61">
      <w:pPr>
        <w:spacing w:after="0" w:line="240" w:lineRule="auto"/>
        <w:rPr>
          <w:rFonts w:ascii="Times New Roman" w:hAnsi="Times New Roman" w:cs="Times New Roman"/>
          <w:iCs/>
          <w:sz w:val="24"/>
          <w:szCs w:val="24"/>
        </w:rPr>
      </w:pPr>
      <w:r w:rsidRPr="00DE19A5">
        <w:rPr>
          <w:rFonts w:ascii="Times New Roman" w:hAnsi="Times New Roman" w:cs="Times New Roman"/>
          <w:iCs/>
          <w:sz w:val="24"/>
          <w:szCs w:val="24"/>
        </w:rPr>
        <w:t xml:space="preserve">After successful completion of the Program and PA State Board of Nursing’s requirements, there will be an additional fee for the National Council Licensure Examination (NCLEX). This fee must be paid directly to the Pearson Vue, not to the Falcon Institute of Health and Science. The Pearson Vue will issue a receipt of payment to each student who pays for the NCLEX.    </w:t>
      </w:r>
    </w:p>
    <w:p w14:paraId="64D2E0DF" w14:textId="77777777" w:rsidR="00553E61" w:rsidRPr="00DE19A5" w:rsidRDefault="00553E61" w:rsidP="00553E61">
      <w:pPr>
        <w:spacing w:after="0" w:line="240" w:lineRule="auto"/>
        <w:rPr>
          <w:rFonts w:ascii="Times New Roman" w:hAnsi="Times New Roman" w:cs="Times New Roman"/>
          <w:sz w:val="24"/>
          <w:szCs w:val="24"/>
        </w:rPr>
      </w:pPr>
    </w:p>
    <w:p w14:paraId="0909AEE5" w14:textId="0C929413" w:rsidR="00553E61" w:rsidRPr="00DE19A5" w:rsidRDefault="00553E61" w:rsidP="24247C90">
      <w:pPr>
        <w:spacing w:after="0" w:line="240" w:lineRule="auto"/>
        <w:ind w:hanging="360"/>
        <w:rPr>
          <w:rFonts w:ascii="Times New Roman" w:hAnsi="Times New Roman" w:cs="Times New Roman"/>
          <w:b/>
          <w:bCs/>
          <w:sz w:val="24"/>
          <w:szCs w:val="24"/>
          <w:u w:val="single"/>
        </w:rPr>
      </w:pPr>
      <w:r w:rsidRPr="24247C90">
        <w:rPr>
          <w:rFonts w:ascii="Times New Roman" w:hAnsi="Times New Roman" w:cs="Times New Roman"/>
          <w:b/>
          <w:bCs/>
          <w:sz w:val="24"/>
          <w:szCs w:val="24"/>
          <w:u w:val="single"/>
        </w:rPr>
        <w:t>Tuition Obligation</w:t>
      </w:r>
      <w:r w:rsidR="00137E0D" w:rsidRPr="24247C90">
        <w:rPr>
          <w:rFonts w:ascii="Times New Roman" w:hAnsi="Times New Roman" w:cs="Times New Roman"/>
          <w:b/>
          <w:bCs/>
          <w:sz w:val="24"/>
          <w:szCs w:val="24"/>
          <w:u w:val="single"/>
        </w:rPr>
        <w:t>:</w:t>
      </w:r>
    </w:p>
    <w:p w14:paraId="53873F89" w14:textId="77777777" w:rsidR="00553E61" w:rsidRPr="00DE19A5" w:rsidRDefault="00553E61" w:rsidP="00553E61">
      <w:pPr>
        <w:tabs>
          <w:tab w:val="left" w:pos="0"/>
        </w:tabs>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 xml:space="preserve">      </w:t>
      </w:r>
    </w:p>
    <w:p w14:paraId="069D5B64" w14:textId="5FB88C7F" w:rsidR="00553E61" w:rsidRPr="00DE19A5" w:rsidRDefault="6BCE71BE" w:rsidP="24247C90">
      <w:pPr>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Regardless of the student’s funding source tuition is due and payable on the first day of the period of obligation as outlined in the payment period chart below:</w:t>
      </w:r>
    </w:p>
    <w:p w14:paraId="5DC7BF07" w14:textId="77777777" w:rsidR="00553E61" w:rsidRPr="00DE19A5" w:rsidRDefault="00553E61" w:rsidP="00553E61">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r>
    </w:p>
    <w:p w14:paraId="52F8561E" w14:textId="084C282D" w:rsidR="00553E61" w:rsidRPr="00DE19A5" w:rsidRDefault="00553E61" w:rsidP="00553E61">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1</w:t>
      </w:r>
      <w:r w:rsidRPr="00DE19A5">
        <w:rPr>
          <w:rFonts w:ascii="Times New Roman" w:hAnsi="Times New Roman" w:cs="Times New Roman"/>
          <w:sz w:val="24"/>
          <w:szCs w:val="24"/>
          <w:vertAlign w:val="superscript"/>
        </w:rPr>
        <w:t>st</w:t>
      </w:r>
      <w:r w:rsidRPr="00DE19A5">
        <w:rPr>
          <w:rFonts w:ascii="Times New Roman" w:hAnsi="Times New Roman" w:cs="Times New Roman"/>
          <w:sz w:val="24"/>
          <w:szCs w:val="24"/>
        </w:rPr>
        <w:t xml:space="preserve"> payment period 1</w:t>
      </w:r>
      <w:r w:rsidR="00572900">
        <w:rPr>
          <w:rFonts w:ascii="Times New Roman" w:hAnsi="Times New Roman" w:cs="Times New Roman"/>
          <w:sz w:val="24"/>
          <w:szCs w:val="24"/>
        </w:rPr>
        <w:t xml:space="preserve">- </w:t>
      </w:r>
      <w:r w:rsidRPr="00DE19A5">
        <w:rPr>
          <w:rFonts w:ascii="Times New Roman" w:hAnsi="Times New Roman" w:cs="Times New Roman"/>
          <w:sz w:val="24"/>
          <w:szCs w:val="24"/>
        </w:rPr>
        <w:t>450 hours</w:t>
      </w:r>
    </w:p>
    <w:p w14:paraId="1C0CB04A" w14:textId="5B34F031" w:rsidR="00553E61" w:rsidRPr="00DE19A5" w:rsidRDefault="1DF3B084" w:rsidP="24247C90">
      <w:pPr>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2</w:t>
      </w:r>
      <w:r w:rsidR="00553E61" w:rsidRPr="1038FF29">
        <w:rPr>
          <w:rFonts w:ascii="Times New Roman" w:hAnsi="Times New Roman" w:cs="Times New Roman"/>
          <w:sz w:val="24"/>
          <w:szCs w:val="24"/>
          <w:vertAlign w:val="superscript"/>
        </w:rPr>
        <w:t>nd</w:t>
      </w:r>
      <w:r w:rsidR="00553E61" w:rsidRPr="1038FF29">
        <w:rPr>
          <w:rFonts w:ascii="Times New Roman" w:hAnsi="Times New Roman" w:cs="Times New Roman"/>
          <w:sz w:val="24"/>
          <w:szCs w:val="24"/>
        </w:rPr>
        <w:t xml:space="preserve"> payment period 451</w:t>
      </w:r>
      <w:r w:rsidR="00572900"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900 hours</w:t>
      </w:r>
    </w:p>
    <w:p w14:paraId="2DD3D63C" w14:textId="10AE5B31" w:rsidR="00553E61" w:rsidRPr="00DE19A5" w:rsidRDefault="5A1F0A31" w:rsidP="24247C90">
      <w:pPr>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3</w:t>
      </w:r>
      <w:r w:rsidR="00553E61" w:rsidRPr="1038FF29">
        <w:rPr>
          <w:rFonts w:ascii="Times New Roman" w:hAnsi="Times New Roman" w:cs="Times New Roman"/>
          <w:sz w:val="24"/>
          <w:szCs w:val="24"/>
          <w:vertAlign w:val="superscript"/>
        </w:rPr>
        <w:t>rd</w:t>
      </w:r>
      <w:r w:rsidR="00553E61" w:rsidRPr="1038FF29">
        <w:rPr>
          <w:rFonts w:ascii="Times New Roman" w:hAnsi="Times New Roman" w:cs="Times New Roman"/>
          <w:sz w:val="24"/>
          <w:szCs w:val="24"/>
        </w:rPr>
        <w:t xml:space="preserve"> payment period 901- 1225 hours</w:t>
      </w:r>
    </w:p>
    <w:p w14:paraId="32CE7CFC" w14:textId="5AF36C51" w:rsidR="00553E61" w:rsidRPr="00DE19A5" w:rsidRDefault="2CFD8AFE" w:rsidP="24247C90">
      <w:pPr>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4</w:t>
      </w:r>
      <w:r w:rsidR="00553E61" w:rsidRPr="1038FF29">
        <w:rPr>
          <w:rFonts w:ascii="Times New Roman" w:hAnsi="Times New Roman" w:cs="Times New Roman"/>
          <w:sz w:val="24"/>
          <w:szCs w:val="24"/>
          <w:vertAlign w:val="superscript"/>
        </w:rPr>
        <w:t>th</w:t>
      </w:r>
      <w:r w:rsidR="00553E61" w:rsidRPr="1038FF29">
        <w:rPr>
          <w:rFonts w:ascii="Times New Roman" w:hAnsi="Times New Roman" w:cs="Times New Roman"/>
          <w:sz w:val="24"/>
          <w:szCs w:val="24"/>
        </w:rPr>
        <w:t xml:space="preserve"> payment period 1226- 1550 hours</w:t>
      </w:r>
    </w:p>
    <w:p w14:paraId="369DAA70" w14:textId="77777777" w:rsidR="00553E61" w:rsidRPr="00DE19A5" w:rsidRDefault="00553E61" w:rsidP="00553E61">
      <w:pPr>
        <w:tabs>
          <w:tab w:val="left" w:pos="0"/>
        </w:tabs>
        <w:spacing w:after="0" w:line="240" w:lineRule="auto"/>
        <w:ind w:hanging="360"/>
        <w:rPr>
          <w:rFonts w:ascii="Times New Roman" w:hAnsi="Times New Roman" w:cs="Times New Roman"/>
          <w:sz w:val="24"/>
          <w:szCs w:val="24"/>
        </w:rPr>
      </w:pPr>
    </w:p>
    <w:p w14:paraId="59A04AD3" w14:textId="6E4747D5" w:rsidR="00553E61" w:rsidRPr="00DE19A5" w:rsidRDefault="00553E61" w:rsidP="00553E61">
      <w:pPr>
        <w:pStyle w:val="Default"/>
        <w:rPr>
          <w:b/>
          <w:color w:val="auto"/>
          <w:u w:val="single"/>
        </w:rPr>
      </w:pPr>
      <w:r w:rsidRPr="00DE19A5">
        <w:rPr>
          <w:b/>
          <w:color w:val="auto"/>
          <w:u w:val="single"/>
        </w:rPr>
        <w:t>Graduation Requirements</w:t>
      </w:r>
      <w:r w:rsidR="00137E0D" w:rsidRPr="00DE19A5">
        <w:rPr>
          <w:b/>
          <w:color w:val="auto"/>
          <w:u w:val="single"/>
        </w:rPr>
        <w:t>:</w:t>
      </w:r>
    </w:p>
    <w:p w14:paraId="75636D12" w14:textId="77777777" w:rsidR="00553E61" w:rsidRPr="00DE19A5" w:rsidRDefault="00553E61" w:rsidP="00553E61">
      <w:pPr>
        <w:pStyle w:val="Default"/>
        <w:rPr>
          <w:b/>
          <w:color w:val="auto"/>
        </w:rPr>
      </w:pPr>
    </w:p>
    <w:p w14:paraId="025C4560" w14:textId="77777777" w:rsidR="00553E61" w:rsidRPr="00DE19A5" w:rsidRDefault="00553E61" w:rsidP="00B20800">
      <w:pPr>
        <w:tabs>
          <w:tab w:val="left" w:pos="0"/>
        </w:tabs>
        <w:spacing w:after="0" w:line="240" w:lineRule="auto"/>
        <w:rPr>
          <w:rFonts w:ascii="Times New Roman" w:hAnsi="Times New Roman" w:cs="Times New Roman"/>
          <w:sz w:val="24"/>
          <w:szCs w:val="24"/>
        </w:rPr>
      </w:pP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graduate from the Practical Nursing Program, the student must:</w:t>
      </w:r>
    </w:p>
    <w:p w14:paraId="28DE34D7" w14:textId="77777777" w:rsidR="00553E61" w:rsidRPr="00DE19A5" w:rsidRDefault="00553E61" w:rsidP="00B20800">
      <w:pPr>
        <w:tabs>
          <w:tab w:val="left" w:pos="0"/>
        </w:tabs>
        <w:spacing w:after="0" w:line="240" w:lineRule="auto"/>
        <w:rPr>
          <w:rFonts w:ascii="Times New Roman" w:hAnsi="Times New Roman" w:cs="Times New Roman"/>
          <w:sz w:val="24"/>
          <w:szCs w:val="24"/>
        </w:rPr>
      </w:pPr>
    </w:p>
    <w:p w14:paraId="16F76FDD" w14:textId="5E7BF9FF"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Achieve a minimum of 7</w:t>
      </w:r>
      <w:r w:rsidR="00E42BC2">
        <w:rPr>
          <w:rFonts w:ascii="Times New Roman" w:hAnsi="Times New Roman" w:cs="Times New Roman"/>
          <w:sz w:val="24"/>
          <w:szCs w:val="24"/>
        </w:rPr>
        <w:t>7</w:t>
      </w:r>
      <w:r w:rsidRPr="00DE19A5">
        <w:rPr>
          <w:rFonts w:ascii="Times New Roman" w:hAnsi="Times New Roman" w:cs="Times New Roman"/>
          <w:sz w:val="24"/>
          <w:szCs w:val="24"/>
        </w:rPr>
        <w:t xml:space="preserve">% average in all theory </w:t>
      </w:r>
      <w:proofErr w:type="gramStart"/>
      <w:r w:rsidRPr="00DE19A5">
        <w:rPr>
          <w:rFonts w:ascii="Times New Roman" w:hAnsi="Times New Roman" w:cs="Times New Roman"/>
          <w:sz w:val="24"/>
          <w:szCs w:val="24"/>
        </w:rPr>
        <w:t>courses</w:t>
      </w:r>
      <w:proofErr w:type="gramEnd"/>
    </w:p>
    <w:p w14:paraId="4F501007" w14:textId="3E870D01"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Satisfactorily meet all ATI testing and remediation requirements</w:t>
      </w:r>
    </w:p>
    <w:p w14:paraId="50B9621E" w14:textId="2718069C"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Satisfactorily meet all program requirements</w:t>
      </w:r>
    </w:p>
    <w:p w14:paraId="6273770D" w14:textId="4110B526"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Satisfactorily meet all clinical objectives</w:t>
      </w:r>
    </w:p>
    <w:p w14:paraId="7A13C587" w14:textId="457C5A31"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Pay all graduation fees and outstanding </w:t>
      </w:r>
      <w:proofErr w:type="gramStart"/>
      <w:r w:rsidRPr="00DE19A5">
        <w:rPr>
          <w:rFonts w:ascii="Times New Roman" w:hAnsi="Times New Roman" w:cs="Times New Roman"/>
          <w:sz w:val="24"/>
          <w:szCs w:val="24"/>
        </w:rPr>
        <w:t>debts</w:t>
      </w:r>
      <w:proofErr w:type="gramEnd"/>
    </w:p>
    <w:p w14:paraId="638DC833" w14:textId="77777777"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Complete a minimum of 1,500 program </w:t>
      </w:r>
      <w:proofErr w:type="gramStart"/>
      <w:r w:rsidRPr="00DE19A5">
        <w:rPr>
          <w:rFonts w:ascii="Times New Roman" w:hAnsi="Times New Roman" w:cs="Times New Roman"/>
          <w:sz w:val="24"/>
          <w:szCs w:val="24"/>
        </w:rPr>
        <w:t>hours</w:t>
      </w:r>
      <w:proofErr w:type="gramEnd"/>
      <w:r w:rsidRPr="00DE19A5">
        <w:rPr>
          <w:rFonts w:ascii="Times New Roman" w:hAnsi="Times New Roman" w:cs="Times New Roman"/>
          <w:sz w:val="24"/>
          <w:szCs w:val="24"/>
        </w:rPr>
        <w:t xml:space="preserve">  </w:t>
      </w:r>
    </w:p>
    <w:p w14:paraId="51463C8B" w14:textId="77777777" w:rsidR="00553E61" w:rsidRPr="00DE19A5" w:rsidRDefault="00553E61" w:rsidP="00B20800">
      <w:pPr>
        <w:tabs>
          <w:tab w:val="left" w:pos="0"/>
        </w:tabs>
        <w:spacing w:after="0" w:line="240" w:lineRule="auto"/>
        <w:rPr>
          <w:rFonts w:ascii="Times New Roman" w:hAnsi="Times New Roman" w:cs="Times New Roman"/>
          <w:sz w:val="24"/>
          <w:szCs w:val="24"/>
        </w:rPr>
      </w:pPr>
    </w:p>
    <w:p w14:paraId="0E8D8F8B" w14:textId="05A03C44" w:rsidR="00553E61" w:rsidRPr="00DE19A5" w:rsidRDefault="00553E61" w:rsidP="00553E61">
      <w:pPr>
        <w:pStyle w:val="Default"/>
        <w:rPr>
          <w:b/>
          <w:color w:val="auto"/>
          <w:u w:val="single"/>
        </w:rPr>
      </w:pPr>
      <w:r w:rsidRPr="00DE19A5">
        <w:rPr>
          <w:b/>
          <w:color w:val="auto"/>
          <w:u w:val="single"/>
        </w:rPr>
        <w:t>Credential Awarded at Graduation</w:t>
      </w:r>
      <w:r w:rsidR="00B20800" w:rsidRPr="00DE19A5">
        <w:rPr>
          <w:b/>
          <w:color w:val="auto"/>
          <w:u w:val="single"/>
        </w:rPr>
        <w:t>:</w:t>
      </w:r>
    </w:p>
    <w:p w14:paraId="67C88250" w14:textId="77777777" w:rsidR="00553E61" w:rsidRPr="00DE19A5" w:rsidRDefault="00553E61" w:rsidP="00553E61">
      <w:pPr>
        <w:pStyle w:val="Default"/>
        <w:rPr>
          <w:color w:val="auto"/>
        </w:rPr>
      </w:pPr>
    </w:p>
    <w:p w14:paraId="123C2775" w14:textId="77777777" w:rsidR="00553E61" w:rsidRPr="00DE19A5" w:rsidRDefault="00553E61" w:rsidP="00553E61">
      <w:pPr>
        <w:pStyle w:val="Default"/>
        <w:rPr>
          <w:color w:val="auto"/>
        </w:rPr>
      </w:pPr>
      <w:r w:rsidRPr="00DE19A5">
        <w:rPr>
          <w:color w:val="auto"/>
        </w:rPr>
        <w:t>Upon graduation, students will be given a diploma.</w:t>
      </w:r>
    </w:p>
    <w:p w14:paraId="28C278AA" w14:textId="77777777" w:rsidR="00553E61" w:rsidRPr="00DE19A5" w:rsidRDefault="00553E61" w:rsidP="00553E61">
      <w:pPr>
        <w:pStyle w:val="Default"/>
        <w:rPr>
          <w:color w:val="auto"/>
        </w:rPr>
      </w:pPr>
    </w:p>
    <w:p w14:paraId="479BDE56" w14:textId="6F34BDD0" w:rsidR="00553E61" w:rsidRPr="00DE19A5" w:rsidRDefault="00553E61" w:rsidP="00553E61">
      <w:pPr>
        <w:pStyle w:val="NoSpacing"/>
        <w:rPr>
          <w:rFonts w:ascii="Times New Roman" w:hAnsi="Times New Roman" w:cs="Times New Roman"/>
          <w:b/>
          <w:sz w:val="24"/>
          <w:szCs w:val="24"/>
          <w:u w:val="single"/>
        </w:rPr>
      </w:pPr>
      <w:r w:rsidRPr="00DE19A5">
        <w:rPr>
          <w:rFonts w:ascii="Times New Roman" w:hAnsi="Times New Roman" w:cs="Times New Roman"/>
          <w:b/>
          <w:sz w:val="24"/>
          <w:szCs w:val="24"/>
          <w:u w:val="single"/>
        </w:rPr>
        <w:t>Licensure Requirements</w:t>
      </w:r>
      <w:r w:rsidR="00B20800" w:rsidRPr="00DE19A5">
        <w:rPr>
          <w:rFonts w:ascii="Times New Roman" w:hAnsi="Times New Roman" w:cs="Times New Roman"/>
          <w:b/>
          <w:sz w:val="24"/>
          <w:szCs w:val="24"/>
          <w:u w:val="single"/>
        </w:rPr>
        <w:t>:</w:t>
      </w:r>
    </w:p>
    <w:p w14:paraId="41AD5525" w14:textId="77777777" w:rsidR="00553E61" w:rsidRPr="00DE19A5" w:rsidRDefault="00553E61" w:rsidP="00553E61">
      <w:pPr>
        <w:pStyle w:val="Default"/>
        <w:rPr>
          <w:b/>
          <w:bCs/>
          <w:color w:val="auto"/>
        </w:rPr>
      </w:pPr>
    </w:p>
    <w:p w14:paraId="31A8465B" w14:textId="77777777" w:rsidR="00553E61" w:rsidRPr="00DE19A5" w:rsidRDefault="00553E61" w:rsidP="00553E61">
      <w:pPr>
        <w:pStyle w:val="Default"/>
        <w:tabs>
          <w:tab w:val="left" w:pos="0"/>
        </w:tabs>
        <w:rPr>
          <w:color w:val="auto"/>
        </w:rPr>
      </w:pPr>
      <w:r w:rsidRPr="00DE19A5">
        <w:rPr>
          <w:color w:val="auto"/>
        </w:rPr>
        <w:t xml:space="preserve">The following are requirements for each student </w:t>
      </w:r>
      <w:proofErr w:type="gramStart"/>
      <w:r w:rsidRPr="00DE19A5">
        <w:rPr>
          <w:color w:val="auto"/>
        </w:rPr>
        <w:t>in order to</w:t>
      </w:r>
      <w:proofErr w:type="gramEnd"/>
      <w:r w:rsidRPr="00DE19A5">
        <w:rPr>
          <w:color w:val="auto"/>
        </w:rPr>
        <w:t xml:space="preserve"> be eligible to take the licensing examination provided by the National Council for State Boards of Nursing (NCLEX):</w:t>
      </w:r>
    </w:p>
    <w:p w14:paraId="1F9FE9B3" w14:textId="77777777" w:rsidR="00553E61" w:rsidRPr="00DE19A5" w:rsidRDefault="00553E61" w:rsidP="00553E61">
      <w:pPr>
        <w:pStyle w:val="Default"/>
        <w:tabs>
          <w:tab w:val="left" w:pos="0"/>
        </w:tabs>
        <w:ind w:hanging="360"/>
        <w:rPr>
          <w:color w:val="auto"/>
        </w:rPr>
      </w:pPr>
    </w:p>
    <w:p w14:paraId="54D54D4B" w14:textId="77777777" w:rsidR="00553E61" w:rsidRPr="00DE19A5" w:rsidRDefault="00553E61" w:rsidP="00553E61">
      <w:pPr>
        <w:pStyle w:val="Default"/>
        <w:tabs>
          <w:tab w:val="left" w:pos="0"/>
        </w:tabs>
        <w:ind w:hanging="360"/>
        <w:rPr>
          <w:color w:val="auto"/>
        </w:rPr>
      </w:pPr>
      <w:r w:rsidRPr="00DE19A5">
        <w:rPr>
          <w:color w:val="auto"/>
        </w:rPr>
        <w:lastRenderedPageBreak/>
        <w:t>1.</w:t>
      </w:r>
      <w:r w:rsidRPr="00DE19A5">
        <w:rPr>
          <w:color w:val="auto"/>
        </w:rPr>
        <w:tab/>
        <w:t>The student must have completed the prescribed curriculum, successfully completing all required courses with a final grade point average of at least 2.00.</w:t>
      </w:r>
    </w:p>
    <w:p w14:paraId="16032B36" w14:textId="77777777" w:rsidR="00553E61" w:rsidRPr="00DE19A5" w:rsidRDefault="00553E61" w:rsidP="00553E61">
      <w:pPr>
        <w:pStyle w:val="Default"/>
        <w:tabs>
          <w:tab w:val="left" w:pos="0"/>
        </w:tabs>
        <w:ind w:hanging="360"/>
        <w:rPr>
          <w:color w:val="auto"/>
        </w:rPr>
      </w:pPr>
    </w:p>
    <w:p w14:paraId="129D7EDA" w14:textId="77777777" w:rsidR="00553E61" w:rsidRPr="00DE19A5" w:rsidRDefault="00553E61" w:rsidP="00553E61">
      <w:pPr>
        <w:pStyle w:val="Default"/>
        <w:tabs>
          <w:tab w:val="left" w:pos="0"/>
          <w:tab w:val="left" w:pos="720"/>
          <w:tab w:val="left" w:pos="1080"/>
        </w:tabs>
        <w:ind w:hanging="360"/>
        <w:rPr>
          <w:color w:val="auto"/>
        </w:rPr>
      </w:pPr>
      <w:r w:rsidRPr="00DE19A5">
        <w:rPr>
          <w:color w:val="auto"/>
        </w:rPr>
        <w:tab/>
      </w:r>
      <w:r w:rsidRPr="00DE19A5">
        <w:rPr>
          <w:color w:val="auto"/>
        </w:rPr>
        <w:tab/>
        <w:t>a.</w:t>
      </w:r>
      <w:r w:rsidRPr="00DE19A5">
        <w:rPr>
          <w:color w:val="auto"/>
        </w:rPr>
        <w:tab/>
        <w:t>The student must have the recommendation of the faculty.</w:t>
      </w:r>
    </w:p>
    <w:p w14:paraId="3F182891" w14:textId="77777777" w:rsidR="00553E61" w:rsidRPr="00DE19A5" w:rsidRDefault="00553E61" w:rsidP="00553E61">
      <w:pPr>
        <w:pStyle w:val="Default"/>
        <w:tabs>
          <w:tab w:val="left" w:pos="0"/>
          <w:tab w:val="left" w:pos="720"/>
          <w:tab w:val="left" w:pos="1080"/>
        </w:tabs>
        <w:ind w:hanging="360"/>
        <w:rPr>
          <w:color w:val="auto"/>
        </w:rPr>
      </w:pPr>
      <w:r w:rsidRPr="00DE19A5">
        <w:rPr>
          <w:color w:val="auto"/>
        </w:rPr>
        <w:tab/>
      </w:r>
      <w:r w:rsidRPr="00DE19A5">
        <w:rPr>
          <w:color w:val="auto"/>
        </w:rPr>
        <w:tab/>
        <w:t>b.</w:t>
      </w:r>
      <w:r w:rsidRPr="00DE19A5">
        <w:rPr>
          <w:color w:val="auto"/>
        </w:rPr>
        <w:tab/>
      </w:r>
      <w:proofErr w:type="gramStart"/>
      <w:r w:rsidRPr="00DE19A5">
        <w:rPr>
          <w:color w:val="auto"/>
        </w:rPr>
        <w:t>Financial</w:t>
      </w:r>
      <w:proofErr w:type="gramEnd"/>
      <w:r w:rsidRPr="00DE19A5">
        <w:rPr>
          <w:color w:val="auto"/>
        </w:rPr>
        <w:t xml:space="preserve"> obligations must be met. </w:t>
      </w:r>
    </w:p>
    <w:p w14:paraId="1CD9256F" w14:textId="77777777" w:rsidR="00553E61" w:rsidRPr="00DE19A5" w:rsidRDefault="00553E61" w:rsidP="00553E61">
      <w:pPr>
        <w:pStyle w:val="Default"/>
        <w:tabs>
          <w:tab w:val="left" w:pos="0"/>
        </w:tabs>
        <w:ind w:hanging="360"/>
        <w:rPr>
          <w:strike/>
          <w:color w:val="auto"/>
        </w:rPr>
      </w:pPr>
    </w:p>
    <w:p w14:paraId="517DD63C" w14:textId="77777777" w:rsidR="00553E61" w:rsidRPr="00DE19A5" w:rsidRDefault="00553E61" w:rsidP="00553E61">
      <w:pPr>
        <w:pStyle w:val="Default"/>
        <w:tabs>
          <w:tab w:val="left" w:pos="0"/>
        </w:tabs>
        <w:ind w:hanging="360"/>
        <w:rPr>
          <w:color w:val="auto"/>
        </w:rPr>
      </w:pPr>
      <w:r w:rsidRPr="00DE19A5">
        <w:rPr>
          <w:color w:val="auto"/>
        </w:rPr>
        <w:tab/>
        <w:t>*There are fees associated with both the test administration and license acquisition.  Additional information concerning this procedure will be provided to the students at the appropriate time within the program.</w:t>
      </w:r>
    </w:p>
    <w:p w14:paraId="63909D80" w14:textId="77777777" w:rsidR="00553E61" w:rsidRPr="00DE19A5" w:rsidRDefault="00553E61" w:rsidP="00553E61">
      <w:pPr>
        <w:pStyle w:val="Default"/>
        <w:tabs>
          <w:tab w:val="left" w:pos="0"/>
        </w:tabs>
        <w:ind w:hanging="360"/>
        <w:rPr>
          <w:color w:val="auto"/>
        </w:rPr>
      </w:pPr>
    </w:p>
    <w:p w14:paraId="3DF7324F" w14:textId="77777777" w:rsidR="00553E61" w:rsidRPr="00DE19A5" w:rsidRDefault="00553E61" w:rsidP="00553E61">
      <w:pPr>
        <w:pStyle w:val="Default"/>
        <w:tabs>
          <w:tab w:val="left" w:pos="0"/>
        </w:tabs>
        <w:ind w:hanging="360"/>
        <w:rPr>
          <w:color w:val="auto"/>
        </w:rPr>
      </w:pPr>
      <w:r w:rsidRPr="00DE19A5">
        <w:rPr>
          <w:color w:val="auto"/>
        </w:rPr>
        <w:t xml:space="preserve">2. </w:t>
      </w:r>
      <w:r w:rsidRPr="00DE19A5">
        <w:rPr>
          <w:color w:val="auto"/>
        </w:rPr>
        <w:tab/>
        <w:t xml:space="preserve">A person convicted of any felonious act, as described below, may be prohibited from licensure by the Board of Nursing. </w:t>
      </w:r>
    </w:p>
    <w:p w14:paraId="4F51CF60" w14:textId="77777777" w:rsidR="00553E61" w:rsidRPr="00DE19A5" w:rsidRDefault="00553E61" w:rsidP="00553E61">
      <w:pPr>
        <w:pStyle w:val="Default"/>
        <w:tabs>
          <w:tab w:val="left" w:pos="0"/>
        </w:tabs>
        <w:ind w:hanging="360"/>
        <w:rPr>
          <w:color w:val="auto"/>
        </w:rPr>
      </w:pPr>
    </w:p>
    <w:p w14:paraId="108D6514" w14:textId="77777777" w:rsidR="00553E61" w:rsidRPr="00DE19A5" w:rsidRDefault="00553E61" w:rsidP="00553E61">
      <w:pPr>
        <w:pStyle w:val="Default"/>
        <w:tabs>
          <w:tab w:val="left" w:pos="0"/>
          <w:tab w:val="left" w:pos="720"/>
          <w:tab w:val="left" w:pos="1080"/>
        </w:tabs>
        <w:ind w:left="1080" w:hanging="1440"/>
        <w:rPr>
          <w:color w:val="auto"/>
        </w:rPr>
      </w:pPr>
      <w:r w:rsidRPr="00DE19A5">
        <w:rPr>
          <w:color w:val="auto"/>
        </w:rPr>
        <w:tab/>
      </w:r>
      <w:r w:rsidRPr="00DE19A5">
        <w:rPr>
          <w:color w:val="auto"/>
        </w:rPr>
        <w:tab/>
        <w:t>a.</w:t>
      </w:r>
      <w:r w:rsidRPr="00DE19A5">
        <w:rPr>
          <w:color w:val="auto"/>
        </w:rPr>
        <w:tab/>
        <w:t>Any student who has been convicted of a felonious act prohibited by the act of April 14, 1972  (</w:t>
      </w:r>
      <w:proofErr w:type="spellStart"/>
      <w:r w:rsidRPr="00DE19A5">
        <w:rPr>
          <w:color w:val="auto"/>
        </w:rPr>
        <w:t>P.L</w:t>
      </w:r>
      <w:proofErr w:type="spellEnd"/>
      <w:r w:rsidRPr="00DE19A5">
        <w:rPr>
          <w:color w:val="auto"/>
        </w:rPr>
        <w:t>. 223, No. 64) known as “The Controlled Substance, Drug, Device, and Cosmetic Act”</w:t>
      </w:r>
    </w:p>
    <w:p w14:paraId="1B6B6385" w14:textId="77777777" w:rsidR="00553E61" w:rsidRPr="00DE19A5" w:rsidRDefault="00553E61" w:rsidP="00553E61">
      <w:pPr>
        <w:pStyle w:val="Default"/>
        <w:tabs>
          <w:tab w:val="left" w:pos="0"/>
          <w:tab w:val="left" w:pos="720"/>
          <w:tab w:val="left" w:pos="1080"/>
        </w:tabs>
        <w:ind w:hanging="360"/>
        <w:rPr>
          <w:color w:val="auto"/>
        </w:rPr>
      </w:pPr>
    </w:p>
    <w:p w14:paraId="01D5A216" w14:textId="77777777" w:rsidR="00553E61" w:rsidRPr="00DE19A5" w:rsidRDefault="00553E61" w:rsidP="00553E61">
      <w:pPr>
        <w:pStyle w:val="Default"/>
        <w:tabs>
          <w:tab w:val="left" w:pos="0"/>
          <w:tab w:val="left" w:pos="720"/>
          <w:tab w:val="left" w:pos="1080"/>
        </w:tabs>
        <w:ind w:left="1080" w:hanging="1440"/>
        <w:rPr>
          <w:color w:val="auto"/>
        </w:rPr>
      </w:pPr>
      <w:r w:rsidRPr="00DE19A5">
        <w:rPr>
          <w:color w:val="auto"/>
        </w:rPr>
        <w:tab/>
      </w:r>
      <w:r w:rsidRPr="00DE19A5">
        <w:rPr>
          <w:color w:val="auto"/>
        </w:rPr>
        <w:tab/>
        <w:t>b.</w:t>
      </w:r>
      <w:r w:rsidRPr="00DE19A5">
        <w:rPr>
          <w:color w:val="auto"/>
        </w:rPr>
        <w:tab/>
        <w:t xml:space="preserve">Any student who has been convicted of a felony relating to a controlled substance in a court of law of the United States or any other state, territory, or country unless: </w:t>
      </w:r>
    </w:p>
    <w:p w14:paraId="7BB7E561" w14:textId="77777777" w:rsidR="00553E61" w:rsidRPr="00DE19A5" w:rsidRDefault="00553E61" w:rsidP="00553E61">
      <w:pPr>
        <w:pStyle w:val="Default"/>
        <w:tabs>
          <w:tab w:val="left" w:pos="0"/>
          <w:tab w:val="left" w:pos="720"/>
          <w:tab w:val="left" w:pos="1080"/>
        </w:tabs>
        <w:ind w:hanging="360"/>
        <w:rPr>
          <w:color w:val="auto"/>
        </w:rPr>
      </w:pPr>
    </w:p>
    <w:p w14:paraId="58E7ADB4" w14:textId="77777777" w:rsidR="00553E61" w:rsidRPr="00DE19A5" w:rsidRDefault="00553E61" w:rsidP="00553E61">
      <w:pPr>
        <w:pStyle w:val="Default"/>
        <w:tabs>
          <w:tab w:val="left" w:pos="0"/>
          <w:tab w:val="left" w:pos="720"/>
          <w:tab w:val="left" w:pos="1080"/>
        </w:tabs>
        <w:ind w:hanging="360"/>
        <w:rPr>
          <w:color w:val="auto"/>
        </w:rPr>
      </w:pPr>
      <w:r w:rsidRPr="00DE19A5">
        <w:rPr>
          <w:color w:val="auto"/>
        </w:rPr>
        <w:tab/>
      </w:r>
      <w:r w:rsidRPr="00DE19A5">
        <w:rPr>
          <w:color w:val="auto"/>
        </w:rPr>
        <w:tab/>
      </w:r>
      <w:r w:rsidRPr="00DE19A5">
        <w:rPr>
          <w:color w:val="auto"/>
        </w:rPr>
        <w:tab/>
      </w:r>
      <w:r w:rsidRPr="00DE19A5">
        <w:rPr>
          <w:color w:val="auto"/>
        </w:rPr>
        <w:tab/>
        <w:t xml:space="preserve">1. At least ten years have elapsed from the date of the </w:t>
      </w:r>
      <w:proofErr w:type="gramStart"/>
      <w:r w:rsidRPr="00DE19A5">
        <w:rPr>
          <w:color w:val="auto"/>
        </w:rPr>
        <w:t>conviction;</w:t>
      </w:r>
      <w:proofErr w:type="gramEnd"/>
      <w:r w:rsidRPr="00DE19A5">
        <w:rPr>
          <w:color w:val="auto"/>
        </w:rPr>
        <w:t xml:space="preserve"> </w:t>
      </w:r>
    </w:p>
    <w:p w14:paraId="4AFFBFB6" w14:textId="77777777" w:rsidR="00553E61" w:rsidRPr="00DE19A5" w:rsidRDefault="00553E61" w:rsidP="00553E61">
      <w:pPr>
        <w:pStyle w:val="Default"/>
        <w:tabs>
          <w:tab w:val="left" w:pos="0"/>
          <w:tab w:val="left" w:pos="720"/>
          <w:tab w:val="left" w:pos="1080"/>
          <w:tab w:val="left" w:pos="1440"/>
          <w:tab w:val="left" w:pos="1710"/>
        </w:tabs>
        <w:ind w:left="1440"/>
        <w:rPr>
          <w:color w:val="auto"/>
        </w:rPr>
      </w:pPr>
      <w:r w:rsidRPr="00DE19A5">
        <w:rPr>
          <w:color w:val="auto"/>
        </w:rPr>
        <w:t xml:space="preserve">2. The applicant satisfactorily demonstrates significant progress in personal </w:t>
      </w:r>
    </w:p>
    <w:p w14:paraId="506A837B" w14:textId="77777777" w:rsidR="00553E61" w:rsidRPr="00DE19A5" w:rsidRDefault="00553E61" w:rsidP="00553E61">
      <w:pPr>
        <w:pStyle w:val="Default"/>
        <w:tabs>
          <w:tab w:val="left" w:pos="0"/>
          <w:tab w:val="left" w:pos="720"/>
          <w:tab w:val="left" w:pos="1080"/>
          <w:tab w:val="left" w:pos="1440"/>
          <w:tab w:val="left" w:pos="1710"/>
        </w:tabs>
        <w:ind w:left="1710"/>
        <w:rPr>
          <w:color w:val="auto"/>
        </w:rPr>
      </w:pPr>
      <w:r w:rsidRPr="00DE19A5">
        <w:rPr>
          <w:color w:val="auto"/>
        </w:rPr>
        <w:t xml:space="preserve">rehabilitation since the conviction to the PA Board of Nursing such that licensure should not create a substantial risk of further violations; and the applicant otherwise satisfies the qualifications contained in this act at the time of application for licensure.  </w:t>
      </w:r>
    </w:p>
    <w:p w14:paraId="2142E1C6" w14:textId="77777777" w:rsidR="00553E61" w:rsidRPr="00DE19A5" w:rsidRDefault="00553E61" w:rsidP="00553E61">
      <w:pPr>
        <w:pStyle w:val="Default"/>
        <w:tabs>
          <w:tab w:val="left" w:pos="0"/>
        </w:tabs>
        <w:ind w:hanging="360"/>
        <w:rPr>
          <w:color w:val="auto"/>
        </w:rPr>
      </w:pPr>
    </w:p>
    <w:p w14:paraId="1DDC2579" w14:textId="77777777" w:rsidR="00553E61" w:rsidRPr="00DE19A5" w:rsidRDefault="00553E61" w:rsidP="00553E61">
      <w:pPr>
        <w:pStyle w:val="Default"/>
        <w:tabs>
          <w:tab w:val="left" w:pos="0"/>
        </w:tabs>
        <w:ind w:hanging="360"/>
        <w:rPr>
          <w:color w:val="auto"/>
        </w:rPr>
      </w:pPr>
      <w:r w:rsidRPr="00DE19A5">
        <w:rPr>
          <w:color w:val="auto"/>
        </w:rPr>
        <w:tab/>
        <w:t xml:space="preserve">*Students who have known convictions must meet with the Program Director prior to the start of the program to discuss the possibilities of completing a nursing education program and achieving licensure. </w:t>
      </w:r>
    </w:p>
    <w:p w14:paraId="219663CF" w14:textId="77777777" w:rsidR="00553E61" w:rsidRPr="00DE19A5" w:rsidRDefault="00553E61" w:rsidP="00553E61">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17FAF4D" w14:textId="77777777" w:rsidR="00553E61" w:rsidRPr="00DE19A5" w:rsidRDefault="00553E61" w:rsidP="00553E61">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*The State Board of Nursing in Pennsylvania requires the applicant to report any misdemeanor or illegal act associated with alcohol or substance abuse. </w:t>
      </w:r>
    </w:p>
    <w:p w14:paraId="3A74F22B" w14:textId="77777777" w:rsidR="00553E61" w:rsidRPr="00DE19A5" w:rsidRDefault="00553E61" w:rsidP="00553E61">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337B2341" w14:textId="5562CED8" w:rsidR="00553E61" w:rsidRPr="00DE19A5" w:rsidRDefault="00553E61" w:rsidP="00553E61">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3.</w:t>
      </w:r>
      <w:r w:rsidRPr="00DE19A5">
        <w:rPr>
          <w:rFonts w:ascii="Times New Roman" w:hAnsi="Times New Roman" w:cs="Times New Roman"/>
          <w:sz w:val="24"/>
          <w:szCs w:val="24"/>
        </w:rPr>
        <w:tab/>
        <w:t>For senior- level students the transcript and Nursing Education Verification (NEV) form will be withheld until all program requirements are met.</w:t>
      </w:r>
    </w:p>
    <w:p w14:paraId="39D387C1" w14:textId="030BCF28" w:rsidR="009434A3" w:rsidRPr="00DE19A5" w:rsidRDefault="009434A3" w:rsidP="004C0010">
      <w:pPr>
        <w:tabs>
          <w:tab w:val="left" w:pos="0"/>
        </w:tabs>
        <w:autoSpaceDE w:val="0"/>
        <w:autoSpaceDN w:val="0"/>
        <w:adjustRightInd w:val="0"/>
        <w:spacing w:after="0" w:line="240" w:lineRule="auto"/>
        <w:rPr>
          <w:rFonts w:ascii="Times New Roman" w:hAnsi="Times New Roman" w:cs="Times New Roman"/>
          <w:sz w:val="24"/>
          <w:szCs w:val="24"/>
        </w:rPr>
      </w:pPr>
    </w:p>
    <w:p w14:paraId="46D1D314" w14:textId="62BD1816" w:rsidR="009434A3" w:rsidRPr="00135274" w:rsidRDefault="00B20800" w:rsidP="009434A3">
      <w:pPr>
        <w:pStyle w:val="Default"/>
        <w:jc w:val="center"/>
        <w:rPr>
          <w:b/>
          <w:color w:val="auto"/>
        </w:rPr>
      </w:pPr>
      <w:r w:rsidRPr="00135274">
        <w:rPr>
          <w:b/>
          <w:color w:val="auto"/>
        </w:rPr>
        <w:t>MEDICAL ASSISTANT PROGRAM (</w:t>
      </w:r>
      <w:proofErr w:type="spellStart"/>
      <w:r w:rsidR="00AB10F3" w:rsidRPr="00135274">
        <w:rPr>
          <w:b/>
          <w:color w:val="auto"/>
        </w:rPr>
        <w:t>MA013</w:t>
      </w:r>
      <w:proofErr w:type="spellEnd"/>
      <w:r w:rsidR="00AB10F3" w:rsidRPr="00135274">
        <w:rPr>
          <w:b/>
          <w:color w:val="auto"/>
        </w:rPr>
        <w:t>)</w:t>
      </w:r>
    </w:p>
    <w:p w14:paraId="7A9B8280" w14:textId="77777777" w:rsidR="009434A3" w:rsidRPr="00135274" w:rsidRDefault="009434A3" w:rsidP="009434A3">
      <w:pPr>
        <w:pStyle w:val="Default"/>
        <w:rPr>
          <w:b/>
          <w:color w:val="auto"/>
        </w:rPr>
      </w:pPr>
    </w:p>
    <w:p w14:paraId="3AEA5958" w14:textId="0B51FE34" w:rsidR="009434A3" w:rsidRPr="00135274" w:rsidRDefault="009434A3" w:rsidP="009434A3">
      <w:pPr>
        <w:spacing w:after="0" w:line="240" w:lineRule="auto"/>
        <w:rPr>
          <w:rFonts w:ascii="Times New Roman" w:hAnsi="Times New Roman" w:cs="Times New Roman"/>
          <w:b/>
          <w:sz w:val="24"/>
          <w:szCs w:val="24"/>
          <w:u w:val="single"/>
        </w:rPr>
      </w:pPr>
      <w:r w:rsidRPr="00135274">
        <w:rPr>
          <w:rFonts w:ascii="Times New Roman" w:hAnsi="Times New Roman" w:cs="Times New Roman"/>
          <w:b/>
          <w:sz w:val="24"/>
          <w:szCs w:val="24"/>
          <w:u w:val="single"/>
        </w:rPr>
        <w:t>Program Description</w:t>
      </w:r>
      <w:r w:rsidR="00AB10F3" w:rsidRPr="00135274">
        <w:rPr>
          <w:rFonts w:ascii="Times New Roman" w:hAnsi="Times New Roman" w:cs="Times New Roman"/>
          <w:b/>
          <w:sz w:val="24"/>
          <w:szCs w:val="24"/>
          <w:u w:val="single"/>
        </w:rPr>
        <w:t>:</w:t>
      </w:r>
    </w:p>
    <w:p w14:paraId="4B724DB9" w14:textId="77777777" w:rsidR="009434A3" w:rsidRPr="00135274" w:rsidRDefault="009434A3" w:rsidP="009434A3">
      <w:pPr>
        <w:pStyle w:val="Default"/>
        <w:rPr>
          <w:color w:val="auto"/>
        </w:rPr>
      </w:pPr>
    </w:p>
    <w:p w14:paraId="3943FDB1" w14:textId="77777777" w:rsidR="006E7EC5" w:rsidRPr="00135274" w:rsidRDefault="006E7EC5" w:rsidP="006E7EC5">
      <w:pPr>
        <w:pStyle w:val="Default"/>
        <w:rPr>
          <w:color w:val="auto"/>
        </w:rPr>
      </w:pPr>
      <w:r w:rsidRPr="00135274">
        <w:rPr>
          <w:color w:val="auto"/>
        </w:rPr>
        <w:t xml:space="preserve">The Falcon Institute of Health and Science Medical Assistant Program is a 900-hour intense training opportunity for those who wish to become Medical Assistants.  The program will take 9 months to complete. The Medical Assistant Program will prepare students to become entry-level Medical Assistants by achieving a level of knowledge, skills, and abilities essential to provide quality care and safety to the patients. </w:t>
      </w:r>
      <w:r w:rsidRPr="00135274">
        <w:rPr>
          <w:color w:val="auto"/>
          <w:shd w:val="clear" w:color="auto" w:fill="FFFFFF"/>
        </w:rPr>
        <w:t xml:space="preserve">The </w:t>
      </w:r>
      <w:r w:rsidRPr="00135274">
        <w:rPr>
          <w:rStyle w:val="Emphasis"/>
          <w:bCs/>
          <w:i w:val="0"/>
          <w:iCs w:val="0"/>
          <w:color w:val="auto"/>
        </w:rPr>
        <w:t>program</w:t>
      </w:r>
      <w:r w:rsidRPr="00135274">
        <w:rPr>
          <w:rStyle w:val="Emphasis"/>
          <w:bCs/>
          <w:color w:val="auto"/>
        </w:rPr>
        <w:t xml:space="preserve"> </w:t>
      </w:r>
      <w:r w:rsidRPr="00135274">
        <w:rPr>
          <w:color w:val="auto"/>
          <w:shd w:val="clear" w:color="auto" w:fill="FFFFFF"/>
        </w:rPr>
        <w:t xml:space="preserve">will prepare students to be multi-skilled allied health professionals specifically trained in administrative, laboratory and clinical procedures. </w:t>
      </w:r>
    </w:p>
    <w:p w14:paraId="135A8155" w14:textId="77777777" w:rsidR="009434A3" w:rsidRPr="00135274" w:rsidRDefault="009434A3" w:rsidP="009434A3">
      <w:pPr>
        <w:pStyle w:val="Default"/>
        <w:rPr>
          <w:color w:val="943634" w:themeColor="accent2" w:themeShade="BF"/>
        </w:rPr>
      </w:pPr>
    </w:p>
    <w:p w14:paraId="12205F7E" w14:textId="6391CE2E" w:rsidR="009434A3" w:rsidRPr="00135274" w:rsidRDefault="009434A3" w:rsidP="009434A3">
      <w:pPr>
        <w:spacing w:after="0" w:line="240" w:lineRule="auto"/>
        <w:rPr>
          <w:rFonts w:ascii="Times New Roman" w:hAnsi="Times New Roman" w:cs="Times New Roman"/>
          <w:b/>
          <w:sz w:val="24"/>
          <w:szCs w:val="24"/>
          <w:u w:val="single"/>
        </w:rPr>
      </w:pPr>
      <w:r w:rsidRPr="00135274">
        <w:rPr>
          <w:rFonts w:ascii="Times New Roman" w:hAnsi="Times New Roman" w:cs="Times New Roman"/>
          <w:b/>
          <w:sz w:val="24"/>
          <w:szCs w:val="24"/>
          <w:u w:val="single"/>
        </w:rPr>
        <w:t>Units of Study</w:t>
      </w:r>
      <w:r w:rsidR="00AB10F3" w:rsidRPr="00135274">
        <w:rPr>
          <w:rFonts w:ascii="Times New Roman" w:hAnsi="Times New Roman" w:cs="Times New Roman"/>
          <w:b/>
          <w:sz w:val="24"/>
          <w:szCs w:val="24"/>
          <w:u w:val="single"/>
        </w:rPr>
        <w:t>:</w:t>
      </w:r>
    </w:p>
    <w:p w14:paraId="7EFC0E6E" w14:textId="77777777" w:rsidR="009434A3" w:rsidRPr="00135274" w:rsidRDefault="009434A3" w:rsidP="009434A3">
      <w:pPr>
        <w:spacing w:after="0" w:line="240" w:lineRule="auto"/>
        <w:rPr>
          <w:rFonts w:ascii="Times New Roman" w:hAnsi="Times New Roman" w:cs="Times New Roman"/>
          <w:sz w:val="24"/>
          <w:szCs w:val="24"/>
        </w:rPr>
      </w:pPr>
    </w:p>
    <w:p w14:paraId="26C291DE" w14:textId="574A9B68" w:rsidR="009434A3" w:rsidRPr="00135274" w:rsidRDefault="00DE1510"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b/>
          <w:bCs/>
          <w:color w:val="943634" w:themeColor="accent2" w:themeShade="BF"/>
          <w:sz w:val="24"/>
          <w:szCs w:val="24"/>
          <w:shd w:val="clear" w:color="auto" w:fill="FFFFFF"/>
        </w:rPr>
        <w:lastRenderedPageBreak/>
        <w:t>Office Procedures Semester</w:t>
      </w:r>
    </w:p>
    <w:p w14:paraId="702C48F9" w14:textId="77777777" w:rsidR="007D0B4E" w:rsidRPr="00135274" w:rsidRDefault="007D0B4E"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Medical Law and Ethics - 30 Hours</w:t>
      </w:r>
    </w:p>
    <w:p w14:paraId="6438C00B" w14:textId="5FA77114" w:rsidR="007D0B4E" w:rsidRPr="00135274" w:rsidRDefault="007D0B4E"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 xml:space="preserve">Medical Office Procedures – 60 Hours </w:t>
      </w:r>
    </w:p>
    <w:p w14:paraId="7871AAB1" w14:textId="2B5FCF25" w:rsidR="00DE1510" w:rsidRPr="00135274" w:rsidRDefault="00DE1510"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Electronic Health Records &amp; Keyboarding – 60 Hours</w:t>
      </w:r>
    </w:p>
    <w:p w14:paraId="3B537A54" w14:textId="77777777" w:rsidR="00DE1510" w:rsidRPr="00135274" w:rsidRDefault="00DE1510"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Coding, Insurance Billing and Reimbursement – 60 Hours</w:t>
      </w:r>
    </w:p>
    <w:p w14:paraId="0C88B911" w14:textId="53C346BB" w:rsidR="00DE1510" w:rsidRPr="00135274" w:rsidRDefault="0012585A"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Office Procedure Skill Lab</w:t>
      </w:r>
      <w:r w:rsidR="00DE1510" w:rsidRPr="786D5552">
        <w:rPr>
          <w:rFonts w:ascii="Times New Roman" w:hAnsi="Times New Roman" w:cs="Times New Roman"/>
          <w:color w:val="943634" w:themeColor="accent2" w:themeShade="BF"/>
          <w:sz w:val="24"/>
          <w:szCs w:val="24"/>
          <w:shd w:val="clear" w:color="auto" w:fill="FFFFFF"/>
        </w:rPr>
        <w:t xml:space="preserve"> – 90 Hours</w:t>
      </w:r>
    </w:p>
    <w:p w14:paraId="39BB4D25" w14:textId="77777777" w:rsidR="00DE1510" w:rsidRPr="00135274" w:rsidRDefault="00DE1510" w:rsidP="786D5552">
      <w:pPr>
        <w:spacing w:after="0"/>
        <w:rPr>
          <w:rFonts w:ascii="Times New Roman" w:hAnsi="Times New Roman" w:cs="Times New Roman"/>
          <w:b/>
          <w:bCs/>
          <w:color w:val="943634" w:themeColor="accent2" w:themeShade="BF"/>
          <w:sz w:val="24"/>
          <w:szCs w:val="24"/>
          <w:shd w:val="clear" w:color="auto" w:fill="FFFFFF"/>
        </w:rPr>
      </w:pPr>
    </w:p>
    <w:p w14:paraId="18A476E3" w14:textId="73AFDB6D" w:rsidR="00DE1510" w:rsidRPr="00135274" w:rsidRDefault="0012585A"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b/>
          <w:bCs/>
          <w:color w:val="943634" w:themeColor="accent2" w:themeShade="BF"/>
          <w:sz w:val="24"/>
          <w:szCs w:val="24"/>
          <w:shd w:val="clear" w:color="auto" w:fill="FFFFFF"/>
        </w:rPr>
        <w:t>Medi</w:t>
      </w:r>
      <w:r w:rsidR="008D1828" w:rsidRPr="786D5552">
        <w:rPr>
          <w:rFonts w:ascii="Times New Roman" w:hAnsi="Times New Roman" w:cs="Times New Roman"/>
          <w:b/>
          <w:bCs/>
          <w:color w:val="943634" w:themeColor="accent2" w:themeShade="BF"/>
          <w:sz w:val="24"/>
          <w:szCs w:val="24"/>
          <w:shd w:val="clear" w:color="auto" w:fill="FFFFFF"/>
        </w:rPr>
        <w:t>cal</w:t>
      </w:r>
      <w:r w:rsidRPr="786D5552">
        <w:rPr>
          <w:rFonts w:ascii="Times New Roman" w:hAnsi="Times New Roman" w:cs="Times New Roman"/>
          <w:b/>
          <w:bCs/>
          <w:color w:val="943634" w:themeColor="accent2" w:themeShade="BF"/>
          <w:sz w:val="24"/>
          <w:szCs w:val="24"/>
          <w:shd w:val="clear" w:color="auto" w:fill="FFFFFF"/>
        </w:rPr>
        <w:t xml:space="preserve"> Semester</w:t>
      </w:r>
    </w:p>
    <w:p w14:paraId="1162A786" w14:textId="77777777"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Human Anatomy and Physiology – 90 Hours</w:t>
      </w:r>
    </w:p>
    <w:p w14:paraId="6BDE0F7F" w14:textId="2A78CCEE"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Medical Terminology, Disease and Treatment – 90 Hours</w:t>
      </w:r>
    </w:p>
    <w:p w14:paraId="69998918" w14:textId="77777777" w:rsidR="0012585A" w:rsidRPr="00135274" w:rsidRDefault="0012585A"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Pharmacology – 45 Hours</w:t>
      </w:r>
    </w:p>
    <w:p w14:paraId="775A9881" w14:textId="77777777" w:rsidR="0012585A" w:rsidRPr="00135274" w:rsidRDefault="0012585A" w:rsidP="786D5552">
      <w:pPr>
        <w:spacing w:after="0"/>
        <w:rPr>
          <w:rFonts w:ascii="Times New Roman" w:hAnsi="Times New Roman" w:cs="Times New Roman"/>
          <w:color w:val="943634" w:themeColor="accent2" w:themeShade="BF"/>
          <w:sz w:val="24"/>
          <w:szCs w:val="24"/>
          <w:shd w:val="clear" w:color="auto" w:fill="FFFFFF"/>
        </w:rPr>
      </w:pPr>
    </w:p>
    <w:p w14:paraId="41057BB7" w14:textId="7E127639" w:rsidR="009434A3" w:rsidRPr="00135274" w:rsidRDefault="0012585A"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 xml:space="preserve">Medical </w:t>
      </w:r>
      <w:r w:rsidR="009434A3" w:rsidRPr="786D5552">
        <w:rPr>
          <w:rFonts w:ascii="Times New Roman" w:hAnsi="Times New Roman" w:cs="Times New Roman"/>
          <w:color w:val="943634" w:themeColor="accent2" w:themeShade="BF"/>
          <w:sz w:val="24"/>
          <w:szCs w:val="24"/>
          <w:shd w:val="clear" w:color="auto" w:fill="FFFFFF"/>
        </w:rPr>
        <w:t>Skill Lab  – 90 Hours</w:t>
      </w:r>
    </w:p>
    <w:p w14:paraId="0A67E9A2" w14:textId="77777777"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p>
    <w:p w14:paraId="6BDC0876" w14:textId="44FAD5A1" w:rsidR="009434A3" w:rsidRPr="00135274" w:rsidRDefault="00745913" w:rsidP="786D5552">
      <w:pPr>
        <w:shd w:val="clear" w:color="auto" w:fill="FFFFFF" w:themeFill="background1"/>
        <w:spacing w:after="0" w:line="240" w:lineRule="auto"/>
        <w:ind w:hanging="360"/>
        <w:textAlignment w:val="baseline"/>
        <w:rPr>
          <w:rFonts w:ascii="Times New Roman" w:eastAsia="Times New Roman" w:hAnsi="Times New Roman" w:cs="Times New Roman"/>
          <w:color w:val="943634" w:themeColor="accent2" w:themeShade="BF"/>
          <w:sz w:val="24"/>
          <w:szCs w:val="24"/>
          <w:bdr w:val="none" w:sz="0" w:space="0" w:color="auto" w:frame="1"/>
        </w:rPr>
      </w:pPr>
      <w:r w:rsidRPr="786D5552">
        <w:rPr>
          <w:rFonts w:ascii="Times New Roman" w:hAnsi="Times New Roman" w:cs="Times New Roman"/>
          <w:b/>
          <w:bCs/>
          <w:color w:val="943634" w:themeColor="accent2" w:themeShade="BF"/>
          <w:sz w:val="24"/>
          <w:szCs w:val="24"/>
          <w:shd w:val="clear" w:color="auto" w:fill="FFFFFF"/>
        </w:rPr>
        <w:t xml:space="preserve">     </w:t>
      </w:r>
      <w:r w:rsidR="004C3369" w:rsidRPr="786D5552">
        <w:rPr>
          <w:rFonts w:ascii="Times New Roman" w:hAnsi="Times New Roman" w:cs="Times New Roman"/>
          <w:b/>
          <w:bCs/>
          <w:color w:val="943634" w:themeColor="accent2" w:themeShade="BF"/>
          <w:sz w:val="24"/>
          <w:szCs w:val="24"/>
          <w:shd w:val="clear" w:color="auto" w:fill="FFFFFF"/>
        </w:rPr>
        <w:t xml:space="preserve">Capstone Semester </w:t>
      </w:r>
      <w:r w:rsidR="00685CF9" w:rsidRPr="786D5552">
        <w:rPr>
          <w:rFonts w:ascii="Times New Roman" w:hAnsi="Times New Roman" w:cs="Times New Roman"/>
          <w:b/>
          <w:bCs/>
          <w:color w:val="943634" w:themeColor="accent2" w:themeShade="BF"/>
          <w:sz w:val="24"/>
          <w:szCs w:val="24"/>
          <w:shd w:val="clear" w:color="auto" w:fill="FFFFFF"/>
        </w:rPr>
        <w:t xml:space="preserve">( </w:t>
      </w:r>
      <w:r w:rsidR="00685CF9" w:rsidRPr="786D5552">
        <w:rPr>
          <w:rFonts w:ascii="Times New Roman" w:eastAsia="Times New Roman" w:hAnsi="Times New Roman" w:cs="Times New Roman"/>
          <w:color w:val="943634" w:themeColor="accent2" w:themeShade="BF"/>
          <w:sz w:val="24"/>
          <w:szCs w:val="24"/>
          <w:bdr w:val="none" w:sz="0" w:space="0" w:color="auto" w:frame="1"/>
        </w:rPr>
        <w:t>Pre-</w:t>
      </w:r>
      <w:proofErr w:type="spellStart"/>
      <w:r w:rsidR="00685CF9" w:rsidRPr="786D5552">
        <w:rPr>
          <w:rFonts w:ascii="Times New Roman" w:eastAsia="Times New Roman" w:hAnsi="Times New Roman" w:cs="Times New Roman"/>
          <w:color w:val="943634" w:themeColor="accent2" w:themeShade="BF"/>
          <w:sz w:val="24"/>
          <w:szCs w:val="24"/>
          <w:bdr w:val="none" w:sz="0" w:space="0" w:color="auto" w:frame="1"/>
        </w:rPr>
        <w:t>Requiste</w:t>
      </w:r>
      <w:r w:rsidRPr="786D5552">
        <w:rPr>
          <w:rFonts w:ascii="Times New Roman" w:eastAsia="Times New Roman" w:hAnsi="Times New Roman" w:cs="Times New Roman"/>
          <w:color w:val="943634" w:themeColor="accent2" w:themeShade="BF"/>
          <w:sz w:val="24"/>
          <w:szCs w:val="24"/>
          <w:bdr w:val="none" w:sz="0" w:space="0" w:color="auto" w:frame="1"/>
        </w:rPr>
        <w:t>s</w:t>
      </w:r>
      <w:proofErr w:type="spellEnd"/>
      <w:r w:rsidRPr="786D5552">
        <w:rPr>
          <w:rFonts w:ascii="Times New Roman" w:eastAsia="Times New Roman" w:hAnsi="Times New Roman" w:cs="Times New Roman"/>
          <w:color w:val="943634" w:themeColor="accent2" w:themeShade="BF"/>
          <w:sz w:val="24"/>
          <w:szCs w:val="24"/>
          <w:bdr w:val="none" w:sz="0" w:space="0" w:color="auto" w:frame="1"/>
        </w:rPr>
        <w:t xml:space="preserve"> </w:t>
      </w:r>
      <w:r w:rsidR="00685CF9" w:rsidRPr="786D5552">
        <w:rPr>
          <w:rFonts w:ascii="Times New Roman" w:eastAsia="Times New Roman" w:hAnsi="Times New Roman" w:cs="Times New Roman"/>
          <w:color w:val="943634" w:themeColor="accent2" w:themeShade="BF"/>
          <w:sz w:val="24"/>
          <w:szCs w:val="24"/>
          <w:bdr w:val="none" w:sz="0" w:space="0" w:color="auto" w:frame="1"/>
        </w:rPr>
        <w:t>are Office</w:t>
      </w:r>
      <w:r w:rsidRPr="786D5552">
        <w:rPr>
          <w:rFonts w:ascii="Times New Roman" w:eastAsia="Times New Roman" w:hAnsi="Times New Roman" w:cs="Times New Roman"/>
          <w:color w:val="943634" w:themeColor="accent2" w:themeShade="BF"/>
          <w:sz w:val="24"/>
          <w:szCs w:val="24"/>
          <w:bdr w:val="none" w:sz="0" w:space="0" w:color="auto" w:frame="1"/>
        </w:rPr>
        <w:t xml:space="preserve"> Procedure Semester and Medical Semester)</w:t>
      </w:r>
    </w:p>
    <w:p w14:paraId="733D93B2" w14:textId="77777777" w:rsidR="009434A3" w:rsidRPr="00135274" w:rsidRDefault="009434A3"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Medical Assistant Professional Development – 21 Hours</w:t>
      </w:r>
    </w:p>
    <w:p w14:paraId="1C58052F" w14:textId="77777777"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Clinical Skill Lab III- 84 Hours</w:t>
      </w:r>
    </w:p>
    <w:p w14:paraId="5862D97A" w14:textId="6B250AC3"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 xml:space="preserve">Medical Assistant Externship – 180 Hours </w:t>
      </w:r>
    </w:p>
    <w:p w14:paraId="071ABDAD" w14:textId="77777777" w:rsidR="005266BE" w:rsidRPr="00DE19A5" w:rsidRDefault="005266BE" w:rsidP="005266BE">
      <w:pPr>
        <w:spacing w:after="0"/>
        <w:rPr>
          <w:rFonts w:ascii="Times New Roman" w:hAnsi="Times New Roman" w:cs="Times New Roman"/>
          <w:sz w:val="24"/>
          <w:szCs w:val="24"/>
          <w:shd w:val="clear" w:color="auto" w:fill="FFFFFF"/>
        </w:rPr>
      </w:pPr>
    </w:p>
    <w:p w14:paraId="28CDC67D" w14:textId="77777777" w:rsidR="00883AD1" w:rsidRPr="00DE19A5" w:rsidRDefault="00883AD1" w:rsidP="00883AD1">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Educational Program Objectives:</w:t>
      </w:r>
    </w:p>
    <w:p w14:paraId="79446E91" w14:textId="77777777" w:rsidR="00883AD1" w:rsidRPr="00DE19A5" w:rsidRDefault="00883AD1" w:rsidP="00883AD1">
      <w:pPr>
        <w:pStyle w:val="Default"/>
        <w:rPr>
          <w:color w:val="auto"/>
        </w:rPr>
      </w:pPr>
    </w:p>
    <w:p w14:paraId="5152A39D" w14:textId="77777777" w:rsidR="00883AD1" w:rsidRPr="00DE19A5" w:rsidRDefault="00883AD1" w:rsidP="00883AD1">
      <w:pPr>
        <w:rPr>
          <w:rFonts w:ascii="Times New Roman" w:hAnsi="Times New Roman" w:cs="Times New Roman"/>
          <w:sz w:val="24"/>
          <w:szCs w:val="24"/>
        </w:rPr>
      </w:pPr>
      <w:r w:rsidRPr="00DE19A5">
        <w:rPr>
          <w:rFonts w:ascii="Times New Roman" w:hAnsi="Times New Roman" w:cs="Times New Roman"/>
          <w:sz w:val="24"/>
          <w:szCs w:val="24"/>
        </w:rPr>
        <w:t>Upon completion of the program, the graduate medical assistant will demonstrate the following entry level competencies:</w:t>
      </w:r>
    </w:p>
    <w:p w14:paraId="6A5BB073"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Understand the school’s philosophy that caring comes before curing.</w:t>
      </w:r>
    </w:p>
    <w:p w14:paraId="5A8D13A0"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Understand the legal and ethical considerations for the Medical Assistant, as well as the OSHA guidelines for both administrative and/or clinical settings.</w:t>
      </w:r>
    </w:p>
    <w:p w14:paraId="7136D7E2"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 xml:space="preserve">Demonstrate effective verbal and written communication with patients, </w:t>
      </w:r>
      <w:proofErr w:type="gramStart"/>
      <w:r w:rsidRPr="00DE19A5">
        <w:rPr>
          <w:rFonts w:ascii="Times New Roman" w:hAnsi="Times New Roman" w:cs="Times New Roman"/>
          <w:sz w:val="24"/>
          <w:szCs w:val="24"/>
        </w:rPr>
        <w:t>families</w:t>
      </w:r>
      <w:proofErr w:type="gramEnd"/>
      <w:r w:rsidRPr="00DE19A5">
        <w:rPr>
          <w:rFonts w:ascii="Times New Roman" w:hAnsi="Times New Roman" w:cs="Times New Roman"/>
          <w:sz w:val="24"/>
          <w:szCs w:val="24"/>
        </w:rPr>
        <w:t xml:space="preserve"> and healthcare team members. </w:t>
      </w:r>
    </w:p>
    <w:p w14:paraId="6004F57B"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 xml:space="preserve">Display knowledge of appropriate conflict management skills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resolve conflicts.</w:t>
      </w:r>
    </w:p>
    <w:p w14:paraId="394A5D9B"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 xml:space="preserve">Display knowledge of effectively maintaining patient medical records, complete medical insurance forms, answer correspondence, properly process mail, schedule appointments, use proper telephone techniques, </w:t>
      </w:r>
      <w:proofErr w:type="gramStart"/>
      <w:r w:rsidRPr="00DE19A5">
        <w:rPr>
          <w:rFonts w:ascii="Times New Roman" w:hAnsi="Times New Roman" w:cs="Times New Roman"/>
          <w:sz w:val="24"/>
          <w:szCs w:val="24"/>
        </w:rPr>
        <w:t>greet</w:t>
      </w:r>
      <w:proofErr w:type="gramEnd"/>
      <w:r w:rsidRPr="00DE19A5">
        <w:rPr>
          <w:rFonts w:ascii="Times New Roman" w:hAnsi="Times New Roman" w:cs="Times New Roman"/>
          <w:sz w:val="24"/>
          <w:szCs w:val="24"/>
        </w:rPr>
        <w:t xml:space="preserve"> and interview patients, and process office accounts.</w:t>
      </w:r>
    </w:p>
    <w:p w14:paraId="74F5C8B0"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Demonstrate values, attitudes, and personal qualities reflecting a commitment to respect, human dignity, and individual rights.</w:t>
      </w:r>
    </w:p>
    <w:p w14:paraId="14210FC9"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 xml:space="preserve">Perform all Medical Assistant functions within a safe, </w:t>
      </w:r>
      <w:proofErr w:type="gramStart"/>
      <w:r w:rsidRPr="00DE19A5">
        <w:rPr>
          <w:rFonts w:ascii="Times New Roman" w:hAnsi="Times New Roman" w:cs="Times New Roman"/>
          <w:sz w:val="24"/>
          <w:szCs w:val="24"/>
        </w:rPr>
        <w:t>legal</w:t>
      </w:r>
      <w:proofErr w:type="gramEnd"/>
      <w:r w:rsidRPr="00DE19A5">
        <w:rPr>
          <w:rFonts w:ascii="Times New Roman" w:hAnsi="Times New Roman" w:cs="Times New Roman"/>
          <w:sz w:val="24"/>
          <w:szCs w:val="24"/>
        </w:rPr>
        <w:t xml:space="preserve"> and ethical parameters.</w:t>
      </w:r>
    </w:p>
    <w:p w14:paraId="536751A2" w14:textId="77777777" w:rsidR="00883AD1" w:rsidRPr="00DE19A5" w:rsidRDefault="00883AD1" w:rsidP="00883AD1">
      <w:pPr>
        <w:pStyle w:val="ListParagraph"/>
        <w:numPr>
          <w:ilvl w:val="0"/>
          <w:numId w:val="37"/>
        </w:numPr>
        <w:tabs>
          <w:tab w:val="left" w:pos="1188"/>
          <w:tab w:val="left" w:pos="1189"/>
        </w:tabs>
        <w:spacing w:before="3" w:line="237" w:lineRule="auto"/>
        <w:ind w:right="892"/>
        <w:rPr>
          <w:rFonts w:ascii="Times New Roman" w:hAnsi="Times New Roman" w:cs="Times New Roman"/>
          <w:sz w:val="24"/>
          <w:szCs w:val="24"/>
        </w:rPr>
      </w:pPr>
      <w:r w:rsidRPr="00DE19A5">
        <w:rPr>
          <w:rFonts w:ascii="Times New Roman" w:hAnsi="Times New Roman" w:cs="Times New Roman"/>
          <w:sz w:val="24"/>
          <w:szCs w:val="24"/>
        </w:rPr>
        <w:t>Students will have educational and knowledge necessary to pass Registered Medical Assistant exam, and Certified Clinical Medical Assistant exam . Under the pilot program students will be eligible to sit for  the Certified Medical Assistant Exam until August 2022.</w:t>
      </w:r>
    </w:p>
    <w:p w14:paraId="3DB395DC"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Students will satisfactorily complete their Medical Assistant education.</w:t>
      </w:r>
    </w:p>
    <w:p w14:paraId="2D88E2E1"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Students will obtain the Medical Assistant education and skills to be effectively prepared for their role as healthcare providers.</w:t>
      </w:r>
    </w:p>
    <w:p w14:paraId="7D581E3D" w14:textId="721FC381" w:rsidR="00692933" w:rsidRPr="004D26AD" w:rsidRDefault="00883AD1" w:rsidP="004D26AD">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lastRenderedPageBreak/>
        <w:t xml:space="preserve">Utilize critical thinking skills and problem-solving skills necessary to obtain entry-level Medical Assistant positions in </w:t>
      </w:r>
      <w:proofErr w:type="gramStart"/>
      <w:r w:rsidRPr="00DE19A5">
        <w:rPr>
          <w:rFonts w:ascii="Times New Roman" w:hAnsi="Times New Roman" w:cs="Times New Roman"/>
          <w:sz w:val="24"/>
          <w:szCs w:val="24"/>
        </w:rPr>
        <w:t>a number of</w:t>
      </w:r>
      <w:proofErr w:type="gramEnd"/>
      <w:r w:rsidRPr="00DE19A5">
        <w:rPr>
          <w:rFonts w:ascii="Times New Roman" w:hAnsi="Times New Roman" w:cs="Times New Roman"/>
          <w:sz w:val="24"/>
          <w:szCs w:val="24"/>
        </w:rPr>
        <w:t xml:space="preserve"> medical settings, including doctors’ offices, clinics, and hospitals.</w:t>
      </w:r>
    </w:p>
    <w:p w14:paraId="6451F394" w14:textId="676B505A" w:rsidR="009434A3" w:rsidRPr="00DE19A5" w:rsidRDefault="009434A3" w:rsidP="009434A3">
      <w:pPr>
        <w:pStyle w:val="Default"/>
        <w:rPr>
          <w:b/>
          <w:color w:val="auto"/>
          <w:u w:val="single"/>
        </w:rPr>
      </w:pPr>
      <w:r w:rsidRPr="00DE19A5">
        <w:rPr>
          <w:b/>
          <w:color w:val="auto"/>
          <w:u w:val="single"/>
        </w:rPr>
        <w:t>Admissions Policy</w:t>
      </w:r>
      <w:r w:rsidR="00AB10F3" w:rsidRPr="00DE19A5">
        <w:rPr>
          <w:b/>
          <w:color w:val="auto"/>
          <w:u w:val="single"/>
        </w:rPr>
        <w:t>:</w:t>
      </w:r>
    </w:p>
    <w:p w14:paraId="36FA60AA" w14:textId="77777777" w:rsidR="009434A3" w:rsidRPr="00DE19A5" w:rsidRDefault="009434A3" w:rsidP="009434A3">
      <w:pPr>
        <w:pStyle w:val="Default"/>
        <w:rPr>
          <w:b/>
          <w:color w:val="auto"/>
        </w:rPr>
      </w:pPr>
    </w:p>
    <w:p w14:paraId="5CED461D" w14:textId="247E4A76" w:rsidR="00BB2FA6" w:rsidRPr="00DE19A5" w:rsidRDefault="009E3C9F" w:rsidP="00BB2FA6">
      <w:r w:rsidRPr="00DE19A5">
        <w:rPr>
          <w:rFonts w:ascii="Times New Roman" w:eastAsia="Times New Roman" w:hAnsi="Times New Roman" w:cs="Times New Roman"/>
          <w:sz w:val="24"/>
          <w:szCs w:val="24"/>
        </w:rPr>
        <w:t xml:space="preserve">1. </w:t>
      </w:r>
      <w:r w:rsidR="00BB2FA6" w:rsidRPr="00DE19A5">
        <w:rPr>
          <w:rFonts w:ascii="Times New Roman" w:eastAsia="Times New Roman" w:hAnsi="Times New Roman" w:cs="Times New Roman"/>
          <w:sz w:val="24"/>
          <w:szCs w:val="24"/>
        </w:rPr>
        <w:t>Applicant must complete the registration form.</w:t>
      </w:r>
    </w:p>
    <w:p w14:paraId="15A7AB04" w14:textId="77777777" w:rsidR="00BB2FA6" w:rsidRPr="00DE19A5" w:rsidRDefault="00BB2FA6" w:rsidP="00BB2FA6">
      <w:r w:rsidRPr="00DE19A5">
        <w:rPr>
          <w:rFonts w:ascii="Times New Roman" w:eastAsia="Times New Roman" w:hAnsi="Times New Roman" w:cs="Times New Roman"/>
          <w:sz w:val="24"/>
          <w:szCs w:val="24"/>
        </w:rPr>
        <w:t xml:space="preserve">2. Applicant is financially responsible for a $100.00 registration fee. The registration fee is fully refundable if the student requests cancellation within five (5) calendar days after submitting the application. If the student leaves the program or decides not to attend for any reason, </w:t>
      </w:r>
      <w:proofErr w:type="gramStart"/>
      <w:r w:rsidRPr="00DE19A5">
        <w:rPr>
          <w:rFonts w:ascii="Times New Roman" w:eastAsia="Times New Roman" w:hAnsi="Times New Roman" w:cs="Times New Roman"/>
          <w:sz w:val="24"/>
          <w:szCs w:val="24"/>
        </w:rPr>
        <w:t>in order to</w:t>
      </w:r>
      <w:proofErr w:type="gramEnd"/>
      <w:r w:rsidRPr="00DE19A5">
        <w:rPr>
          <w:rFonts w:ascii="Times New Roman" w:eastAsia="Times New Roman" w:hAnsi="Times New Roman" w:cs="Times New Roman"/>
          <w:sz w:val="24"/>
          <w:szCs w:val="24"/>
        </w:rPr>
        <w:t xml:space="preserve"> return to the Medical Assistant Program, student will be charged $100.00 registration fee to hold their place on the next class roster.</w:t>
      </w:r>
    </w:p>
    <w:p w14:paraId="5CD1A9E4" w14:textId="125E5BC9" w:rsidR="002124B7" w:rsidRPr="00D74850" w:rsidRDefault="00BB2FA6" w:rsidP="002124B7">
      <w:pPr>
        <w:pStyle w:val="ListParagraph"/>
        <w:ind w:left="0"/>
        <w:rPr>
          <w:rFonts w:ascii="Times New Roman" w:hAnsi="Times New Roman" w:cs="Times New Roman"/>
          <w:sz w:val="24"/>
          <w:szCs w:val="24"/>
        </w:rPr>
      </w:pPr>
      <w:r w:rsidRPr="00DE19A5">
        <w:rPr>
          <w:rFonts w:ascii="Times New Roman" w:eastAsia="Times New Roman" w:hAnsi="Times New Roman" w:cs="Times New Roman"/>
          <w:sz w:val="24"/>
          <w:szCs w:val="24"/>
        </w:rPr>
        <w:t xml:space="preserve">3. </w:t>
      </w:r>
      <w:r w:rsidRPr="00D74850">
        <w:rPr>
          <w:rFonts w:ascii="Times New Roman" w:eastAsia="Times New Roman" w:hAnsi="Times New Roman" w:cs="Times New Roman"/>
          <w:sz w:val="24"/>
          <w:szCs w:val="24"/>
        </w:rPr>
        <w:t xml:space="preserve">All applicants must pass the </w:t>
      </w:r>
      <w:r w:rsidR="002124B7" w:rsidRPr="00D74850">
        <w:rPr>
          <w:rFonts w:ascii="Times New Roman" w:hAnsi="Times New Roman" w:cs="Times New Roman"/>
          <w:sz w:val="24"/>
          <w:szCs w:val="24"/>
        </w:rPr>
        <w:t xml:space="preserve">Pass the </w:t>
      </w:r>
      <w:proofErr w:type="spellStart"/>
      <w:r w:rsidR="002124B7" w:rsidRPr="00D74850">
        <w:rPr>
          <w:rFonts w:ascii="Times New Roman" w:hAnsi="Times New Roman" w:cs="Times New Roman"/>
          <w:sz w:val="24"/>
          <w:szCs w:val="24"/>
        </w:rPr>
        <w:t>TABE</w:t>
      </w:r>
      <w:proofErr w:type="spellEnd"/>
      <w:r w:rsidR="002124B7" w:rsidRPr="00D74850">
        <w:rPr>
          <w:rFonts w:ascii="Times New Roman" w:hAnsi="Times New Roman" w:cs="Times New Roman"/>
          <w:sz w:val="24"/>
          <w:szCs w:val="24"/>
        </w:rPr>
        <w:t xml:space="preserve"> test, Level D, with the following score:</w:t>
      </w:r>
    </w:p>
    <w:p w14:paraId="7E5CD799" w14:textId="2F1B431E" w:rsidR="0089593C" w:rsidRDefault="002124B7" w:rsidP="002124B7">
      <w:pPr>
        <w:pStyle w:val="ListParagraph"/>
        <w:ind w:left="0"/>
      </w:pPr>
      <w:r w:rsidRPr="00D74850">
        <w:rPr>
          <w:rFonts w:ascii="Times New Roman" w:hAnsi="Times New Roman" w:cs="Times New Roman"/>
          <w:sz w:val="24"/>
          <w:szCs w:val="24"/>
        </w:rPr>
        <w:t>-Reading – 18 NC (number correct)</w:t>
      </w:r>
      <w:r w:rsidR="00D74850" w:rsidRPr="00D74850">
        <w:rPr>
          <w:rFonts w:ascii="Times New Roman" w:hAnsi="Times New Roman" w:cs="Times New Roman"/>
          <w:sz w:val="24"/>
          <w:szCs w:val="24"/>
        </w:rPr>
        <w:t xml:space="preserve"> </w:t>
      </w:r>
      <w:r w:rsidR="00D74850">
        <w:rPr>
          <w:rFonts w:ascii="Times New Roman" w:hAnsi="Times New Roman" w:cs="Times New Roman"/>
          <w:sz w:val="24"/>
          <w:szCs w:val="24"/>
        </w:rPr>
        <w:t xml:space="preserve">. </w:t>
      </w:r>
    </w:p>
    <w:p w14:paraId="4B531F9A" w14:textId="0AB7EBA2" w:rsidR="00AC0653" w:rsidRPr="006936CC" w:rsidRDefault="002124B7" w:rsidP="0089593C">
      <w:pPr>
        <w:pStyle w:val="ListParagraph"/>
        <w:ind w:left="0"/>
      </w:pPr>
      <w:r w:rsidRPr="00D74850">
        <w:rPr>
          <w:rFonts w:ascii="Times New Roman" w:hAnsi="Times New Roman" w:cs="Times New Roman"/>
          <w:sz w:val="24"/>
          <w:szCs w:val="24"/>
        </w:rPr>
        <w:t xml:space="preserve">If student has completed an associate degree, they will be eligible for entry without taking the </w:t>
      </w:r>
      <w:proofErr w:type="spellStart"/>
      <w:r w:rsidRPr="00D74850">
        <w:rPr>
          <w:rFonts w:ascii="Times New Roman" w:hAnsi="Times New Roman" w:cs="Times New Roman"/>
          <w:sz w:val="24"/>
          <w:szCs w:val="24"/>
        </w:rPr>
        <w:t>TABE</w:t>
      </w:r>
      <w:proofErr w:type="spellEnd"/>
      <w:r w:rsidRPr="00D74850">
        <w:rPr>
          <w:rFonts w:ascii="Times New Roman" w:hAnsi="Times New Roman" w:cs="Times New Roman"/>
          <w:sz w:val="24"/>
          <w:szCs w:val="24"/>
        </w:rPr>
        <w:t xml:space="preserve"> test.</w:t>
      </w:r>
      <w:r w:rsidR="00152CB6">
        <w:rPr>
          <w:rFonts w:ascii="Times New Roman" w:hAnsi="Times New Roman" w:cs="Times New Roman"/>
          <w:sz w:val="24"/>
          <w:szCs w:val="24"/>
        </w:rPr>
        <w:t xml:space="preserve"> </w:t>
      </w:r>
      <w:r w:rsidR="00AC0653" w:rsidRPr="00DE19A5">
        <w:rPr>
          <w:rFonts w:ascii="Times New Roman" w:eastAsia="Times New Roman" w:hAnsi="Times New Roman" w:cs="Times New Roman"/>
          <w:sz w:val="24"/>
          <w:szCs w:val="24"/>
        </w:rPr>
        <w:t>For non- U.S. degree completers, they must submit their credential evaluation report from the evaluation agency in the U.S. stating that their education is equal to an associate degree or higher, in the U.S.</w:t>
      </w:r>
    </w:p>
    <w:p w14:paraId="4A8714B9" w14:textId="1A62F641" w:rsidR="00BB2FA6" w:rsidRPr="00DE19A5" w:rsidRDefault="00BB2FA6" w:rsidP="00BB2FA6">
      <w:r w:rsidRPr="00DE19A5">
        <w:rPr>
          <w:rFonts w:ascii="Times New Roman" w:eastAsia="Times New Roman" w:hAnsi="Times New Roman" w:cs="Times New Roman"/>
          <w:sz w:val="24"/>
          <w:szCs w:val="24"/>
        </w:rPr>
        <w:t>4. Applicant must submit proof of a high school diploma, General Education Development (GED), or high school equivalency. If high school diploma is not from the U.S., it must specify that it is the equivalent of a U.S. High School Diploma.</w:t>
      </w:r>
      <w:r w:rsidR="00A22582">
        <w:rPr>
          <w:rFonts w:ascii="Times New Roman" w:eastAsia="Times New Roman" w:hAnsi="Times New Roman" w:cs="Times New Roman"/>
          <w:sz w:val="24"/>
          <w:szCs w:val="24"/>
        </w:rPr>
        <w:t xml:space="preserve"> </w:t>
      </w:r>
    </w:p>
    <w:p w14:paraId="3B32DA45" w14:textId="77777777" w:rsidR="00BB2FA6" w:rsidRPr="00DE19A5" w:rsidRDefault="00BB2FA6" w:rsidP="00BB2FA6">
      <w:r w:rsidRPr="00DE19A5">
        <w:rPr>
          <w:rFonts w:ascii="Times New Roman" w:eastAsia="Times New Roman" w:hAnsi="Times New Roman" w:cs="Times New Roman"/>
          <w:sz w:val="24"/>
          <w:szCs w:val="24"/>
        </w:rPr>
        <w:t>a. The procedures to evaluate the validity of a student’s high school diploma includes that if the school or the Secretary has reason to believe that the diploma is not valid or was not obtained from an entity that provides secondary school education, the student will be required to provide validity from the credential evaluation agency. The report needs to be sent by the agency directly to the school. The student self-evaluation certification is not sufficient documentation and there is no appeal process if the school is unable to validate high school diploma.</w:t>
      </w:r>
    </w:p>
    <w:p w14:paraId="28EC5379" w14:textId="77777777" w:rsidR="00BB2FA6" w:rsidRPr="00DE19A5" w:rsidRDefault="00BB2FA6" w:rsidP="00BB2FA6">
      <w:r w:rsidRPr="00DE19A5">
        <w:rPr>
          <w:rFonts w:ascii="Times New Roman" w:eastAsia="Times New Roman" w:hAnsi="Times New Roman" w:cs="Times New Roman"/>
          <w:sz w:val="24"/>
          <w:szCs w:val="24"/>
        </w:rPr>
        <w:t>b. For non- U.S. high school diploma completers, they must submit their credential evaluation report from the evaluation agency in the U.S. stating that their education is equal to a high school diploma or GED in the U.S. The school will accept high school evaluations only from the agencies that are members of the National Association of Credential Evaluation Services which can be found using the link below, or the student may request a list of acceptable agencies from the admissions office.</w:t>
      </w:r>
    </w:p>
    <w:p w14:paraId="0D4B0A99" w14:textId="77777777" w:rsidR="00BB2FA6" w:rsidRPr="00DE19A5" w:rsidRDefault="003F2FE8" w:rsidP="00BB2FA6">
      <w:hyperlink r:id="rId15">
        <w:r w:rsidR="00BB2FA6" w:rsidRPr="00DE19A5">
          <w:rPr>
            <w:rStyle w:val="Hyperlink"/>
            <w:rFonts w:ascii="Times New Roman" w:eastAsia="Times New Roman" w:hAnsi="Times New Roman" w:cs="Times New Roman"/>
            <w:b/>
            <w:bCs/>
            <w:color w:val="auto"/>
            <w:sz w:val="24"/>
            <w:szCs w:val="24"/>
          </w:rPr>
          <w:t>https://www.naces.org/members</w:t>
        </w:r>
      </w:hyperlink>
    </w:p>
    <w:p w14:paraId="12E2478E" w14:textId="77777777" w:rsidR="00BB2FA6" w:rsidRPr="00DE19A5" w:rsidRDefault="00BB2FA6" w:rsidP="005266BE">
      <w:pPr>
        <w:spacing w:after="0" w:line="240" w:lineRule="auto"/>
      </w:pPr>
      <w:r w:rsidRPr="00DE19A5">
        <w:rPr>
          <w:rFonts w:ascii="Times New Roman" w:eastAsia="Times New Roman" w:hAnsi="Times New Roman" w:cs="Times New Roman"/>
          <w:sz w:val="24"/>
          <w:szCs w:val="24"/>
        </w:rPr>
        <w:t xml:space="preserve">The high school evaluation report will be at the student’s expense, and is not </w:t>
      </w:r>
      <w:proofErr w:type="gramStart"/>
      <w:r w:rsidRPr="00DE19A5">
        <w:rPr>
          <w:rFonts w:ascii="Times New Roman" w:eastAsia="Times New Roman" w:hAnsi="Times New Roman" w:cs="Times New Roman"/>
          <w:sz w:val="24"/>
          <w:szCs w:val="24"/>
        </w:rPr>
        <w:t>covered</w:t>
      </w:r>
      <w:proofErr w:type="gramEnd"/>
    </w:p>
    <w:p w14:paraId="0DDFE05D" w14:textId="0FA86E1C" w:rsidR="00BB2FA6" w:rsidRPr="00DE19A5" w:rsidRDefault="00BB2FA6" w:rsidP="005266BE">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by Title IV funding.</w:t>
      </w:r>
    </w:p>
    <w:p w14:paraId="4B94D3C8" w14:textId="77777777" w:rsidR="0037504E" w:rsidRPr="00DE19A5" w:rsidRDefault="0037504E" w:rsidP="005266BE">
      <w:pPr>
        <w:spacing w:after="0" w:line="240" w:lineRule="auto"/>
      </w:pPr>
    </w:p>
    <w:p w14:paraId="60AF1817" w14:textId="4AF9E726" w:rsidR="00BB2FA6" w:rsidRDefault="00BB2FA6" w:rsidP="005266BE">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c. Falcon Institute of Health and Science does not admit any students under the Ability to Benefit criteria.</w:t>
      </w:r>
    </w:p>
    <w:p w14:paraId="702568DB" w14:textId="77777777" w:rsidR="006936CC" w:rsidRPr="00DE19A5" w:rsidRDefault="006936CC" w:rsidP="005266BE">
      <w:pPr>
        <w:spacing w:after="0" w:line="240" w:lineRule="auto"/>
      </w:pPr>
    </w:p>
    <w:p w14:paraId="731A9115" w14:textId="04805999" w:rsidR="00BB2FA6" w:rsidRPr="00DE19A5" w:rsidRDefault="006936CC" w:rsidP="00BB2FA6">
      <w:r>
        <w:rPr>
          <w:rFonts w:ascii="Times New Roman" w:eastAsia="Times New Roman" w:hAnsi="Times New Roman" w:cs="Times New Roman"/>
          <w:sz w:val="24"/>
          <w:szCs w:val="24"/>
        </w:rPr>
        <w:t>5.</w:t>
      </w:r>
      <w:r w:rsidR="00BB2FA6" w:rsidRPr="00DE19A5">
        <w:rPr>
          <w:rFonts w:ascii="Times New Roman" w:eastAsia="Times New Roman" w:hAnsi="Times New Roman" w:cs="Times New Roman"/>
          <w:sz w:val="24"/>
          <w:szCs w:val="24"/>
        </w:rPr>
        <w:t xml:space="preserve"> Applicants are required to submit Federal, Global, Sex Offender, PA Statewide Criminal clearance. </w:t>
      </w:r>
      <w:proofErr w:type="gramStart"/>
      <w:r w:rsidR="00BB2FA6" w:rsidRPr="00DE19A5">
        <w:rPr>
          <w:rFonts w:ascii="Times New Roman" w:eastAsia="Times New Roman" w:hAnsi="Times New Roman" w:cs="Times New Roman"/>
          <w:sz w:val="24"/>
          <w:szCs w:val="24"/>
        </w:rPr>
        <w:t>In order to</w:t>
      </w:r>
      <w:proofErr w:type="gramEnd"/>
      <w:r w:rsidR="00BB2FA6" w:rsidRPr="00DE19A5">
        <w:rPr>
          <w:rFonts w:ascii="Times New Roman" w:eastAsia="Times New Roman" w:hAnsi="Times New Roman" w:cs="Times New Roman"/>
          <w:sz w:val="24"/>
          <w:szCs w:val="24"/>
        </w:rPr>
        <w:t xml:space="preserve"> be accepted into the Medical Assistant Program, the prohibited offenses </w:t>
      </w:r>
      <w:r w:rsidR="00BB2FA6" w:rsidRPr="00DE19A5">
        <w:rPr>
          <w:rFonts w:ascii="Times New Roman" w:eastAsia="Times New Roman" w:hAnsi="Times New Roman" w:cs="Times New Roman"/>
          <w:sz w:val="24"/>
          <w:szCs w:val="24"/>
        </w:rPr>
        <w:lastRenderedPageBreak/>
        <w:t>listed in act 169 of 1996 must be excluded. Admission into the program will be denied if applicant is on the List of Excluded Individuals/Entities from state or federal health care programs.</w:t>
      </w:r>
    </w:p>
    <w:p w14:paraId="5D3CBC47" w14:textId="77777777" w:rsidR="00BB2FA6" w:rsidRPr="00DE19A5" w:rsidRDefault="00BB2FA6" w:rsidP="00BB2FA6">
      <w:r w:rsidRPr="00DE19A5">
        <w:rPr>
          <w:rFonts w:ascii="Times New Roman" w:eastAsia="Times New Roman" w:hAnsi="Times New Roman" w:cs="Times New Roman"/>
          <w:sz w:val="24"/>
          <w:szCs w:val="24"/>
        </w:rPr>
        <w:t>The admissions coordinator will provide the applicant with a link that they can use to obtain the required background checks.</w:t>
      </w:r>
    </w:p>
    <w:p w14:paraId="7E0FCE20" w14:textId="77777777" w:rsidR="00BB2FA6" w:rsidRPr="00DE19A5" w:rsidRDefault="00BB2FA6" w:rsidP="00BB2FA6">
      <w:r w:rsidRPr="00DE19A5">
        <w:rPr>
          <w:rFonts w:ascii="Times New Roman" w:eastAsia="Times New Roman" w:hAnsi="Times New Roman" w:cs="Times New Roman"/>
          <w:sz w:val="24"/>
          <w:szCs w:val="24"/>
        </w:rPr>
        <w:t>7. If applicant is not a citizen of the U.S., the applicant must submit a copy of their Resident Alien card (along with all other requirements as stated above).</w:t>
      </w:r>
    </w:p>
    <w:p w14:paraId="3F6395C4" w14:textId="77777777" w:rsidR="00BB2FA6" w:rsidRPr="00DE19A5" w:rsidRDefault="00BB2FA6" w:rsidP="00BB2FA6">
      <w:r w:rsidRPr="00DE19A5">
        <w:rPr>
          <w:rFonts w:ascii="Times New Roman" w:eastAsia="Times New Roman" w:hAnsi="Times New Roman" w:cs="Times New Roman"/>
          <w:sz w:val="24"/>
          <w:szCs w:val="24"/>
        </w:rPr>
        <w:t>7. Each student is required to submit documentation of a physical exam which must be performed within one (1) year prior to admission to the Medical Assistant Program.</w:t>
      </w:r>
    </w:p>
    <w:p w14:paraId="6A7548A8" w14:textId="77777777" w:rsidR="00BB2FA6" w:rsidRPr="00DE19A5" w:rsidRDefault="00BB2FA6" w:rsidP="00BB2FA6">
      <w:r w:rsidRPr="00DE19A5">
        <w:rPr>
          <w:rFonts w:ascii="Times New Roman" w:eastAsia="Times New Roman" w:hAnsi="Times New Roman" w:cs="Times New Roman"/>
          <w:sz w:val="24"/>
          <w:szCs w:val="24"/>
        </w:rPr>
        <w:t>8. Applicant may submit documentation of a negative Two-Step Mantoux that is dated within one (1) year prior to admission. If the Two-Step Mantoux is documented as a positive result or history of a positive reaction, a negative chest x-ray less than five (5) years old must be submitted.</w:t>
      </w:r>
    </w:p>
    <w:p w14:paraId="307147AC" w14:textId="77777777" w:rsidR="00BB2FA6" w:rsidRPr="00DE19A5" w:rsidRDefault="00BB2FA6" w:rsidP="00BB2FA6">
      <w:r w:rsidRPr="00DE19A5">
        <w:rPr>
          <w:rFonts w:ascii="Times New Roman" w:eastAsia="Times New Roman" w:hAnsi="Times New Roman" w:cs="Times New Roman"/>
          <w:sz w:val="24"/>
          <w:szCs w:val="24"/>
        </w:rPr>
        <w:t>a. In the event of known exposure, TB testing must be renewed.</w:t>
      </w:r>
    </w:p>
    <w:p w14:paraId="04D767E1" w14:textId="77777777" w:rsidR="00BB2FA6" w:rsidRPr="00DE19A5" w:rsidRDefault="00BB2FA6" w:rsidP="00BB2FA6">
      <w:r w:rsidRPr="00DE19A5">
        <w:rPr>
          <w:rFonts w:ascii="Times New Roman" w:eastAsia="Times New Roman" w:hAnsi="Times New Roman" w:cs="Times New Roman"/>
          <w:sz w:val="24"/>
          <w:szCs w:val="24"/>
        </w:rPr>
        <w:t>9. Applicant is required to obtain the following immunizations or documentation of prior immunization:</w:t>
      </w:r>
    </w:p>
    <w:p w14:paraId="56B8E6C6" w14:textId="77777777" w:rsidR="00BB2FA6" w:rsidRPr="00DE19A5" w:rsidRDefault="00BB2FA6" w:rsidP="00BB2FA6">
      <w:r w:rsidRPr="00DE19A5">
        <w:rPr>
          <w:rFonts w:ascii="Times New Roman" w:eastAsia="Times New Roman" w:hAnsi="Times New Roman" w:cs="Times New Roman"/>
          <w:sz w:val="24"/>
          <w:szCs w:val="24"/>
        </w:rPr>
        <w:t>a. MMR (Measles, Mumps and Rubella) – 2 doses are required if born after 1957*</w:t>
      </w:r>
    </w:p>
    <w:p w14:paraId="0E7A1113" w14:textId="77777777" w:rsidR="00BB2FA6" w:rsidRPr="00DE19A5" w:rsidRDefault="00BB2FA6" w:rsidP="00BB2FA6">
      <w:r w:rsidRPr="00DE19A5">
        <w:rPr>
          <w:rFonts w:ascii="Times New Roman" w:eastAsia="Times New Roman" w:hAnsi="Times New Roman" w:cs="Times New Roman"/>
          <w:sz w:val="24"/>
          <w:szCs w:val="24"/>
        </w:rPr>
        <w:t>b. TD (Tetanus and Diphtheria) – last dose must be within 10 years*</w:t>
      </w:r>
    </w:p>
    <w:p w14:paraId="7BEDC2E4" w14:textId="77777777" w:rsidR="00BB2FA6" w:rsidRPr="00DE19A5" w:rsidRDefault="00BB2FA6" w:rsidP="00BB2FA6">
      <w:r w:rsidRPr="00DE19A5">
        <w:rPr>
          <w:rFonts w:ascii="Times New Roman" w:eastAsia="Times New Roman" w:hAnsi="Times New Roman" w:cs="Times New Roman"/>
          <w:sz w:val="24"/>
          <w:szCs w:val="24"/>
        </w:rPr>
        <w:t>c. Hepatitis B – series of 3 immunizations *</w:t>
      </w:r>
    </w:p>
    <w:p w14:paraId="6B5A9F7C" w14:textId="77777777" w:rsidR="00BB2FA6" w:rsidRPr="00DE19A5" w:rsidRDefault="00BB2FA6" w:rsidP="00BB2FA6">
      <w:r w:rsidRPr="00DE19A5">
        <w:rPr>
          <w:rFonts w:ascii="Times New Roman" w:eastAsia="Times New Roman" w:hAnsi="Times New Roman" w:cs="Times New Roman"/>
          <w:sz w:val="24"/>
          <w:szCs w:val="24"/>
        </w:rPr>
        <w:t>d. Varicella – 2 doses are needed (if received after age 13) or history of Chicken Pox disease*</w:t>
      </w:r>
    </w:p>
    <w:p w14:paraId="0EA53F3A" w14:textId="77777777" w:rsidR="00BB2FA6" w:rsidRPr="00DE19A5" w:rsidRDefault="00BB2FA6" w:rsidP="00BB2FA6">
      <w:r w:rsidRPr="00DE19A5">
        <w:rPr>
          <w:rFonts w:ascii="Times New Roman" w:eastAsia="Times New Roman" w:hAnsi="Times New Roman" w:cs="Times New Roman"/>
          <w:sz w:val="24"/>
          <w:szCs w:val="24"/>
        </w:rPr>
        <w:t>*If records of these immunizations cannot be obtained, blood titers are required to document immunity. If titer is negative, booster is required.</w:t>
      </w:r>
    </w:p>
    <w:p w14:paraId="74774C30" w14:textId="77777777" w:rsidR="00BB2FA6" w:rsidRPr="00DE19A5" w:rsidRDefault="00BB2FA6" w:rsidP="00BB2FA6">
      <w:r w:rsidRPr="00DE19A5">
        <w:rPr>
          <w:rFonts w:ascii="Times New Roman" w:eastAsia="Times New Roman" w:hAnsi="Times New Roman" w:cs="Times New Roman"/>
          <w:sz w:val="24"/>
          <w:szCs w:val="24"/>
        </w:rPr>
        <w:t xml:space="preserve">10. Applicant will be required to submit to a urine drug screening test; they will be directed to a specific lab by the school. The result of this test must be negative </w:t>
      </w:r>
      <w:proofErr w:type="gramStart"/>
      <w:r w:rsidRPr="00DE19A5">
        <w:rPr>
          <w:rFonts w:ascii="Times New Roman" w:eastAsia="Times New Roman" w:hAnsi="Times New Roman" w:cs="Times New Roman"/>
          <w:sz w:val="24"/>
          <w:szCs w:val="24"/>
        </w:rPr>
        <w:t>in order for</w:t>
      </w:r>
      <w:proofErr w:type="gramEnd"/>
      <w:r w:rsidRPr="00DE19A5">
        <w:rPr>
          <w:rFonts w:ascii="Times New Roman" w:eastAsia="Times New Roman" w:hAnsi="Times New Roman" w:cs="Times New Roman"/>
          <w:sz w:val="24"/>
          <w:szCs w:val="24"/>
        </w:rPr>
        <w:t xml:space="preserve"> the student to be accepted into the Medical Assistant Program.</w:t>
      </w:r>
    </w:p>
    <w:p w14:paraId="1FB2CF84" w14:textId="77777777" w:rsidR="00BB2FA6" w:rsidRPr="00DE19A5" w:rsidRDefault="00BB2FA6" w:rsidP="00BB2FA6">
      <w:r w:rsidRPr="00DE19A5">
        <w:rPr>
          <w:rFonts w:ascii="Times New Roman" w:eastAsia="Times New Roman" w:hAnsi="Times New Roman" w:cs="Times New Roman"/>
          <w:sz w:val="24"/>
          <w:szCs w:val="24"/>
        </w:rPr>
        <w:t xml:space="preserve">11. Applicant must submit PA State Child Abuse Registry clearance. The admissions coordinator will provide information as to how to complete this requirement, or the applicant may visit the following link </w:t>
      </w:r>
      <w:hyperlink r:id="rId16">
        <w:r w:rsidRPr="00DE19A5">
          <w:rPr>
            <w:rStyle w:val="Hyperlink"/>
            <w:rFonts w:ascii="Times New Roman" w:eastAsia="Times New Roman" w:hAnsi="Times New Roman" w:cs="Times New Roman"/>
            <w:b/>
            <w:bCs/>
            <w:color w:val="auto"/>
            <w:sz w:val="24"/>
            <w:szCs w:val="24"/>
          </w:rPr>
          <w:t>https://www.compass.state.pa.us/cwis/public/home</w:t>
        </w:r>
      </w:hyperlink>
    </w:p>
    <w:p w14:paraId="29CFBB05" w14:textId="77777777" w:rsidR="00BB2FA6" w:rsidRPr="00DE19A5" w:rsidRDefault="00BB2FA6" w:rsidP="00BB2FA6">
      <w:r w:rsidRPr="00DE19A5">
        <w:rPr>
          <w:rFonts w:ascii="Times New Roman" w:eastAsia="Times New Roman" w:hAnsi="Times New Roman" w:cs="Times New Roman"/>
          <w:sz w:val="24"/>
          <w:szCs w:val="24"/>
        </w:rPr>
        <w:t xml:space="preserve">Indicate “School” as the “Purpose of Clearance”. This clearance takes 6-8 weeks for </w:t>
      </w:r>
      <w:proofErr w:type="gramStart"/>
      <w:r w:rsidRPr="00DE19A5">
        <w:rPr>
          <w:rFonts w:ascii="Times New Roman" w:eastAsia="Times New Roman" w:hAnsi="Times New Roman" w:cs="Times New Roman"/>
          <w:sz w:val="24"/>
          <w:szCs w:val="24"/>
        </w:rPr>
        <w:t>processing</w:t>
      </w:r>
      <w:proofErr w:type="gramEnd"/>
    </w:p>
    <w:p w14:paraId="21466DE9" w14:textId="7C8EFC12" w:rsidR="00BB2FA6" w:rsidRPr="00DE19A5" w:rsidRDefault="00BB2FA6" w:rsidP="00BB2FA6">
      <w:r w:rsidRPr="00DE19A5">
        <w:rPr>
          <w:rFonts w:ascii="Times New Roman" w:eastAsia="Times New Roman" w:hAnsi="Times New Roman" w:cs="Times New Roman"/>
          <w:sz w:val="24"/>
          <w:szCs w:val="24"/>
        </w:rPr>
        <w:t xml:space="preserve">*If applicant does not pass the Entrance Test there is no reason to bear the expense of the physical examination; therefore, they may wait until after they obtain the result of the </w:t>
      </w:r>
      <w:r w:rsidR="00D10F6B" w:rsidRPr="00DE19A5">
        <w:rPr>
          <w:rFonts w:ascii="Times New Roman" w:eastAsia="Times New Roman" w:hAnsi="Times New Roman" w:cs="Times New Roman"/>
          <w:sz w:val="24"/>
          <w:szCs w:val="24"/>
        </w:rPr>
        <w:t>TEAS test</w:t>
      </w:r>
      <w:r w:rsidRPr="00DE19A5">
        <w:rPr>
          <w:rFonts w:ascii="Times New Roman" w:eastAsia="Times New Roman" w:hAnsi="Times New Roman" w:cs="Times New Roman"/>
          <w:sz w:val="24"/>
          <w:szCs w:val="24"/>
        </w:rPr>
        <w:t xml:space="preserve"> to have the physical exams if they so choose.</w:t>
      </w:r>
    </w:p>
    <w:p w14:paraId="25F334E0" w14:textId="00C90239" w:rsidR="00BB2FA6" w:rsidRPr="00DE19A5" w:rsidRDefault="00BB2FA6" w:rsidP="00BB2FA6">
      <w:r w:rsidRPr="00DE19A5">
        <w:rPr>
          <w:rFonts w:ascii="Times New Roman" w:eastAsia="Times New Roman" w:hAnsi="Times New Roman" w:cs="Times New Roman"/>
          <w:sz w:val="24"/>
          <w:szCs w:val="24"/>
        </w:rPr>
        <w:t>12. All applicants must submit a copy of current Basic Life Support (BLS) for the Healthcare Professional certification card.</w:t>
      </w:r>
      <w:r w:rsidR="00611226" w:rsidRPr="00DE19A5">
        <w:rPr>
          <w:rFonts w:ascii="Times New Roman" w:eastAsia="Times New Roman" w:hAnsi="Times New Roman" w:cs="Times New Roman"/>
          <w:sz w:val="24"/>
          <w:szCs w:val="24"/>
        </w:rPr>
        <w:t xml:space="preserve"> </w:t>
      </w:r>
    </w:p>
    <w:p w14:paraId="7E4035CF" w14:textId="77777777" w:rsidR="00BB2FA6" w:rsidRPr="00DE19A5" w:rsidRDefault="00BB2FA6" w:rsidP="00BB2FA6">
      <w:r w:rsidRPr="00DE19A5">
        <w:rPr>
          <w:rFonts w:ascii="Times New Roman" w:eastAsia="Times New Roman" w:hAnsi="Times New Roman" w:cs="Times New Roman"/>
          <w:sz w:val="24"/>
          <w:szCs w:val="24"/>
        </w:rPr>
        <w:lastRenderedPageBreak/>
        <w:t>13. All applicants must purchase malpractice insurance and provide proof of this insurance, prior to the start of their externship rotation.</w:t>
      </w:r>
    </w:p>
    <w:p w14:paraId="4193A345" w14:textId="16CCD805" w:rsidR="00A31837" w:rsidRPr="005125CC" w:rsidRDefault="00BB2FA6" w:rsidP="001745FD">
      <w:pPr>
        <w:spacing w:after="36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*If it is found that the externship site requires further testing, students will be required to submit to that prior to the start of the externship rotation.</w:t>
      </w:r>
    </w:p>
    <w:p w14:paraId="133DE3F0" w14:textId="059BAA71" w:rsidR="009434A3" w:rsidRPr="00DE19A5" w:rsidRDefault="009434A3" w:rsidP="009434A3">
      <w:pPr>
        <w:pStyle w:val="NoSpacing"/>
        <w:tabs>
          <w:tab w:val="left" w:pos="0"/>
        </w:tabs>
        <w:ind w:hanging="360"/>
        <w:rPr>
          <w:rFonts w:ascii="Times New Roman" w:hAnsi="Times New Roman"/>
          <w:b/>
          <w:sz w:val="24"/>
          <w:szCs w:val="24"/>
          <w:u w:val="single"/>
        </w:rPr>
      </w:pPr>
      <w:r w:rsidRPr="00DE19A5">
        <w:rPr>
          <w:rFonts w:ascii="Times New Roman" w:hAnsi="Times New Roman"/>
          <w:b/>
          <w:sz w:val="24"/>
          <w:szCs w:val="24"/>
          <w:u w:val="single"/>
        </w:rPr>
        <w:t>Tuition Cost and Fees</w:t>
      </w:r>
      <w:r w:rsidR="001745FD" w:rsidRPr="00DE19A5">
        <w:rPr>
          <w:rFonts w:ascii="Times New Roman" w:hAnsi="Times New Roman"/>
          <w:b/>
          <w:sz w:val="24"/>
          <w:szCs w:val="24"/>
          <w:u w:val="single"/>
        </w:rPr>
        <w:t>:</w:t>
      </w:r>
    </w:p>
    <w:p w14:paraId="1780D204" w14:textId="77777777" w:rsidR="001F2874" w:rsidRPr="001F2874" w:rsidRDefault="001F2874" w:rsidP="004D26AD">
      <w:pPr>
        <w:spacing w:after="0" w:line="240" w:lineRule="auto"/>
        <w:textAlignment w:val="baseline"/>
        <w:rPr>
          <w:rFonts w:ascii="Segoe UI" w:eastAsia="Times New Roman" w:hAnsi="Segoe UI" w:cs="Segoe UI"/>
          <w:sz w:val="18"/>
          <w:szCs w:val="18"/>
        </w:rPr>
      </w:pPr>
      <w:r w:rsidRPr="001F2874">
        <w:rPr>
          <w:rFonts w:ascii="Times New Roman" w:eastAsia="Times New Roman" w:hAnsi="Times New Roman" w:cs="Times New Roman"/>
          <w:sz w:val="24"/>
          <w:szCs w:val="24"/>
        </w:rPr>
        <w:t> </w:t>
      </w:r>
    </w:p>
    <w:p w14:paraId="4405938F" w14:textId="77777777" w:rsidR="001F2874" w:rsidRPr="001F2874" w:rsidRDefault="001F2874" w:rsidP="001F2874">
      <w:pPr>
        <w:spacing w:after="0" w:line="240" w:lineRule="auto"/>
        <w:textAlignment w:val="baseline"/>
        <w:rPr>
          <w:rFonts w:ascii="Segoe UI" w:eastAsia="Times New Roman" w:hAnsi="Segoe UI" w:cs="Segoe UI"/>
          <w:sz w:val="18"/>
          <w:szCs w:val="18"/>
        </w:rPr>
      </w:pPr>
      <w:r w:rsidRPr="001F2874">
        <w:rPr>
          <w:rFonts w:ascii="Times New Roman" w:eastAsia="Times New Roman" w:hAnsi="Times New Roman" w:cs="Times New Roman"/>
          <w:color w:val="000000"/>
          <w:sz w:val="24"/>
          <w:szCs w:val="24"/>
        </w:rPr>
        <w:t>Registration Fee</w:t>
      </w:r>
      <w:r w:rsidRPr="001F2874">
        <w:rPr>
          <w:rFonts w:ascii="Calibri" w:eastAsia="Times New Roman" w:hAnsi="Calibri" w:cs="Calibri"/>
          <w:color w:val="000000"/>
          <w:sz w:val="24"/>
          <w:szCs w:val="24"/>
        </w:rPr>
        <w:tab/>
      </w:r>
      <w:r w:rsidRPr="001F2874">
        <w:rPr>
          <w:rFonts w:ascii="Calibri" w:eastAsia="Times New Roman" w:hAnsi="Calibri" w:cs="Calibri"/>
        </w:rPr>
        <w:tab/>
      </w:r>
      <w:r w:rsidRPr="001F2874">
        <w:rPr>
          <w:rFonts w:ascii="Calibri" w:eastAsia="Times New Roman" w:hAnsi="Calibri" w:cs="Calibri"/>
        </w:rPr>
        <w:tab/>
      </w:r>
      <w:r w:rsidRPr="001F2874">
        <w:rPr>
          <w:rFonts w:ascii="Calibri" w:eastAsia="Times New Roman" w:hAnsi="Calibri" w:cs="Calibri"/>
        </w:rPr>
        <w:tab/>
      </w:r>
      <w:r w:rsidRPr="001F2874">
        <w:rPr>
          <w:rFonts w:ascii="Calibri" w:eastAsia="Times New Roman" w:hAnsi="Calibri" w:cs="Calibri"/>
        </w:rPr>
        <w:tab/>
      </w:r>
      <w:r w:rsidRPr="001F2874">
        <w:rPr>
          <w:rFonts w:ascii="Times New Roman" w:eastAsia="Times New Roman" w:hAnsi="Times New Roman" w:cs="Times New Roman"/>
          <w:color w:val="000000"/>
          <w:sz w:val="24"/>
          <w:szCs w:val="24"/>
        </w:rPr>
        <w:t>-</w:t>
      </w:r>
      <w:r w:rsidRPr="001F2874">
        <w:rPr>
          <w:rFonts w:ascii="Calibri" w:eastAsia="Times New Roman" w:hAnsi="Calibri" w:cs="Calibri"/>
          <w:color w:val="000000"/>
          <w:sz w:val="24"/>
          <w:szCs w:val="24"/>
        </w:rPr>
        <w:tab/>
      </w:r>
      <w:r w:rsidRPr="001F2874">
        <w:rPr>
          <w:rFonts w:ascii="Times New Roman" w:eastAsia="Times New Roman" w:hAnsi="Times New Roman" w:cs="Times New Roman"/>
          <w:color w:val="000000"/>
          <w:sz w:val="24"/>
          <w:szCs w:val="24"/>
        </w:rPr>
        <w:t>$100.00   </w:t>
      </w:r>
    </w:p>
    <w:p w14:paraId="24FA9FF4" w14:textId="77777777" w:rsidR="001F2874" w:rsidRPr="001F2874" w:rsidRDefault="001F2874" w:rsidP="001F2874">
      <w:pPr>
        <w:spacing w:after="0" w:line="240" w:lineRule="auto"/>
        <w:textAlignment w:val="baseline"/>
        <w:rPr>
          <w:rFonts w:ascii="Segoe UI" w:eastAsia="Times New Roman" w:hAnsi="Segoe UI" w:cs="Segoe UI"/>
          <w:sz w:val="18"/>
          <w:szCs w:val="18"/>
        </w:rPr>
      </w:pPr>
      <w:r w:rsidRPr="001F2874">
        <w:rPr>
          <w:rFonts w:ascii="Times New Roman" w:eastAsia="Times New Roman" w:hAnsi="Times New Roman" w:cs="Times New Roman"/>
          <w:color w:val="000000"/>
          <w:sz w:val="24"/>
          <w:szCs w:val="24"/>
        </w:rPr>
        <w:t> </w:t>
      </w:r>
    </w:p>
    <w:p w14:paraId="123A80FC"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Billed Expenses – can be applied to Financial Aid</w:t>
      </w:r>
      <w:r>
        <w:rPr>
          <w:rStyle w:val="eop"/>
          <w:color w:val="000000"/>
        </w:rPr>
        <w:t> </w:t>
      </w:r>
    </w:p>
    <w:p w14:paraId="6972FEAA"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color w:val="000000"/>
        </w:rPr>
        <w:t>Tuition Fee</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 xml:space="preserve">- </w:t>
      </w:r>
      <w:r>
        <w:rPr>
          <w:rStyle w:val="tabchar"/>
          <w:rFonts w:ascii="Calibri" w:hAnsi="Calibri" w:cs="Calibri"/>
          <w:color w:val="000000"/>
        </w:rPr>
        <w:tab/>
      </w:r>
      <w:r>
        <w:rPr>
          <w:rStyle w:val="normaltextrun"/>
        </w:rPr>
        <w:t>$16,000</w:t>
      </w:r>
      <w:r>
        <w:rPr>
          <w:rStyle w:val="eop"/>
        </w:rPr>
        <w:t> </w:t>
      </w:r>
    </w:p>
    <w:p w14:paraId="7BA0A5A8"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rPr>
        <w:t>Textbooks (</w:t>
      </w:r>
      <w:r>
        <w:rPr>
          <w:rStyle w:val="normaltextrun"/>
          <w:i/>
          <w:iCs/>
        </w:rPr>
        <w:t xml:space="preserve">Students may purchase or rent elsewhere) </w:t>
      </w:r>
      <w:r>
        <w:rPr>
          <w:rStyle w:val="normaltextrun"/>
        </w:rPr>
        <w:t>-       $500</w:t>
      </w:r>
      <w:r>
        <w:rPr>
          <w:rStyle w:val="eop"/>
        </w:rPr>
        <w:t> </w:t>
      </w:r>
    </w:p>
    <w:p w14:paraId="5D001F6E"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rPr>
        <w:t>Uniforms (2 sets)</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Pr>
        <w:t>-</w:t>
      </w:r>
      <w:r>
        <w:rPr>
          <w:rStyle w:val="tabchar"/>
          <w:rFonts w:ascii="Calibri" w:hAnsi="Calibri" w:cs="Calibri"/>
        </w:rPr>
        <w:tab/>
      </w:r>
      <w:r>
        <w:rPr>
          <w:rStyle w:val="normaltextrun"/>
        </w:rPr>
        <w:t>$100 </w:t>
      </w:r>
      <w:r>
        <w:rPr>
          <w:rStyle w:val="eop"/>
        </w:rPr>
        <w:t> </w:t>
      </w:r>
    </w:p>
    <w:p w14:paraId="68C2B379" w14:textId="77777777" w:rsidR="00590069" w:rsidRDefault="00590069" w:rsidP="00590069">
      <w:pPr>
        <w:pStyle w:val="paragraph"/>
        <w:spacing w:before="0" w:beforeAutospacing="0" w:after="0" w:afterAutospacing="0"/>
        <w:textAlignment w:val="baseline"/>
        <w:rPr>
          <w:rStyle w:val="normaltextrun"/>
        </w:rPr>
      </w:pPr>
      <w:r>
        <w:rPr>
          <w:rStyle w:val="normaltextrun"/>
        </w:rPr>
        <w:t>Malpractice Insurance</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Pr>
        <w:t>-</w:t>
      </w:r>
      <w:r>
        <w:rPr>
          <w:rStyle w:val="tabchar"/>
          <w:rFonts w:ascii="Calibri" w:hAnsi="Calibri" w:cs="Calibri"/>
        </w:rPr>
        <w:tab/>
      </w:r>
      <w:r>
        <w:rPr>
          <w:rStyle w:val="normaltextrun"/>
        </w:rPr>
        <w:t>$40</w:t>
      </w:r>
    </w:p>
    <w:p w14:paraId="106C141C" w14:textId="77777777" w:rsidR="00590069" w:rsidRPr="00A84595" w:rsidRDefault="00590069" w:rsidP="00590069">
      <w:pPr>
        <w:spacing w:line="240" w:lineRule="auto"/>
        <w:textAlignment w:val="baseline"/>
        <w:rPr>
          <w:rStyle w:val="normaltextrun"/>
          <w:rFonts w:ascii="Segoe UI" w:eastAsia="Times New Roman" w:hAnsi="Segoe UI" w:cs="Segoe UI"/>
          <w:sz w:val="18"/>
          <w:szCs w:val="18"/>
        </w:rPr>
      </w:pPr>
      <w:r w:rsidRPr="009368F0">
        <w:rPr>
          <w:rFonts w:ascii="Times New Roman" w:eastAsia="Times New Roman" w:hAnsi="Times New Roman"/>
        </w:rPr>
        <w:t>Background checks and Drug Test</w:t>
      </w:r>
      <w:r w:rsidRPr="009368F0">
        <w:rPr>
          <w:rFonts w:eastAsia="Times New Roman" w:cs="Calibri"/>
        </w:rPr>
        <w:tab/>
      </w:r>
      <w:r w:rsidRPr="009368F0">
        <w:rPr>
          <w:rFonts w:eastAsia="Times New Roman" w:cs="Calibri"/>
        </w:rPr>
        <w:tab/>
      </w:r>
      <w:r w:rsidRPr="009368F0">
        <w:rPr>
          <w:rFonts w:eastAsia="Times New Roman" w:cs="Calibri"/>
        </w:rPr>
        <w:tab/>
      </w:r>
      <w:r>
        <w:rPr>
          <w:rFonts w:eastAsia="Times New Roman" w:cs="Calibri"/>
        </w:rPr>
        <w:t>-</w:t>
      </w:r>
      <w:r w:rsidRPr="009368F0">
        <w:rPr>
          <w:rFonts w:eastAsia="Times New Roman" w:cs="Calibri"/>
        </w:rPr>
        <w:tab/>
      </w:r>
      <w:r w:rsidRPr="009368F0">
        <w:rPr>
          <w:rFonts w:ascii="Times New Roman" w:eastAsia="Times New Roman" w:hAnsi="Times New Roman"/>
        </w:rPr>
        <w:t>$160</w:t>
      </w:r>
    </w:p>
    <w:p w14:paraId="1D4C1FE9"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b/>
          <w:bCs/>
          <w:color w:val="000000"/>
        </w:rPr>
        <w:t>TOTAL COST BILLED</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b/>
          <w:bCs/>
          <w:color w:val="000000"/>
        </w:rPr>
        <w:t>-          $16,800</w:t>
      </w:r>
      <w:r>
        <w:rPr>
          <w:rStyle w:val="eop"/>
          <w:color w:val="000000"/>
        </w:rPr>
        <w:t> </w:t>
      </w:r>
    </w:p>
    <w:p w14:paraId="0C70E7CB" w14:textId="77777777" w:rsidR="00590069" w:rsidRDefault="00590069" w:rsidP="00590069">
      <w:pPr>
        <w:pStyle w:val="paragraph"/>
        <w:spacing w:before="0" w:beforeAutospacing="0" w:after="0" w:afterAutospacing="0"/>
        <w:textAlignment w:val="baseline"/>
        <w:rPr>
          <w:rStyle w:val="normaltextrun"/>
          <w:b/>
          <w:bCs/>
          <w:i/>
          <w:iCs/>
          <w:color w:val="000000"/>
        </w:rPr>
      </w:pPr>
    </w:p>
    <w:p w14:paraId="6279086C"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Other expenses to be paid by the student:</w:t>
      </w:r>
      <w:r>
        <w:rPr>
          <w:rStyle w:val="eop"/>
          <w:color w:val="000000"/>
        </w:rPr>
        <w:t> </w:t>
      </w:r>
    </w:p>
    <w:p w14:paraId="5845017B"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color w:val="000000"/>
        </w:rPr>
        <w:t>Physical Exam and Immunization</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w:t>
      </w:r>
      <w:r>
        <w:rPr>
          <w:rStyle w:val="tabchar"/>
          <w:rFonts w:ascii="Calibri" w:hAnsi="Calibri" w:cs="Calibri"/>
          <w:color w:val="000000"/>
        </w:rPr>
        <w:tab/>
      </w:r>
      <w:r>
        <w:rPr>
          <w:rStyle w:val="normaltextrun"/>
          <w:color w:val="000000"/>
        </w:rPr>
        <w:t>$150</w:t>
      </w:r>
      <w:r>
        <w:rPr>
          <w:rStyle w:val="eop"/>
          <w:color w:val="000000"/>
        </w:rPr>
        <w:t> </w:t>
      </w:r>
    </w:p>
    <w:p w14:paraId="6A56BB40"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color w:val="000000"/>
        </w:rPr>
        <w:t>BLS for HealthCare Providers</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w:t>
      </w:r>
      <w:r>
        <w:rPr>
          <w:rStyle w:val="tabchar"/>
          <w:rFonts w:ascii="Calibri" w:hAnsi="Calibri" w:cs="Calibri"/>
          <w:color w:val="000000"/>
        </w:rPr>
        <w:tab/>
      </w:r>
      <w:r>
        <w:rPr>
          <w:rStyle w:val="normaltextrun"/>
          <w:color w:val="000000"/>
        </w:rPr>
        <w:t>$19.99 </w:t>
      </w:r>
      <w:r>
        <w:rPr>
          <w:rStyle w:val="eop"/>
          <w:color w:val="000000"/>
        </w:rPr>
        <w:t> </w:t>
      </w:r>
    </w:p>
    <w:p w14:paraId="5587DA0A" w14:textId="77777777" w:rsidR="00495CCF" w:rsidRDefault="00495CCF" w:rsidP="00841384">
      <w:pPr>
        <w:spacing w:after="0" w:line="240" w:lineRule="auto"/>
        <w:ind w:hanging="360"/>
        <w:textAlignment w:val="baseline"/>
        <w:rPr>
          <w:rFonts w:ascii="Times New Roman" w:eastAsia="Times New Roman" w:hAnsi="Times New Roman" w:cs="Times New Roman"/>
          <w:i/>
          <w:iCs/>
          <w:sz w:val="24"/>
          <w:szCs w:val="24"/>
        </w:rPr>
      </w:pPr>
    </w:p>
    <w:p w14:paraId="540DE399" w14:textId="2B2C1755" w:rsidR="00841384" w:rsidRDefault="001F2874" w:rsidP="00841384">
      <w:pPr>
        <w:spacing w:after="0" w:line="240" w:lineRule="auto"/>
        <w:ind w:hanging="360"/>
        <w:textAlignment w:val="baseline"/>
        <w:rPr>
          <w:rFonts w:ascii="Segoe UI" w:eastAsia="Times New Roman" w:hAnsi="Segoe UI" w:cs="Segoe UI"/>
          <w:sz w:val="18"/>
          <w:szCs w:val="18"/>
        </w:rPr>
      </w:pPr>
      <w:r w:rsidRPr="001F2874">
        <w:rPr>
          <w:rFonts w:ascii="Times New Roman" w:eastAsia="Times New Roman" w:hAnsi="Times New Roman" w:cs="Times New Roman"/>
          <w:i/>
          <w:iCs/>
          <w:sz w:val="24"/>
          <w:szCs w:val="24"/>
        </w:rPr>
        <w:t>    (Note: the cost for the expenses listed above, were the costs at the time of the catalog production and from single third-party providers.  Fee may differ at the time the expenses are incurred)</w:t>
      </w:r>
      <w:r w:rsidRPr="001F2874">
        <w:rPr>
          <w:rFonts w:ascii="Times New Roman" w:eastAsia="Times New Roman" w:hAnsi="Times New Roman" w:cs="Times New Roman"/>
          <w:sz w:val="24"/>
          <w:szCs w:val="24"/>
        </w:rPr>
        <w:t> </w:t>
      </w:r>
    </w:p>
    <w:p w14:paraId="646C3829" w14:textId="77777777" w:rsidR="00841384" w:rsidRDefault="00841384" w:rsidP="00841384">
      <w:pPr>
        <w:spacing w:after="0" w:line="240" w:lineRule="auto"/>
        <w:ind w:hanging="360"/>
        <w:textAlignment w:val="baseline"/>
        <w:rPr>
          <w:rFonts w:ascii="Segoe UI" w:eastAsia="Times New Roman" w:hAnsi="Segoe UI" w:cs="Segoe UI"/>
          <w:sz w:val="18"/>
          <w:szCs w:val="18"/>
        </w:rPr>
      </w:pPr>
    </w:p>
    <w:p w14:paraId="6C92B28B" w14:textId="53E384E2" w:rsidR="009434A3" w:rsidRPr="00DE19A5" w:rsidRDefault="009434A3" w:rsidP="009434A3">
      <w:pPr>
        <w:tabs>
          <w:tab w:val="left" w:pos="0"/>
        </w:tabs>
        <w:spacing w:after="0" w:line="240" w:lineRule="auto"/>
        <w:ind w:hanging="360"/>
        <w:rPr>
          <w:rFonts w:ascii="Times New Roman" w:hAnsi="Times New Roman" w:cs="Times New Roman"/>
          <w:b/>
          <w:sz w:val="24"/>
          <w:szCs w:val="24"/>
          <w:u w:val="single"/>
        </w:rPr>
      </w:pPr>
      <w:r w:rsidRPr="00DE19A5">
        <w:rPr>
          <w:rFonts w:ascii="Times New Roman" w:hAnsi="Times New Roman" w:cs="Times New Roman"/>
          <w:b/>
          <w:sz w:val="24"/>
          <w:szCs w:val="24"/>
        </w:rPr>
        <w:t xml:space="preserve">   </w:t>
      </w:r>
      <w:r w:rsidRPr="00DE19A5">
        <w:rPr>
          <w:rFonts w:ascii="Times New Roman" w:hAnsi="Times New Roman" w:cs="Times New Roman"/>
          <w:b/>
          <w:sz w:val="24"/>
          <w:szCs w:val="24"/>
          <w:u w:val="single"/>
        </w:rPr>
        <w:t>Tuition Obligation Policy</w:t>
      </w:r>
      <w:r w:rsidR="00F6543B" w:rsidRPr="00DE19A5">
        <w:rPr>
          <w:rFonts w:ascii="Times New Roman" w:hAnsi="Times New Roman" w:cs="Times New Roman"/>
          <w:b/>
          <w:sz w:val="24"/>
          <w:szCs w:val="24"/>
          <w:u w:val="single"/>
        </w:rPr>
        <w:t>:</w:t>
      </w:r>
    </w:p>
    <w:p w14:paraId="52D8600E" w14:textId="77777777" w:rsidR="009434A3" w:rsidRPr="00DE19A5" w:rsidRDefault="009434A3" w:rsidP="009434A3">
      <w:pPr>
        <w:tabs>
          <w:tab w:val="left" w:pos="0"/>
        </w:tabs>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 xml:space="preserve"> </w:t>
      </w:r>
    </w:p>
    <w:p w14:paraId="51E9D6AC" w14:textId="77777777" w:rsidR="009434A3" w:rsidRPr="00DE19A5" w:rsidRDefault="009434A3" w:rsidP="009434A3">
      <w:pPr>
        <w:tabs>
          <w:tab w:val="left" w:pos="0"/>
        </w:tabs>
        <w:spacing w:after="0" w:line="240" w:lineRule="auto"/>
        <w:ind w:hanging="360"/>
        <w:rPr>
          <w:rFonts w:ascii="Times New Roman" w:hAnsi="Times New Roman"/>
          <w:sz w:val="24"/>
          <w:szCs w:val="24"/>
        </w:rPr>
      </w:pPr>
      <w:r w:rsidRPr="00DE19A5">
        <w:rPr>
          <w:rFonts w:ascii="Times New Roman" w:hAnsi="Times New Roman" w:cs="Times New Roman"/>
          <w:sz w:val="24"/>
          <w:szCs w:val="24"/>
        </w:rPr>
        <w:tab/>
      </w:r>
      <w:r w:rsidRPr="00DE19A5">
        <w:rPr>
          <w:rFonts w:ascii="Times New Roman" w:hAnsi="Times New Roman"/>
          <w:sz w:val="24"/>
          <w:szCs w:val="24"/>
        </w:rPr>
        <w:t>Regardless of the student’s funding source tuition is due and payable on the first day of the period of obligation as outlined in the payment period chart below:</w:t>
      </w:r>
    </w:p>
    <w:p w14:paraId="12DD594E" w14:textId="77777777" w:rsidR="009434A3" w:rsidRPr="00DE19A5" w:rsidRDefault="009434A3" w:rsidP="009434A3">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 xml:space="preserve"> </w:t>
      </w:r>
      <w:r w:rsidRPr="00DE19A5">
        <w:rPr>
          <w:rFonts w:ascii="Times New Roman" w:hAnsi="Times New Roman"/>
          <w:sz w:val="24"/>
          <w:szCs w:val="24"/>
        </w:rPr>
        <w:tab/>
      </w:r>
    </w:p>
    <w:p w14:paraId="50B7D07D" w14:textId="77777777" w:rsidR="009434A3" w:rsidRPr="00DE19A5" w:rsidRDefault="009434A3" w:rsidP="009434A3">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 xml:space="preserve">     1</w:t>
      </w:r>
      <w:r w:rsidRPr="00DE19A5">
        <w:rPr>
          <w:rFonts w:ascii="Times New Roman" w:hAnsi="Times New Roman"/>
          <w:sz w:val="24"/>
          <w:szCs w:val="24"/>
          <w:vertAlign w:val="superscript"/>
        </w:rPr>
        <w:t>st</w:t>
      </w:r>
      <w:r w:rsidRPr="00DE19A5">
        <w:rPr>
          <w:rFonts w:ascii="Times New Roman" w:hAnsi="Times New Roman"/>
          <w:sz w:val="24"/>
          <w:szCs w:val="24"/>
        </w:rPr>
        <w:t xml:space="preserve"> payment period 1-450   hours</w:t>
      </w:r>
    </w:p>
    <w:p w14:paraId="36C62C5E" w14:textId="77777777" w:rsidR="009434A3" w:rsidRPr="00DE19A5" w:rsidRDefault="009434A3" w:rsidP="009434A3">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ab/>
        <w:t>2</w:t>
      </w:r>
      <w:r w:rsidRPr="00DE19A5">
        <w:rPr>
          <w:rFonts w:ascii="Times New Roman" w:hAnsi="Times New Roman"/>
          <w:sz w:val="24"/>
          <w:szCs w:val="24"/>
          <w:vertAlign w:val="superscript"/>
        </w:rPr>
        <w:t>nd</w:t>
      </w:r>
      <w:r w:rsidRPr="00DE19A5">
        <w:rPr>
          <w:rFonts w:ascii="Times New Roman" w:hAnsi="Times New Roman"/>
          <w:sz w:val="24"/>
          <w:szCs w:val="24"/>
        </w:rPr>
        <w:t xml:space="preserve"> payment period 451 – 900   hours</w:t>
      </w:r>
    </w:p>
    <w:p w14:paraId="6BA0EDA2" w14:textId="77777777" w:rsidR="009434A3" w:rsidRPr="00DE19A5" w:rsidRDefault="009434A3" w:rsidP="009434A3">
      <w:pPr>
        <w:tabs>
          <w:tab w:val="left" w:pos="0"/>
        </w:tabs>
        <w:spacing w:after="0" w:line="240" w:lineRule="auto"/>
        <w:ind w:hanging="360"/>
        <w:rPr>
          <w:rFonts w:ascii="Times New Roman" w:hAnsi="Times New Roman"/>
          <w:sz w:val="24"/>
          <w:szCs w:val="24"/>
        </w:rPr>
      </w:pPr>
    </w:p>
    <w:p w14:paraId="4B08577B" w14:textId="02AD858B" w:rsidR="00E10DA1" w:rsidRPr="00DE19A5" w:rsidRDefault="00E10DA1" w:rsidP="002A600C">
      <w:pPr>
        <w:pStyle w:val="Default"/>
        <w:ind w:hanging="360"/>
        <w:rPr>
          <w:color w:val="auto"/>
          <w:u w:val="single"/>
        </w:rPr>
      </w:pPr>
      <w:r w:rsidRPr="00DE19A5">
        <w:rPr>
          <w:b/>
          <w:bCs/>
          <w:color w:val="auto"/>
          <w:u w:val="single"/>
        </w:rPr>
        <w:t>Satisfactory Academic Progress (SAP) Policy</w:t>
      </w:r>
      <w:r w:rsidR="002A600C" w:rsidRPr="00DE19A5">
        <w:rPr>
          <w:b/>
          <w:bCs/>
          <w:color w:val="auto"/>
          <w:u w:val="single"/>
        </w:rPr>
        <w:t>:</w:t>
      </w:r>
    </w:p>
    <w:p w14:paraId="39462350" w14:textId="77777777" w:rsidR="005125CC" w:rsidRPr="00DE19A5" w:rsidRDefault="005125CC" w:rsidP="00E95AD7">
      <w:pPr>
        <w:spacing w:after="0" w:line="240" w:lineRule="auto"/>
        <w:rPr>
          <w:rFonts w:ascii="Times New Roman" w:eastAsia="Times New Roman" w:hAnsi="Times New Roman" w:cs="Times New Roman"/>
          <w:sz w:val="24"/>
          <w:szCs w:val="24"/>
        </w:rPr>
      </w:pPr>
    </w:p>
    <w:p w14:paraId="13937140" w14:textId="77777777" w:rsidR="00E10DA1" w:rsidRPr="00DE19A5" w:rsidRDefault="00E10DA1" w:rsidP="00E10DA1">
      <w:pPr>
        <w:pStyle w:val="Default"/>
        <w:ind w:hanging="360"/>
        <w:rPr>
          <w:color w:val="auto"/>
        </w:rPr>
      </w:pPr>
      <w:r w:rsidRPr="00DE19A5">
        <w:rPr>
          <w:b/>
          <w:bCs/>
          <w:color w:val="auto"/>
        </w:rPr>
        <w:t>Grading</w:t>
      </w:r>
    </w:p>
    <w:p w14:paraId="1A6C5D59" w14:textId="77777777" w:rsidR="00E10DA1" w:rsidRPr="00DE19A5" w:rsidRDefault="00E10DA1" w:rsidP="00E10DA1">
      <w:pPr>
        <w:spacing w:after="0" w:line="240" w:lineRule="auto"/>
        <w:ind w:hanging="360"/>
        <w:rPr>
          <w:rFonts w:ascii="Calibri" w:eastAsia="Calibri" w:hAnsi="Calibri" w:cs="Calibri"/>
          <w:sz w:val="24"/>
          <w:szCs w:val="24"/>
        </w:rPr>
      </w:pPr>
    </w:p>
    <w:p w14:paraId="4A45E28B" w14:textId="77777777" w:rsidR="00E10DA1" w:rsidRPr="00DE19A5" w:rsidRDefault="00E10DA1" w:rsidP="00E10DA1">
      <w:pPr>
        <w:pStyle w:val="Default"/>
        <w:ind w:hanging="360"/>
        <w:rPr>
          <w:color w:val="auto"/>
        </w:rPr>
      </w:pPr>
      <w:r w:rsidRPr="00DE19A5">
        <w:rPr>
          <w:color w:val="auto"/>
        </w:rPr>
        <w:t xml:space="preserve">1. Grades represent the individual student’s mastery of course and clinical objectives. Grades will be assigned both a numerical value and letter grade based on the following scale: </w:t>
      </w:r>
    </w:p>
    <w:p w14:paraId="7610C5B6" w14:textId="77777777" w:rsidR="00E10DA1" w:rsidRPr="00DE19A5" w:rsidRDefault="00E10DA1" w:rsidP="00E10DA1">
      <w:pPr>
        <w:spacing w:after="0" w:line="240" w:lineRule="auto"/>
        <w:ind w:hanging="360"/>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35"/>
        <w:gridCol w:w="1800"/>
        <w:gridCol w:w="540"/>
      </w:tblGrid>
      <w:tr w:rsidR="00DE19A5" w:rsidRPr="00DE19A5" w14:paraId="10AE4ED5" w14:textId="77777777" w:rsidTr="00432C7A">
        <w:tc>
          <w:tcPr>
            <w:tcW w:w="435" w:type="dxa"/>
          </w:tcPr>
          <w:p w14:paraId="7C7DC170" w14:textId="77777777" w:rsidR="00E10DA1" w:rsidRPr="00DE19A5" w:rsidRDefault="00E10DA1" w:rsidP="00432C7A">
            <w:pPr>
              <w:pStyle w:val="Default"/>
              <w:jc w:val="center"/>
              <w:rPr>
                <w:color w:val="auto"/>
              </w:rPr>
            </w:pPr>
            <w:r w:rsidRPr="00DE19A5">
              <w:rPr>
                <w:color w:val="auto"/>
              </w:rPr>
              <w:t>A</w:t>
            </w:r>
          </w:p>
        </w:tc>
        <w:tc>
          <w:tcPr>
            <w:tcW w:w="1800" w:type="dxa"/>
          </w:tcPr>
          <w:p w14:paraId="7F72DC4C" w14:textId="77777777" w:rsidR="00E10DA1" w:rsidRPr="00DE19A5" w:rsidRDefault="00E10DA1" w:rsidP="00432C7A">
            <w:pPr>
              <w:pStyle w:val="Default"/>
              <w:jc w:val="center"/>
              <w:rPr>
                <w:color w:val="auto"/>
              </w:rPr>
            </w:pPr>
            <w:r w:rsidRPr="00DE19A5">
              <w:rPr>
                <w:color w:val="auto"/>
              </w:rPr>
              <w:t>90-100%</w:t>
            </w:r>
          </w:p>
        </w:tc>
        <w:tc>
          <w:tcPr>
            <w:tcW w:w="540" w:type="dxa"/>
          </w:tcPr>
          <w:p w14:paraId="747A3E20" w14:textId="77777777" w:rsidR="00E10DA1" w:rsidRPr="00DE19A5" w:rsidRDefault="00E10DA1" w:rsidP="00432C7A">
            <w:pPr>
              <w:pStyle w:val="Default"/>
              <w:jc w:val="center"/>
              <w:rPr>
                <w:color w:val="auto"/>
              </w:rPr>
            </w:pPr>
            <w:r w:rsidRPr="00DE19A5">
              <w:rPr>
                <w:color w:val="auto"/>
              </w:rPr>
              <w:t>4.0</w:t>
            </w:r>
          </w:p>
        </w:tc>
      </w:tr>
      <w:tr w:rsidR="00DE19A5" w:rsidRPr="00DE19A5" w14:paraId="603C1238" w14:textId="77777777" w:rsidTr="00432C7A">
        <w:tc>
          <w:tcPr>
            <w:tcW w:w="435" w:type="dxa"/>
          </w:tcPr>
          <w:p w14:paraId="0A1308F0" w14:textId="77777777" w:rsidR="00E10DA1" w:rsidRPr="00DE19A5" w:rsidRDefault="00E10DA1" w:rsidP="00432C7A">
            <w:pPr>
              <w:pStyle w:val="Default"/>
              <w:jc w:val="center"/>
              <w:rPr>
                <w:color w:val="auto"/>
              </w:rPr>
            </w:pPr>
            <w:r w:rsidRPr="00DE19A5">
              <w:rPr>
                <w:color w:val="auto"/>
              </w:rPr>
              <w:t>B</w:t>
            </w:r>
          </w:p>
        </w:tc>
        <w:tc>
          <w:tcPr>
            <w:tcW w:w="1800" w:type="dxa"/>
          </w:tcPr>
          <w:p w14:paraId="174AA493" w14:textId="77777777" w:rsidR="00E10DA1" w:rsidRPr="00DE19A5" w:rsidRDefault="00E10DA1" w:rsidP="00432C7A">
            <w:pPr>
              <w:pStyle w:val="Default"/>
              <w:jc w:val="center"/>
              <w:rPr>
                <w:color w:val="auto"/>
              </w:rPr>
            </w:pPr>
            <w:r w:rsidRPr="00DE19A5">
              <w:rPr>
                <w:color w:val="auto"/>
              </w:rPr>
              <w:t>81-89%</w:t>
            </w:r>
          </w:p>
        </w:tc>
        <w:tc>
          <w:tcPr>
            <w:tcW w:w="540" w:type="dxa"/>
          </w:tcPr>
          <w:p w14:paraId="25985686" w14:textId="77777777" w:rsidR="00E10DA1" w:rsidRPr="00DE19A5" w:rsidRDefault="00E10DA1" w:rsidP="00432C7A">
            <w:pPr>
              <w:pStyle w:val="Default"/>
              <w:jc w:val="center"/>
              <w:rPr>
                <w:color w:val="auto"/>
              </w:rPr>
            </w:pPr>
            <w:r w:rsidRPr="00DE19A5">
              <w:rPr>
                <w:color w:val="auto"/>
              </w:rPr>
              <w:t>3.0</w:t>
            </w:r>
          </w:p>
        </w:tc>
      </w:tr>
      <w:tr w:rsidR="00DE19A5" w:rsidRPr="00DE19A5" w14:paraId="1BFC9F95" w14:textId="77777777" w:rsidTr="00432C7A">
        <w:tc>
          <w:tcPr>
            <w:tcW w:w="435" w:type="dxa"/>
          </w:tcPr>
          <w:p w14:paraId="7B93C961" w14:textId="77777777" w:rsidR="00E10DA1" w:rsidRPr="00DE19A5" w:rsidRDefault="00E10DA1" w:rsidP="00432C7A">
            <w:pPr>
              <w:pStyle w:val="Default"/>
              <w:jc w:val="center"/>
              <w:rPr>
                <w:color w:val="auto"/>
              </w:rPr>
            </w:pPr>
            <w:r w:rsidRPr="00DE19A5">
              <w:rPr>
                <w:color w:val="auto"/>
              </w:rPr>
              <w:t>C</w:t>
            </w:r>
          </w:p>
        </w:tc>
        <w:tc>
          <w:tcPr>
            <w:tcW w:w="1800" w:type="dxa"/>
          </w:tcPr>
          <w:p w14:paraId="6FA182AD" w14:textId="514A8034" w:rsidR="00E10DA1" w:rsidRPr="00DE19A5" w:rsidRDefault="00E10DA1" w:rsidP="00432C7A">
            <w:pPr>
              <w:pStyle w:val="Default"/>
              <w:jc w:val="center"/>
              <w:rPr>
                <w:color w:val="auto"/>
              </w:rPr>
            </w:pPr>
            <w:r w:rsidRPr="00DE19A5">
              <w:rPr>
                <w:color w:val="auto"/>
              </w:rPr>
              <w:t>7</w:t>
            </w:r>
            <w:r w:rsidR="00E42BC2">
              <w:rPr>
                <w:color w:val="auto"/>
              </w:rPr>
              <w:t>5</w:t>
            </w:r>
            <w:r w:rsidRPr="00DE19A5">
              <w:rPr>
                <w:color w:val="auto"/>
              </w:rPr>
              <w:t>-80%</w:t>
            </w:r>
          </w:p>
        </w:tc>
        <w:tc>
          <w:tcPr>
            <w:tcW w:w="540" w:type="dxa"/>
          </w:tcPr>
          <w:p w14:paraId="221F0B2E" w14:textId="77777777" w:rsidR="00E10DA1" w:rsidRPr="00DE19A5" w:rsidRDefault="00E10DA1" w:rsidP="00432C7A">
            <w:pPr>
              <w:pStyle w:val="Default"/>
              <w:jc w:val="center"/>
              <w:rPr>
                <w:color w:val="auto"/>
              </w:rPr>
            </w:pPr>
            <w:r w:rsidRPr="00DE19A5">
              <w:rPr>
                <w:color w:val="auto"/>
              </w:rPr>
              <w:t>2.0</w:t>
            </w:r>
          </w:p>
        </w:tc>
      </w:tr>
      <w:tr w:rsidR="00DE19A5" w:rsidRPr="00DE19A5" w14:paraId="7EBE4636" w14:textId="77777777" w:rsidTr="00432C7A">
        <w:tc>
          <w:tcPr>
            <w:tcW w:w="435" w:type="dxa"/>
          </w:tcPr>
          <w:p w14:paraId="4582CFA0" w14:textId="77777777" w:rsidR="00E10DA1" w:rsidRPr="00DE19A5" w:rsidRDefault="00E10DA1" w:rsidP="00432C7A">
            <w:pPr>
              <w:pStyle w:val="Default"/>
              <w:jc w:val="center"/>
              <w:rPr>
                <w:color w:val="auto"/>
              </w:rPr>
            </w:pPr>
            <w:r w:rsidRPr="00DE19A5">
              <w:rPr>
                <w:color w:val="auto"/>
              </w:rPr>
              <w:t>F</w:t>
            </w:r>
          </w:p>
        </w:tc>
        <w:tc>
          <w:tcPr>
            <w:tcW w:w="1800" w:type="dxa"/>
          </w:tcPr>
          <w:p w14:paraId="46640551" w14:textId="77777777" w:rsidR="00E10DA1" w:rsidRPr="00DE19A5" w:rsidRDefault="00E10DA1" w:rsidP="00432C7A">
            <w:pPr>
              <w:pStyle w:val="Default"/>
              <w:jc w:val="center"/>
              <w:rPr>
                <w:color w:val="auto"/>
              </w:rPr>
            </w:pPr>
            <w:r w:rsidRPr="00DE19A5">
              <w:rPr>
                <w:color w:val="auto"/>
              </w:rPr>
              <w:t>74.9% or below</w:t>
            </w:r>
          </w:p>
        </w:tc>
        <w:tc>
          <w:tcPr>
            <w:tcW w:w="540" w:type="dxa"/>
          </w:tcPr>
          <w:p w14:paraId="062CC640" w14:textId="77777777" w:rsidR="00E10DA1" w:rsidRPr="00DE19A5" w:rsidRDefault="00E10DA1" w:rsidP="00432C7A">
            <w:pPr>
              <w:pStyle w:val="Default"/>
              <w:jc w:val="center"/>
              <w:rPr>
                <w:color w:val="auto"/>
              </w:rPr>
            </w:pPr>
            <w:r w:rsidRPr="00DE19A5">
              <w:rPr>
                <w:color w:val="auto"/>
              </w:rPr>
              <w:t>0.0</w:t>
            </w:r>
          </w:p>
        </w:tc>
      </w:tr>
    </w:tbl>
    <w:p w14:paraId="649871F6" w14:textId="77777777" w:rsidR="00E10DA1" w:rsidRPr="00DE19A5" w:rsidRDefault="00E10DA1" w:rsidP="00E10DA1">
      <w:pPr>
        <w:pStyle w:val="Default"/>
        <w:rPr>
          <w:color w:val="auto"/>
        </w:rPr>
      </w:pPr>
      <w:r w:rsidRPr="00DE19A5">
        <w:rPr>
          <w:color w:val="auto"/>
        </w:rPr>
        <w:t>*Grades are not rounded</w:t>
      </w:r>
    </w:p>
    <w:p w14:paraId="4758DD62" w14:textId="77777777" w:rsidR="00E10DA1" w:rsidRPr="00DE19A5" w:rsidRDefault="00E10DA1" w:rsidP="00E10DA1">
      <w:pPr>
        <w:spacing w:after="0" w:line="240" w:lineRule="auto"/>
        <w:ind w:hanging="360"/>
        <w:rPr>
          <w:rFonts w:ascii="Times New Roman" w:eastAsia="Times New Roman" w:hAnsi="Times New Roman" w:cs="Times New Roman"/>
          <w:sz w:val="24"/>
          <w:szCs w:val="24"/>
        </w:rPr>
      </w:pPr>
    </w:p>
    <w:p w14:paraId="74A7476F" w14:textId="5791DEAA" w:rsidR="003F1041" w:rsidRPr="00CC5033" w:rsidRDefault="00E10DA1" w:rsidP="003F1041">
      <w:pPr>
        <w:pStyle w:val="Default"/>
        <w:ind w:left="72" w:hanging="360"/>
        <w:rPr>
          <w:color w:val="auto"/>
        </w:rPr>
      </w:pPr>
      <w:r w:rsidRPr="00DE19A5">
        <w:rPr>
          <w:color w:val="auto"/>
        </w:rPr>
        <w:t xml:space="preserve">2. </w:t>
      </w:r>
      <w:r w:rsidR="00C8053E" w:rsidRPr="00CC5033">
        <w:rPr>
          <w:color w:val="auto"/>
        </w:rPr>
        <w:t xml:space="preserve">Office Procedures Semester </w:t>
      </w:r>
      <w:r w:rsidR="000E2746" w:rsidRPr="00CC5033">
        <w:rPr>
          <w:color w:val="auto"/>
        </w:rPr>
        <w:t>-</w:t>
      </w:r>
      <w:r w:rsidR="003F1041" w:rsidRPr="00CC5033">
        <w:rPr>
          <w:color w:val="auto"/>
        </w:rPr>
        <w:t xml:space="preserve"> includes </w:t>
      </w:r>
      <w:r w:rsidR="0064377E" w:rsidRPr="00CC5033">
        <w:rPr>
          <w:color w:val="auto"/>
        </w:rPr>
        <w:t>5</w:t>
      </w:r>
      <w:r w:rsidR="003F1041" w:rsidRPr="00CC5033">
        <w:rPr>
          <w:color w:val="auto"/>
        </w:rPr>
        <w:t xml:space="preserve"> courses</w:t>
      </w:r>
    </w:p>
    <w:p w14:paraId="52280D9D" w14:textId="22EB0A1E" w:rsidR="00EC3679" w:rsidRPr="00CC5033" w:rsidRDefault="0064377E" w:rsidP="00EC3679">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a. </w:t>
      </w:r>
      <w:r w:rsidR="00EC3679" w:rsidRPr="00CC5033">
        <w:rPr>
          <w:rFonts w:ascii="Times New Roman" w:hAnsi="Times New Roman" w:cs="Times New Roman"/>
          <w:sz w:val="24"/>
          <w:szCs w:val="24"/>
          <w:shd w:val="clear" w:color="auto" w:fill="FFFFFF"/>
        </w:rPr>
        <w:t xml:space="preserve">Medical Law and Ethics </w:t>
      </w:r>
    </w:p>
    <w:p w14:paraId="60164A2A" w14:textId="15414CD1" w:rsidR="00EC3679" w:rsidRPr="00CC5033" w:rsidRDefault="0064377E" w:rsidP="00EC3679">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b. </w:t>
      </w:r>
      <w:r w:rsidR="00EC3679" w:rsidRPr="00CC5033">
        <w:rPr>
          <w:rFonts w:ascii="Times New Roman" w:hAnsi="Times New Roman" w:cs="Times New Roman"/>
          <w:sz w:val="24"/>
          <w:szCs w:val="24"/>
          <w:shd w:val="clear" w:color="auto" w:fill="FFFFFF"/>
        </w:rPr>
        <w:t xml:space="preserve">Medical Office Procedures  </w:t>
      </w:r>
    </w:p>
    <w:p w14:paraId="717ECC00" w14:textId="78C3D784" w:rsidR="00EC3679" w:rsidRPr="00CC5033" w:rsidRDefault="0064377E" w:rsidP="00EC3679">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c. </w:t>
      </w:r>
      <w:r w:rsidR="00EC3679" w:rsidRPr="00CC5033">
        <w:rPr>
          <w:rFonts w:ascii="Times New Roman" w:hAnsi="Times New Roman" w:cs="Times New Roman"/>
          <w:sz w:val="24"/>
          <w:szCs w:val="24"/>
          <w:shd w:val="clear" w:color="auto" w:fill="FFFFFF"/>
        </w:rPr>
        <w:t xml:space="preserve">Electronic Health Records &amp; Keyboarding </w:t>
      </w:r>
    </w:p>
    <w:p w14:paraId="0145BABC" w14:textId="1B203EED" w:rsidR="00EC3679" w:rsidRPr="00CC5033" w:rsidRDefault="0064377E" w:rsidP="00EC3679">
      <w:pPr>
        <w:spacing w:after="0"/>
        <w:rPr>
          <w:rFonts w:ascii="Times New Roman" w:hAnsi="Times New Roman" w:cs="Times New Roman"/>
          <w:b/>
          <w:sz w:val="24"/>
          <w:szCs w:val="24"/>
          <w:shd w:val="clear" w:color="auto" w:fill="FFFFFF"/>
        </w:rPr>
      </w:pPr>
      <w:r w:rsidRPr="00CC5033">
        <w:rPr>
          <w:rFonts w:ascii="Times New Roman" w:hAnsi="Times New Roman" w:cs="Times New Roman"/>
          <w:sz w:val="24"/>
          <w:szCs w:val="24"/>
          <w:shd w:val="clear" w:color="auto" w:fill="FFFFFF"/>
        </w:rPr>
        <w:lastRenderedPageBreak/>
        <w:t xml:space="preserve">d. </w:t>
      </w:r>
      <w:r w:rsidR="00EC3679" w:rsidRPr="00CC5033">
        <w:rPr>
          <w:rFonts w:ascii="Times New Roman" w:hAnsi="Times New Roman" w:cs="Times New Roman"/>
          <w:sz w:val="24"/>
          <w:szCs w:val="24"/>
          <w:shd w:val="clear" w:color="auto" w:fill="FFFFFF"/>
        </w:rPr>
        <w:t xml:space="preserve">Coding, Insurance Billing and Reimbursement </w:t>
      </w:r>
    </w:p>
    <w:p w14:paraId="6B198135" w14:textId="0EDD162C" w:rsidR="00EC3679" w:rsidRPr="00CC5033" w:rsidRDefault="0064377E" w:rsidP="00EC3679">
      <w:pPr>
        <w:spacing w:after="0"/>
        <w:rPr>
          <w:rFonts w:ascii="Times New Roman" w:hAnsi="Times New Roman" w:cs="Times New Roman"/>
          <w:b/>
          <w:sz w:val="24"/>
          <w:szCs w:val="24"/>
          <w:shd w:val="clear" w:color="auto" w:fill="FFFFFF"/>
        </w:rPr>
      </w:pPr>
      <w:r w:rsidRPr="00CC5033">
        <w:rPr>
          <w:rFonts w:ascii="Times New Roman" w:hAnsi="Times New Roman" w:cs="Times New Roman"/>
          <w:sz w:val="24"/>
          <w:szCs w:val="24"/>
          <w:shd w:val="clear" w:color="auto" w:fill="FFFFFF"/>
        </w:rPr>
        <w:t xml:space="preserve">e. </w:t>
      </w:r>
      <w:r w:rsidR="00EC3679" w:rsidRPr="00CC5033">
        <w:rPr>
          <w:rFonts w:ascii="Times New Roman" w:hAnsi="Times New Roman" w:cs="Times New Roman"/>
          <w:sz w:val="24"/>
          <w:szCs w:val="24"/>
          <w:shd w:val="clear" w:color="auto" w:fill="FFFFFF"/>
        </w:rPr>
        <w:t xml:space="preserve">Office Procedure Skill Lab </w:t>
      </w:r>
    </w:p>
    <w:p w14:paraId="79AE7551" w14:textId="4C7EAFF6" w:rsidR="00E10DA1" w:rsidRPr="00CC5033" w:rsidRDefault="00E10DA1" w:rsidP="00EC3679">
      <w:pPr>
        <w:pStyle w:val="Default"/>
        <w:tabs>
          <w:tab w:val="left" w:pos="720"/>
          <w:tab w:val="left" w:pos="1080"/>
        </w:tabs>
        <w:ind w:left="360" w:hanging="360"/>
        <w:rPr>
          <w:color w:val="auto"/>
        </w:rPr>
      </w:pPr>
    </w:p>
    <w:p w14:paraId="29B99FBC" w14:textId="59C7802A" w:rsidR="00E10DA1" w:rsidRPr="00CC5033" w:rsidRDefault="00CC1402" w:rsidP="00CC1402">
      <w:pPr>
        <w:pStyle w:val="Default"/>
        <w:tabs>
          <w:tab w:val="left" w:pos="720"/>
          <w:tab w:val="left" w:pos="1080"/>
        </w:tabs>
        <w:ind w:hanging="360"/>
        <w:rPr>
          <w:color w:val="auto"/>
        </w:rPr>
      </w:pPr>
      <w:r w:rsidRPr="00CC5033">
        <w:rPr>
          <w:color w:val="auto"/>
        </w:rPr>
        <w:tab/>
      </w:r>
      <w:r w:rsidR="00E10DA1" w:rsidRPr="00CC5033">
        <w:rPr>
          <w:color w:val="auto"/>
        </w:rPr>
        <w:t>The student must score 75% in each of the</w:t>
      </w:r>
      <w:r w:rsidR="00AA4F7B" w:rsidRPr="00CC5033">
        <w:rPr>
          <w:color w:val="auto"/>
        </w:rPr>
        <w:t xml:space="preserve"> </w:t>
      </w:r>
      <w:r w:rsidR="00E10DA1" w:rsidRPr="00CC5033">
        <w:rPr>
          <w:color w:val="auto"/>
        </w:rPr>
        <w:t xml:space="preserve">courses in </w:t>
      </w:r>
      <w:r w:rsidR="00B014F7" w:rsidRPr="00CC5033">
        <w:rPr>
          <w:color w:val="auto"/>
        </w:rPr>
        <w:t xml:space="preserve">this semester </w:t>
      </w:r>
      <w:proofErr w:type="gramStart"/>
      <w:r w:rsidR="00B014F7" w:rsidRPr="00CC5033">
        <w:rPr>
          <w:color w:val="auto"/>
        </w:rPr>
        <w:t xml:space="preserve">in </w:t>
      </w:r>
      <w:r w:rsidR="00E10DA1" w:rsidRPr="00CC5033">
        <w:rPr>
          <w:color w:val="auto"/>
        </w:rPr>
        <w:t>order to</w:t>
      </w:r>
      <w:proofErr w:type="gramEnd"/>
      <w:r w:rsidR="00E10DA1" w:rsidRPr="00CC5033">
        <w:rPr>
          <w:color w:val="auto"/>
        </w:rPr>
        <w:t xml:space="preserve"> progress to the next semester.  If a student passes a course with a 75% or higher, the course does not have to be repeated even if the student does not pass any of the other courses that semester. Any failed course must be repeated before a student can progress to </w:t>
      </w:r>
      <w:r w:rsidR="00AA4F7B" w:rsidRPr="00CC5033">
        <w:rPr>
          <w:color w:val="auto"/>
        </w:rPr>
        <w:t>the next Semester</w:t>
      </w:r>
      <w:r w:rsidR="00E10DA1" w:rsidRPr="00CC5033">
        <w:rPr>
          <w:color w:val="auto"/>
        </w:rPr>
        <w:t xml:space="preserve">. Readmission will be based on space availability in the following class. There will be no additional charge to repeat the courses; students have only one chance to repeat a course. No additional attempts to repeat the course will be allowed. </w:t>
      </w:r>
    </w:p>
    <w:p w14:paraId="5131B02F" w14:textId="77777777" w:rsidR="00E10DA1" w:rsidRPr="00CC5033" w:rsidRDefault="00E10DA1" w:rsidP="00E10DA1">
      <w:pPr>
        <w:spacing w:after="0" w:line="240" w:lineRule="auto"/>
      </w:pPr>
      <w:proofErr w:type="gramStart"/>
      <w:r w:rsidRPr="00CC5033">
        <w:rPr>
          <w:rFonts w:ascii="Times New Roman" w:eastAsia="Times New Roman" w:hAnsi="Times New Roman" w:cs="Times New Roman"/>
          <w:sz w:val="24"/>
          <w:szCs w:val="24"/>
        </w:rPr>
        <w:t>In order to</w:t>
      </w:r>
      <w:proofErr w:type="gramEnd"/>
      <w:r w:rsidRPr="00CC5033">
        <w:rPr>
          <w:rFonts w:ascii="Times New Roman" w:eastAsia="Times New Roman" w:hAnsi="Times New Roman" w:cs="Times New Roman"/>
          <w:sz w:val="24"/>
          <w:szCs w:val="24"/>
        </w:rPr>
        <w:t xml:space="preserve"> complete the program within the maximum timeframe allowed, the student must attend the course in the very next class that is offered.</w:t>
      </w:r>
    </w:p>
    <w:p w14:paraId="7A40E073" w14:textId="77777777" w:rsidR="00E10DA1" w:rsidRPr="00CC5033" w:rsidRDefault="00E10DA1" w:rsidP="00E10DA1">
      <w:pPr>
        <w:tabs>
          <w:tab w:val="left" w:pos="720"/>
          <w:tab w:val="left" w:pos="1080"/>
        </w:tabs>
        <w:spacing w:after="0" w:line="240" w:lineRule="auto"/>
        <w:ind w:hanging="360"/>
        <w:rPr>
          <w:rFonts w:ascii="Times New Roman" w:eastAsia="Times New Roman" w:hAnsi="Times New Roman" w:cs="Times New Roman"/>
          <w:sz w:val="24"/>
          <w:szCs w:val="24"/>
        </w:rPr>
      </w:pPr>
    </w:p>
    <w:p w14:paraId="3E25D542" w14:textId="5EBBC50A" w:rsidR="00F03591" w:rsidRPr="00CC5033" w:rsidRDefault="00E10DA1" w:rsidP="00F03591">
      <w:pPr>
        <w:pStyle w:val="Default"/>
        <w:tabs>
          <w:tab w:val="left" w:pos="720"/>
          <w:tab w:val="left" w:pos="1080"/>
        </w:tabs>
        <w:ind w:hanging="360"/>
        <w:rPr>
          <w:color w:val="auto"/>
        </w:rPr>
      </w:pPr>
      <w:r w:rsidRPr="00CC5033">
        <w:rPr>
          <w:color w:val="auto"/>
        </w:rPr>
        <w:t>3.</w:t>
      </w:r>
      <w:r w:rsidRPr="00CC5033">
        <w:rPr>
          <w:color w:val="auto"/>
        </w:rPr>
        <w:tab/>
      </w:r>
      <w:r w:rsidR="00F03591" w:rsidRPr="00CC5033">
        <w:rPr>
          <w:b/>
          <w:color w:val="auto"/>
          <w:shd w:val="clear" w:color="auto" w:fill="FFFFFF"/>
        </w:rPr>
        <w:t>Medical Semester</w:t>
      </w:r>
      <w:r w:rsidR="00C27730" w:rsidRPr="00CC5033">
        <w:rPr>
          <w:b/>
          <w:color w:val="auto"/>
          <w:shd w:val="clear" w:color="auto" w:fill="FFFFFF"/>
        </w:rPr>
        <w:t xml:space="preserve">- </w:t>
      </w:r>
      <w:r w:rsidR="00C27730" w:rsidRPr="00CC5033">
        <w:rPr>
          <w:color w:val="auto"/>
        </w:rPr>
        <w:t>includes 4 courses</w:t>
      </w:r>
    </w:p>
    <w:p w14:paraId="4C7308DC" w14:textId="49A6A1ED" w:rsidR="00F03591" w:rsidRPr="00CC5033" w:rsidRDefault="00C27730" w:rsidP="00F03591">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a. </w:t>
      </w:r>
      <w:r w:rsidR="00F03591" w:rsidRPr="00CC5033">
        <w:rPr>
          <w:rFonts w:ascii="Times New Roman" w:hAnsi="Times New Roman" w:cs="Times New Roman"/>
          <w:sz w:val="24"/>
          <w:szCs w:val="24"/>
          <w:shd w:val="clear" w:color="auto" w:fill="FFFFFF"/>
        </w:rPr>
        <w:t>Human Anatomy and Physiology – 90 Hours</w:t>
      </w:r>
    </w:p>
    <w:p w14:paraId="7427CF7D" w14:textId="7AC52EE1" w:rsidR="00F03591" w:rsidRPr="00CC5033" w:rsidRDefault="00C27730" w:rsidP="00F03591">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b. </w:t>
      </w:r>
      <w:r w:rsidR="00F03591" w:rsidRPr="00CC5033">
        <w:rPr>
          <w:rFonts w:ascii="Times New Roman" w:hAnsi="Times New Roman" w:cs="Times New Roman"/>
          <w:sz w:val="24"/>
          <w:szCs w:val="24"/>
          <w:shd w:val="clear" w:color="auto" w:fill="FFFFFF"/>
        </w:rPr>
        <w:t>Medical Terminology, Disease and Treatment – 90 Hours</w:t>
      </w:r>
    </w:p>
    <w:p w14:paraId="306B5246" w14:textId="1830D8F2" w:rsidR="00F03591" w:rsidRPr="00CC5033" w:rsidRDefault="00C27730" w:rsidP="00F03591">
      <w:pPr>
        <w:spacing w:after="0"/>
        <w:rPr>
          <w:rFonts w:ascii="Times New Roman" w:hAnsi="Times New Roman" w:cs="Times New Roman"/>
          <w:b/>
          <w:sz w:val="24"/>
          <w:szCs w:val="24"/>
          <w:shd w:val="clear" w:color="auto" w:fill="FFFFFF"/>
        </w:rPr>
      </w:pPr>
      <w:r w:rsidRPr="00CC5033">
        <w:rPr>
          <w:rFonts w:ascii="Times New Roman" w:hAnsi="Times New Roman" w:cs="Times New Roman"/>
          <w:sz w:val="24"/>
          <w:szCs w:val="24"/>
          <w:shd w:val="clear" w:color="auto" w:fill="FFFFFF"/>
        </w:rPr>
        <w:t xml:space="preserve">c. </w:t>
      </w:r>
      <w:r w:rsidR="00F03591" w:rsidRPr="00CC5033">
        <w:rPr>
          <w:rFonts w:ascii="Times New Roman" w:hAnsi="Times New Roman" w:cs="Times New Roman"/>
          <w:sz w:val="24"/>
          <w:szCs w:val="24"/>
          <w:shd w:val="clear" w:color="auto" w:fill="FFFFFF"/>
        </w:rPr>
        <w:t>Pharmacology – 45 Hours</w:t>
      </w:r>
    </w:p>
    <w:p w14:paraId="20400F37" w14:textId="61C2A900" w:rsidR="00F03591" w:rsidRPr="00CC5033" w:rsidRDefault="00C27730" w:rsidP="00F03591">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d. </w:t>
      </w:r>
      <w:r w:rsidR="00F03591" w:rsidRPr="00CC5033">
        <w:rPr>
          <w:rFonts w:ascii="Times New Roman" w:hAnsi="Times New Roman" w:cs="Times New Roman"/>
          <w:sz w:val="24"/>
          <w:szCs w:val="24"/>
          <w:shd w:val="clear" w:color="auto" w:fill="FFFFFF"/>
        </w:rPr>
        <w:t>Medical Skill Lab  – 90 Hours</w:t>
      </w:r>
    </w:p>
    <w:p w14:paraId="7FFC8129" w14:textId="549464E8" w:rsidR="00E10DA1" w:rsidRPr="00CC5033" w:rsidRDefault="00E10DA1" w:rsidP="00F03591">
      <w:pPr>
        <w:pStyle w:val="Default"/>
        <w:tabs>
          <w:tab w:val="left" w:pos="720"/>
          <w:tab w:val="left" w:pos="1080"/>
        </w:tabs>
        <w:ind w:hanging="360"/>
        <w:rPr>
          <w:color w:val="auto"/>
        </w:rPr>
      </w:pPr>
    </w:p>
    <w:p w14:paraId="3B4E6A0E" w14:textId="6624CDA9" w:rsidR="00CC1402" w:rsidRPr="00CC5033" w:rsidRDefault="00CC1402" w:rsidP="00CC1402">
      <w:pPr>
        <w:pStyle w:val="Default"/>
        <w:tabs>
          <w:tab w:val="left" w:pos="720"/>
          <w:tab w:val="left" w:pos="1080"/>
        </w:tabs>
        <w:ind w:hanging="360"/>
        <w:rPr>
          <w:color w:val="auto"/>
        </w:rPr>
      </w:pPr>
      <w:r w:rsidRPr="00CC5033">
        <w:rPr>
          <w:color w:val="auto"/>
        </w:rPr>
        <w:tab/>
        <w:t xml:space="preserve">The student must score 75% in each of the courses in this semester </w:t>
      </w:r>
      <w:proofErr w:type="gramStart"/>
      <w:r w:rsidRPr="00CC5033">
        <w:rPr>
          <w:color w:val="auto"/>
        </w:rPr>
        <w:t>in order to</w:t>
      </w:r>
      <w:proofErr w:type="gramEnd"/>
      <w:r w:rsidRPr="00CC5033">
        <w:rPr>
          <w:color w:val="auto"/>
        </w:rPr>
        <w:t xml:space="preserve"> progress to the next semester.  If a student passes a course with a 75% or higher, the course does not have to be repeated even if the student does not pass any of the other courses that semester. Any failed course must be repeated before a student can progress to the next Semester. Readmission will be based on space availability in the following class. There will be no additional charge to repeat the courses; students have only one chance to repeat a course. No additional attempts to repeat the course will be allowed. </w:t>
      </w:r>
    </w:p>
    <w:p w14:paraId="4A476244" w14:textId="77777777" w:rsidR="00CC1402" w:rsidRPr="00CC5033" w:rsidRDefault="00CC1402" w:rsidP="00CC1402">
      <w:pPr>
        <w:spacing w:after="0" w:line="240" w:lineRule="auto"/>
      </w:pPr>
      <w:proofErr w:type="gramStart"/>
      <w:r w:rsidRPr="00CC5033">
        <w:rPr>
          <w:rFonts w:ascii="Times New Roman" w:eastAsia="Times New Roman" w:hAnsi="Times New Roman" w:cs="Times New Roman"/>
          <w:sz w:val="24"/>
          <w:szCs w:val="24"/>
        </w:rPr>
        <w:t>In order to</w:t>
      </w:r>
      <w:proofErr w:type="gramEnd"/>
      <w:r w:rsidRPr="00CC5033">
        <w:rPr>
          <w:rFonts w:ascii="Times New Roman" w:eastAsia="Times New Roman" w:hAnsi="Times New Roman" w:cs="Times New Roman"/>
          <w:sz w:val="24"/>
          <w:szCs w:val="24"/>
        </w:rPr>
        <w:t xml:space="preserve"> complete the program within the maximum timeframe allowed, the student must attend the course in the very next class that is offered.</w:t>
      </w:r>
    </w:p>
    <w:p w14:paraId="5921B2F0" w14:textId="77777777" w:rsidR="00E10DA1" w:rsidRPr="00CC5033" w:rsidRDefault="00E10DA1" w:rsidP="008C0211">
      <w:pPr>
        <w:tabs>
          <w:tab w:val="left" w:pos="720"/>
          <w:tab w:val="left" w:pos="1080"/>
        </w:tabs>
        <w:spacing w:after="0" w:line="240" w:lineRule="auto"/>
        <w:rPr>
          <w:rFonts w:ascii="Times New Roman" w:eastAsia="Times New Roman" w:hAnsi="Times New Roman" w:cs="Times New Roman"/>
          <w:i/>
          <w:iCs/>
          <w:sz w:val="24"/>
          <w:szCs w:val="24"/>
          <w:highlight w:val="yellow"/>
        </w:rPr>
      </w:pPr>
    </w:p>
    <w:p w14:paraId="0DCA8903" w14:textId="7266BD10" w:rsidR="00F00183" w:rsidRPr="00CC5033" w:rsidRDefault="00E10DA1" w:rsidP="00762002">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rPr>
        <w:t>4.</w:t>
      </w:r>
      <w:r w:rsidRPr="00CC5033">
        <w:tab/>
      </w:r>
      <w:r w:rsidR="005B7628" w:rsidRPr="00CC5033">
        <w:rPr>
          <w:rFonts w:ascii="Times New Roman" w:eastAsia="Times New Roman" w:hAnsi="Times New Roman" w:cs="Times New Roman"/>
          <w:sz w:val="24"/>
          <w:szCs w:val="24"/>
          <w:bdr w:val="none" w:sz="0" w:space="0" w:color="auto" w:frame="1"/>
        </w:rPr>
        <w:t>Capstone Semester</w:t>
      </w:r>
      <w:r w:rsidR="00F00183" w:rsidRPr="00CC5033">
        <w:rPr>
          <w:rFonts w:ascii="Times New Roman" w:eastAsia="Times New Roman" w:hAnsi="Times New Roman" w:cs="Times New Roman"/>
          <w:sz w:val="24"/>
          <w:szCs w:val="24"/>
          <w:bdr w:val="none" w:sz="0" w:space="0" w:color="auto" w:frame="1"/>
        </w:rPr>
        <w:t xml:space="preserve"> includes 3 courses </w:t>
      </w:r>
      <w:r w:rsidR="00762002" w:rsidRPr="00CC5033">
        <w:rPr>
          <w:rFonts w:ascii="Times New Roman" w:eastAsia="Times New Roman" w:hAnsi="Times New Roman" w:cs="Times New Roman"/>
          <w:sz w:val="24"/>
          <w:szCs w:val="24"/>
          <w:bdr w:val="none" w:sz="0" w:space="0" w:color="auto" w:frame="1"/>
        </w:rPr>
        <w:t>(</w:t>
      </w:r>
      <w:proofErr w:type="gramStart"/>
      <w:r w:rsidR="00762002" w:rsidRPr="00CC5033">
        <w:rPr>
          <w:rFonts w:ascii="Times New Roman" w:eastAsia="Times New Roman" w:hAnsi="Times New Roman" w:cs="Times New Roman"/>
          <w:sz w:val="24"/>
          <w:szCs w:val="24"/>
          <w:bdr w:val="none" w:sz="0" w:space="0" w:color="auto" w:frame="1"/>
        </w:rPr>
        <w:t>Pre-</w:t>
      </w:r>
      <w:proofErr w:type="spellStart"/>
      <w:r w:rsidR="00762002" w:rsidRPr="00CC5033">
        <w:rPr>
          <w:rFonts w:ascii="Times New Roman" w:eastAsia="Times New Roman" w:hAnsi="Times New Roman" w:cs="Times New Roman"/>
          <w:sz w:val="24"/>
          <w:szCs w:val="24"/>
          <w:bdr w:val="none" w:sz="0" w:space="0" w:color="auto" w:frame="1"/>
        </w:rPr>
        <w:t>Requiste</w:t>
      </w:r>
      <w:proofErr w:type="spellEnd"/>
      <w:proofErr w:type="gramEnd"/>
      <w:r w:rsidR="00762002" w:rsidRPr="00CC5033">
        <w:rPr>
          <w:rFonts w:ascii="Times New Roman" w:eastAsia="Times New Roman" w:hAnsi="Times New Roman" w:cs="Times New Roman"/>
          <w:sz w:val="24"/>
          <w:szCs w:val="24"/>
          <w:bdr w:val="none" w:sz="0" w:space="0" w:color="auto" w:frame="1"/>
        </w:rPr>
        <w:t xml:space="preserve"> are Office Procedure Semester and Medical Semester)</w:t>
      </w:r>
    </w:p>
    <w:p w14:paraId="2DF6E187"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a. Medical Assistant Professional Development </w:t>
      </w:r>
    </w:p>
    <w:p w14:paraId="7336BCAD" w14:textId="4EB7C42A"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b. </w:t>
      </w:r>
      <w:r w:rsidR="005B7628" w:rsidRPr="00CC5033">
        <w:rPr>
          <w:rFonts w:ascii="Times New Roman" w:eastAsia="Times New Roman" w:hAnsi="Times New Roman" w:cs="Times New Roman"/>
          <w:sz w:val="24"/>
          <w:szCs w:val="24"/>
          <w:bdr w:val="none" w:sz="0" w:space="0" w:color="auto" w:frame="1"/>
        </w:rPr>
        <w:t>Capstone Skills Lab</w:t>
      </w:r>
      <w:r w:rsidRPr="00CC5033">
        <w:rPr>
          <w:rFonts w:ascii="Times New Roman" w:eastAsia="Times New Roman" w:hAnsi="Times New Roman" w:cs="Times New Roman"/>
          <w:sz w:val="24"/>
          <w:szCs w:val="24"/>
          <w:bdr w:val="none" w:sz="0" w:space="0" w:color="auto" w:frame="1"/>
        </w:rPr>
        <w:t> </w:t>
      </w:r>
    </w:p>
    <w:p w14:paraId="15F12160" w14:textId="3CAAB13C"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c. Medical Assistant </w:t>
      </w:r>
      <w:proofErr w:type="spellStart"/>
      <w:r w:rsidR="007B5933" w:rsidRPr="00CC5033">
        <w:rPr>
          <w:rFonts w:ascii="Times New Roman" w:eastAsia="Times New Roman" w:hAnsi="Times New Roman" w:cs="Times New Roman"/>
          <w:sz w:val="24"/>
          <w:szCs w:val="24"/>
          <w:bdr w:val="none" w:sz="0" w:space="0" w:color="auto" w:frame="1"/>
        </w:rPr>
        <w:t>Extrenship</w:t>
      </w:r>
      <w:proofErr w:type="spellEnd"/>
    </w:p>
    <w:p w14:paraId="5E9A2256"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p>
    <w:p w14:paraId="5A241B80" w14:textId="4311ADF5" w:rsidR="00F00183" w:rsidRPr="00CC5033" w:rsidRDefault="00F00183" w:rsidP="00B33361">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Courses in </w:t>
      </w:r>
      <w:r w:rsidR="005B7628" w:rsidRPr="00CC5033">
        <w:rPr>
          <w:rFonts w:ascii="Times New Roman" w:eastAsia="Times New Roman" w:hAnsi="Times New Roman" w:cs="Times New Roman"/>
          <w:sz w:val="24"/>
          <w:szCs w:val="24"/>
          <w:bdr w:val="none" w:sz="0" w:space="0" w:color="auto" w:frame="1"/>
        </w:rPr>
        <w:t>this semester</w:t>
      </w:r>
      <w:r w:rsidRPr="00CC5033">
        <w:rPr>
          <w:rFonts w:ascii="Times New Roman" w:eastAsia="Times New Roman" w:hAnsi="Times New Roman" w:cs="Times New Roman"/>
          <w:sz w:val="24"/>
          <w:szCs w:val="24"/>
          <w:bdr w:val="none" w:sz="0" w:space="0" w:color="auto" w:frame="1"/>
        </w:rPr>
        <w:t xml:space="preserve"> will be conducted in the following sequence:</w:t>
      </w:r>
    </w:p>
    <w:p w14:paraId="363FEAAC"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14:paraId="4D1A94E9"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Week 1-4 (2 courses)</w:t>
      </w:r>
    </w:p>
    <w:p w14:paraId="0FCF92FA"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 xml:space="preserve"> </w:t>
      </w:r>
      <w:r w:rsidRPr="00CC5033">
        <w:rPr>
          <w:rFonts w:ascii="Times New Roman" w:eastAsia="Times New Roman" w:hAnsi="Times New Roman" w:cs="Times New Roman"/>
          <w:sz w:val="24"/>
          <w:szCs w:val="24"/>
          <w:bdr w:val="none" w:sz="0" w:space="0" w:color="auto" w:frame="1"/>
        </w:rPr>
        <w:tab/>
        <w:t>Medical Assistant Professional Development </w:t>
      </w:r>
    </w:p>
    <w:p w14:paraId="29463C9D" w14:textId="5E8903ED" w:rsidR="00F00183" w:rsidRPr="00CC5033" w:rsidRDefault="00D93593" w:rsidP="00F00183">
      <w:pPr>
        <w:shd w:val="clear" w:color="auto" w:fill="FFFFFF"/>
        <w:spacing w:after="0" w:line="240" w:lineRule="auto"/>
        <w:ind w:firstLine="72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Capstone Skills Lab</w:t>
      </w:r>
    </w:p>
    <w:p w14:paraId="06902AEE"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14:paraId="63CBA268"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Week 5-10 (1 courses)</w:t>
      </w:r>
    </w:p>
    <w:p w14:paraId="16226798" w14:textId="33CC36BC" w:rsidR="00F00183" w:rsidRPr="00CC5033" w:rsidRDefault="00F00183" w:rsidP="00F00183">
      <w:pPr>
        <w:shd w:val="clear" w:color="auto" w:fill="FFFFFF"/>
        <w:spacing w:after="0" w:line="240" w:lineRule="auto"/>
        <w:ind w:firstLine="720"/>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 xml:space="preserve"> Medical Assistant </w:t>
      </w:r>
      <w:r w:rsidR="007B5933" w:rsidRPr="00CC5033">
        <w:rPr>
          <w:rFonts w:ascii="Times New Roman" w:eastAsia="Times New Roman" w:hAnsi="Times New Roman" w:cs="Times New Roman"/>
          <w:sz w:val="24"/>
          <w:szCs w:val="24"/>
          <w:bdr w:val="none" w:sz="0" w:space="0" w:color="auto" w:frame="1"/>
        </w:rPr>
        <w:t>Externship</w:t>
      </w:r>
      <w:r w:rsidRPr="00CC5033">
        <w:rPr>
          <w:rFonts w:ascii="Times New Roman" w:eastAsia="Times New Roman" w:hAnsi="Times New Roman" w:cs="Times New Roman"/>
          <w:sz w:val="24"/>
          <w:szCs w:val="24"/>
          <w:bdr w:val="none" w:sz="0" w:space="0" w:color="auto" w:frame="1"/>
        </w:rPr>
        <w:t xml:space="preserve"> </w:t>
      </w:r>
    </w:p>
    <w:p w14:paraId="40ECF6B4" w14:textId="77777777" w:rsidR="00F00183" w:rsidRPr="00CC5033" w:rsidRDefault="00F00183" w:rsidP="00F00183">
      <w:pPr>
        <w:shd w:val="clear" w:color="auto" w:fill="FFFFFF"/>
        <w:spacing w:after="0" w:line="240" w:lineRule="auto"/>
        <w:ind w:hanging="360"/>
        <w:textAlignment w:val="baseline"/>
        <w:rPr>
          <w:rFonts w:ascii="Calibri" w:eastAsia="Times New Roman" w:hAnsi="Calibri" w:cs="Calibri"/>
        </w:rPr>
      </w:pPr>
      <w:r w:rsidRPr="00CC5033">
        <w:rPr>
          <w:rFonts w:ascii="Times New Roman" w:eastAsia="Times New Roman" w:hAnsi="Times New Roman" w:cs="Times New Roman"/>
          <w:sz w:val="24"/>
          <w:szCs w:val="24"/>
          <w:bdr w:val="none" w:sz="0" w:space="0" w:color="auto" w:frame="1"/>
        </w:rPr>
        <w:t> </w:t>
      </w:r>
    </w:p>
    <w:p w14:paraId="24615DB6" w14:textId="77777777" w:rsidR="007E615B" w:rsidRPr="00CC5033" w:rsidRDefault="00F00183" w:rsidP="001954E2">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The student must score 75% in Medical Assistant Professional Development and </w:t>
      </w:r>
      <w:r w:rsidR="001954E2" w:rsidRPr="00CC5033">
        <w:rPr>
          <w:rFonts w:ascii="Times New Roman" w:eastAsia="Times New Roman" w:hAnsi="Times New Roman" w:cs="Times New Roman"/>
          <w:sz w:val="24"/>
          <w:szCs w:val="24"/>
          <w:bdr w:val="none" w:sz="0" w:space="0" w:color="auto" w:frame="1"/>
        </w:rPr>
        <w:t>Capstone Skills</w:t>
      </w:r>
    </w:p>
    <w:p w14:paraId="57A734D0" w14:textId="36A2F36D" w:rsidR="00F00183" w:rsidRPr="00CC5033" w:rsidRDefault="001954E2" w:rsidP="001954E2">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Lab </w:t>
      </w:r>
      <w:r w:rsidR="00F00183" w:rsidRPr="00CC5033">
        <w:rPr>
          <w:rFonts w:ascii="Times New Roman" w:eastAsia="Times New Roman" w:hAnsi="Times New Roman" w:cs="Times New Roman"/>
          <w:sz w:val="24"/>
          <w:szCs w:val="24"/>
          <w:bdr w:val="none" w:sz="0" w:space="0" w:color="auto" w:frame="1"/>
        </w:rPr>
        <w:t xml:space="preserve">(week 1-4) </w:t>
      </w:r>
      <w:proofErr w:type="gramStart"/>
      <w:r w:rsidR="00F00183" w:rsidRPr="00CC5033">
        <w:rPr>
          <w:rFonts w:ascii="Times New Roman" w:eastAsia="Times New Roman" w:hAnsi="Times New Roman" w:cs="Times New Roman"/>
          <w:sz w:val="24"/>
          <w:szCs w:val="24"/>
          <w:bdr w:val="none" w:sz="0" w:space="0" w:color="auto" w:frame="1"/>
        </w:rPr>
        <w:t>in order to</w:t>
      </w:r>
      <w:proofErr w:type="gramEnd"/>
      <w:r w:rsidR="00F00183" w:rsidRPr="00CC5033">
        <w:rPr>
          <w:rFonts w:ascii="Times New Roman" w:eastAsia="Times New Roman" w:hAnsi="Times New Roman" w:cs="Times New Roman"/>
          <w:sz w:val="24"/>
          <w:szCs w:val="24"/>
          <w:bdr w:val="none" w:sz="0" w:space="0" w:color="auto" w:frame="1"/>
        </w:rPr>
        <w:t xml:space="preserve"> progress to </w:t>
      </w:r>
      <w:r w:rsidR="007B5933" w:rsidRPr="00CC5033">
        <w:rPr>
          <w:rFonts w:ascii="Times New Roman" w:eastAsia="Times New Roman" w:hAnsi="Times New Roman" w:cs="Times New Roman"/>
          <w:sz w:val="24"/>
          <w:szCs w:val="24"/>
          <w:bdr w:val="none" w:sz="0" w:space="0" w:color="auto" w:frame="1"/>
        </w:rPr>
        <w:t xml:space="preserve">Medical Assistant </w:t>
      </w:r>
      <w:r w:rsidR="00F00183" w:rsidRPr="00CC5033">
        <w:rPr>
          <w:rFonts w:ascii="Times New Roman" w:eastAsia="Times New Roman" w:hAnsi="Times New Roman" w:cs="Times New Roman"/>
          <w:sz w:val="24"/>
          <w:szCs w:val="24"/>
          <w:bdr w:val="none" w:sz="0" w:space="0" w:color="auto" w:frame="1"/>
        </w:rPr>
        <w:t>Externship (week 5-10).  </w:t>
      </w:r>
    </w:p>
    <w:p w14:paraId="44A1E61B"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p>
    <w:p w14:paraId="12056BC9" w14:textId="6A461A43"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Any failed courses in weeks 1-4 in </w:t>
      </w:r>
      <w:r w:rsidR="001954E2" w:rsidRPr="00CC5033">
        <w:rPr>
          <w:rFonts w:ascii="Times New Roman" w:eastAsia="Times New Roman" w:hAnsi="Times New Roman" w:cs="Times New Roman"/>
          <w:sz w:val="24"/>
          <w:szCs w:val="24"/>
          <w:bdr w:val="none" w:sz="0" w:space="0" w:color="auto" w:frame="1"/>
        </w:rPr>
        <w:t xml:space="preserve">this semester </w:t>
      </w:r>
      <w:r w:rsidRPr="00CC5033">
        <w:rPr>
          <w:rFonts w:ascii="Times New Roman" w:eastAsia="Times New Roman" w:hAnsi="Times New Roman" w:cs="Times New Roman"/>
          <w:sz w:val="24"/>
          <w:szCs w:val="24"/>
          <w:bdr w:val="none" w:sz="0" w:space="0" w:color="auto" w:frame="1"/>
        </w:rPr>
        <w:t>must be repeated before a student can progress to</w:t>
      </w:r>
    </w:p>
    <w:p w14:paraId="7504A68E"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Externship. Readmission will be based on space availability in the following class. There will be no</w:t>
      </w:r>
    </w:p>
    <w:p w14:paraId="4E7679B1"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additional charge to repeat the courses; students have only one chance to repeat a course. No</w:t>
      </w:r>
    </w:p>
    <w:p w14:paraId="3227488E"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lastRenderedPageBreak/>
        <w:t>additional attempts to repeat the course will be allowed.  </w:t>
      </w:r>
    </w:p>
    <w:p w14:paraId="28172D7A"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p>
    <w:p w14:paraId="1C387C83" w14:textId="2A36EEEB"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All courses in </w:t>
      </w:r>
      <w:r w:rsidR="007E615B" w:rsidRPr="00CC5033">
        <w:rPr>
          <w:rFonts w:ascii="Times New Roman" w:eastAsia="Times New Roman" w:hAnsi="Times New Roman" w:cs="Times New Roman"/>
          <w:sz w:val="24"/>
          <w:szCs w:val="24"/>
          <w:bdr w:val="none" w:sz="0" w:space="0" w:color="auto" w:frame="1"/>
        </w:rPr>
        <w:t xml:space="preserve">each </w:t>
      </w:r>
      <w:r w:rsidRPr="00CC5033">
        <w:rPr>
          <w:rFonts w:ascii="Times New Roman" w:eastAsia="Times New Roman" w:hAnsi="Times New Roman" w:cs="Times New Roman"/>
          <w:sz w:val="24"/>
          <w:szCs w:val="24"/>
          <w:bdr w:val="none" w:sz="0" w:space="0" w:color="auto" w:frame="1"/>
        </w:rPr>
        <w:t xml:space="preserve">Semesters must be completed with a 75% or higher </w:t>
      </w:r>
      <w:proofErr w:type="gramStart"/>
      <w:r w:rsidRPr="00CC5033">
        <w:rPr>
          <w:rFonts w:ascii="Times New Roman" w:eastAsia="Times New Roman" w:hAnsi="Times New Roman" w:cs="Times New Roman"/>
          <w:sz w:val="24"/>
          <w:szCs w:val="24"/>
          <w:bdr w:val="none" w:sz="0" w:space="0" w:color="auto" w:frame="1"/>
        </w:rPr>
        <w:t>in order to</w:t>
      </w:r>
      <w:proofErr w:type="gramEnd"/>
      <w:r w:rsidRPr="00CC5033">
        <w:rPr>
          <w:rFonts w:ascii="Times New Roman" w:eastAsia="Times New Roman" w:hAnsi="Times New Roman" w:cs="Times New Roman"/>
          <w:sz w:val="24"/>
          <w:szCs w:val="24"/>
          <w:bdr w:val="none" w:sz="0" w:space="0" w:color="auto" w:frame="1"/>
        </w:rPr>
        <w:t xml:space="preserve"> graduate from</w:t>
      </w:r>
    </w:p>
    <w:p w14:paraId="3E0D633D"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program. </w:t>
      </w:r>
    </w:p>
    <w:p w14:paraId="22A4F719" w14:textId="77777777" w:rsidR="00F00183" w:rsidRPr="00A229F1" w:rsidRDefault="00F00183" w:rsidP="00F00183">
      <w:pPr>
        <w:shd w:val="clear" w:color="auto" w:fill="FFFFFF"/>
        <w:spacing w:after="0" w:line="240" w:lineRule="auto"/>
        <w:ind w:hanging="360"/>
        <w:textAlignment w:val="baseline"/>
        <w:rPr>
          <w:rFonts w:ascii="Times New Roman" w:eastAsia="Times New Roman" w:hAnsi="Times New Roman" w:cs="Times New Roman"/>
          <w:color w:val="943634" w:themeColor="accent2" w:themeShade="BF"/>
          <w:sz w:val="24"/>
          <w:szCs w:val="24"/>
          <w:bdr w:val="none" w:sz="0" w:space="0" w:color="auto" w:frame="1"/>
        </w:rPr>
      </w:pPr>
    </w:p>
    <w:p w14:paraId="2DA84F0D" w14:textId="77777777" w:rsidR="00F00183" w:rsidRPr="00DE19A5"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DE19A5">
        <w:rPr>
          <w:rFonts w:ascii="Times New Roman" w:eastAsia="Times New Roman" w:hAnsi="Times New Roman" w:cs="Times New Roman"/>
          <w:sz w:val="24"/>
          <w:szCs w:val="24"/>
          <w:bdr w:val="none" w:sz="0" w:space="0" w:color="auto" w:frame="1"/>
        </w:rPr>
        <w:t xml:space="preserve">In order to complete the program within the maximum timeframe allowed, the student must </w:t>
      </w:r>
      <w:proofErr w:type="gramStart"/>
      <w:r w:rsidRPr="00DE19A5">
        <w:rPr>
          <w:rFonts w:ascii="Times New Roman" w:eastAsia="Times New Roman" w:hAnsi="Times New Roman" w:cs="Times New Roman"/>
          <w:sz w:val="24"/>
          <w:szCs w:val="24"/>
          <w:bdr w:val="none" w:sz="0" w:space="0" w:color="auto" w:frame="1"/>
        </w:rPr>
        <w:t>attend</w:t>
      </w:r>
      <w:proofErr w:type="gramEnd"/>
    </w:p>
    <w:p w14:paraId="2CED7ED0" w14:textId="77777777" w:rsidR="00F00183" w:rsidRPr="00DE19A5"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DE19A5">
        <w:rPr>
          <w:rFonts w:ascii="Times New Roman" w:eastAsia="Times New Roman" w:hAnsi="Times New Roman" w:cs="Times New Roman"/>
          <w:sz w:val="24"/>
          <w:szCs w:val="24"/>
          <w:bdr w:val="none" w:sz="0" w:space="0" w:color="auto" w:frame="1"/>
        </w:rPr>
        <w:t>the course in the very next class that is offered.</w:t>
      </w:r>
      <w:r w:rsidRPr="00DE19A5">
        <w:rPr>
          <w:rFonts w:ascii="Calibri" w:eastAsia="Times New Roman" w:hAnsi="Calibri" w:cs="Calibri"/>
        </w:rPr>
        <w:t> </w:t>
      </w:r>
    </w:p>
    <w:p w14:paraId="2E26CA47" w14:textId="77777777" w:rsidR="00F00183" w:rsidRPr="00DE19A5" w:rsidRDefault="00F00183" w:rsidP="00F00183">
      <w:pPr>
        <w:spacing w:after="0" w:line="240" w:lineRule="auto"/>
        <w:textAlignment w:val="baseline"/>
        <w:rPr>
          <w:rFonts w:ascii="Arial" w:eastAsia="Times New Roman" w:hAnsi="Arial" w:cs="Arial"/>
          <w:sz w:val="24"/>
          <w:szCs w:val="24"/>
        </w:rPr>
      </w:pPr>
    </w:p>
    <w:p w14:paraId="092A839F" w14:textId="77777777" w:rsidR="00E10DA1" w:rsidRPr="00DE19A5" w:rsidRDefault="00E10DA1" w:rsidP="00E10DA1">
      <w:pPr>
        <w:pStyle w:val="Default"/>
        <w:tabs>
          <w:tab w:val="left" w:pos="720"/>
          <w:tab w:val="left" w:pos="1080"/>
        </w:tabs>
        <w:ind w:hanging="360"/>
        <w:rPr>
          <w:color w:val="auto"/>
        </w:rPr>
      </w:pPr>
      <w:r w:rsidRPr="00DE19A5">
        <w:rPr>
          <w:color w:val="auto"/>
        </w:rPr>
        <w:t>5.</w:t>
      </w:r>
      <w:r w:rsidRPr="00DE19A5">
        <w:rPr>
          <w:color w:val="auto"/>
        </w:rPr>
        <w:tab/>
        <w:t xml:space="preserve">Achievement of clinical objectives is evaluated via course specific clinical evaluation tools on a pass/fail basis. </w:t>
      </w:r>
    </w:p>
    <w:p w14:paraId="3F081BB1" w14:textId="77777777" w:rsidR="00E10DA1" w:rsidRPr="00DE19A5" w:rsidRDefault="00E10DA1" w:rsidP="00E10DA1">
      <w:pPr>
        <w:tabs>
          <w:tab w:val="left" w:pos="720"/>
          <w:tab w:val="left" w:pos="1080"/>
        </w:tabs>
        <w:spacing w:after="0" w:line="240" w:lineRule="auto"/>
        <w:ind w:hanging="360"/>
        <w:rPr>
          <w:rFonts w:ascii="Times New Roman" w:eastAsia="Times New Roman" w:hAnsi="Times New Roman" w:cs="Times New Roman"/>
          <w:sz w:val="24"/>
          <w:szCs w:val="24"/>
        </w:rPr>
      </w:pPr>
    </w:p>
    <w:p w14:paraId="351B203B" w14:textId="77777777" w:rsidR="00E10DA1" w:rsidRPr="00DE19A5" w:rsidRDefault="00E10DA1" w:rsidP="00E10DA1">
      <w:pPr>
        <w:pStyle w:val="Default"/>
        <w:tabs>
          <w:tab w:val="left" w:pos="720"/>
          <w:tab w:val="left" w:pos="1080"/>
        </w:tabs>
        <w:ind w:hanging="360"/>
        <w:rPr>
          <w:color w:val="auto"/>
        </w:rPr>
      </w:pPr>
      <w:r w:rsidRPr="00DE19A5">
        <w:rPr>
          <w:color w:val="auto"/>
        </w:rPr>
        <w:t>6.</w:t>
      </w:r>
      <w:r w:rsidRPr="00DE19A5">
        <w:rPr>
          <w:color w:val="auto"/>
        </w:rPr>
        <w:tab/>
        <w:t xml:space="preserve">Students must pass both the classroom and clinical portions of the course to receive a satisfactory grade for the course, enabling progression in the program. </w:t>
      </w:r>
    </w:p>
    <w:p w14:paraId="6CB0437C" w14:textId="77777777" w:rsidR="00E10DA1" w:rsidRPr="00DE19A5" w:rsidRDefault="00E10DA1" w:rsidP="00E10DA1">
      <w:pPr>
        <w:pStyle w:val="Default"/>
        <w:tabs>
          <w:tab w:val="left" w:pos="720"/>
          <w:tab w:val="left" w:pos="1080"/>
        </w:tabs>
        <w:ind w:hanging="360"/>
        <w:rPr>
          <w:color w:val="auto"/>
        </w:rPr>
      </w:pPr>
    </w:p>
    <w:p w14:paraId="1BF8F6BC" w14:textId="77777777" w:rsidR="00506787" w:rsidRPr="00DE19A5" w:rsidRDefault="00E10DA1" w:rsidP="00506787">
      <w:pPr>
        <w:pStyle w:val="Default"/>
        <w:tabs>
          <w:tab w:val="left" w:pos="720"/>
          <w:tab w:val="left" w:pos="1080"/>
        </w:tabs>
        <w:ind w:hanging="360"/>
        <w:rPr>
          <w:color w:val="auto"/>
        </w:rPr>
      </w:pPr>
      <w:r w:rsidRPr="00DE19A5">
        <w:rPr>
          <w:color w:val="auto"/>
        </w:rPr>
        <w:t>7.</w:t>
      </w:r>
      <w:r w:rsidRPr="00DE19A5">
        <w:rPr>
          <w:color w:val="auto"/>
        </w:rPr>
        <w:tab/>
        <w:t xml:space="preserve">All classroom, clinical, and lab hours must be completed </w:t>
      </w:r>
      <w:proofErr w:type="gramStart"/>
      <w:r w:rsidRPr="00DE19A5">
        <w:rPr>
          <w:color w:val="auto"/>
        </w:rPr>
        <w:t>in order to</w:t>
      </w:r>
      <w:proofErr w:type="gramEnd"/>
      <w:r w:rsidRPr="00DE19A5">
        <w:rPr>
          <w:color w:val="auto"/>
        </w:rPr>
        <w:t xml:space="preserve"> progress to the next course.</w:t>
      </w:r>
    </w:p>
    <w:p w14:paraId="58DE3EF8" w14:textId="77777777" w:rsidR="00506787" w:rsidRPr="00DE19A5" w:rsidRDefault="00506787" w:rsidP="00506787">
      <w:pPr>
        <w:pStyle w:val="Default"/>
        <w:tabs>
          <w:tab w:val="left" w:pos="720"/>
          <w:tab w:val="left" w:pos="1080"/>
        </w:tabs>
        <w:ind w:hanging="360"/>
        <w:rPr>
          <w:color w:val="auto"/>
        </w:rPr>
      </w:pPr>
    </w:p>
    <w:p w14:paraId="1AFB9C67" w14:textId="6122A2E2" w:rsidR="00E10DA1" w:rsidRPr="00DE19A5" w:rsidRDefault="00E10DA1" w:rsidP="00506787">
      <w:pPr>
        <w:pStyle w:val="Default"/>
        <w:tabs>
          <w:tab w:val="left" w:pos="720"/>
          <w:tab w:val="left" w:pos="1080"/>
        </w:tabs>
        <w:ind w:hanging="360"/>
        <w:rPr>
          <w:b/>
          <w:bCs/>
          <w:color w:val="auto"/>
        </w:rPr>
      </w:pPr>
      <w:r w:rsidRPr="00DE19A5">
        <w:rPr>
          <w:b/>
          <w:bCs/>
          <w:color w:val="auto"/>
        </w:rPr>
        <w:t xml:space="preserve">Attendance </w:t>
      </w:r>
    </w:p>
    <w:p w14:paraId="08CF9C6F" w14:textId="77777777" w:rsidR="00506787" w:rsidRPr="00DE19A5" w:rsidRDefault="00506787" w:rsidP="00506787">
      <w:pPr>
        <w:pStyle w:val="Default"/>
        <w:tabs>
          <w:tab w:val="left" w:pos="720"/>
          <w:tab w:val="left" w:pos="1080"/>
        </w:tabs>
        <w:ind w:hanging="360"/>
        <w:rPr>
          <w:color w:val="auto"/>
        </w:rPr>
      </w:pPr>
    </w:p>
    <w:p w14:paraId="41ABDABC" w14:textId="77777777" w:rsidR="00E10DA1" w:rsidRPr="00DE19A5" w:rsidRDefault="00E10DA1" w:rsidP="00E10DA1">
      <w:pPr>
        <w:spacing w:after="360"/>
      </w:pPr>
      <w:r w:rsidRPr="00DE19A5">
        <w:rPr>
          <w:rFonts w:ascii="Times New Roman" w:eastAsia="Times New Roman" w:hAnsi="Times New Roman" w:cs="Times New Roman"/>
          <w:sz w:val="24"/>
          <w:szCs w:val="24"/>
        </w:rPr>
        <w:t>1. Student absence from scheduled classes, laboratories and externship are strongly discouraged. Attendance is recorded for each class and lab by the instructors, externship hours by site preceptor. A maximum absence time of one lecture or one lab day is allotted during the course.</w:t>
      </w:r>
    </w:p>
    <w:p w14:paraId="78F3246D" w14:textId="77777777" w:rsidR="00E10DA1" w:rsidRPr="00DE19A5" w:rsidRDefault="00E10DA1" w:rsidP="00E10DA1">
      <w:pPr>
        <w:spacing w:after="360"/>
      </w:pPr>
      <w:r w:rsidRPr="00DE19A5">
        <w:rPr>
          <w:rFonts w:ascii="Times New Roman" w:eastAsia="Times New Roman" w:hAnsi="Times New Roman" w:cs="Times New Roman"/>
          <w:sz w:val="24"/>
          <w:szCs w:val="24"/>
        </w:rPr>
        <w:t>2. Absence on the day of a scheduled examination is strongly discouraged. Five percentage points are deducted for each quiz or exam missed on the scheduled day and time it is given.</w:t>
      </w:r>
    </w:p>
    <w:p w14:paraId="22C96A67" w14:textId="77777777" w:rsidR="00E10DA1" w:rsidRPr="00DE19A5" w:rsidRDefault="00E10DA1" w:rsidP="00E10DA1">
      <w:pPr>
        <w:spacing w:after="360"/>
      </w:pPr>
      <w:r w:rsidRPr="00DE19A5">
        <w:rPr>
          <w:rFonts w:ascii="Times New Roman" w:eastAsia="Times New Roman" w:hAnsi="Times New Roman" w:cs="Times New Roman"/>
          <w:sz w:val="24"/>
          <w:szCs w:val="24"/>
        </w:rPr>
        <w:t>3. Absence due to communicable illness, or change in health condition, will require written documentation from a physician or other acceptable authority to be presented upon return to the school stating the student meets Physical Requirements to return to school.</w:t>
      </w:r>
    </w:p>
    <w:p w14:paraId="2403AE30" w14:textId="77777777" w:rsidR="00E10DA1" w:rsidRPr="00DE19A5" w:rsidRDefault="00E10DA1" w:rsidP="00E10DA1">
      <w:pPr>
        <w:spacing w:after="360"/>
      </w:pPr>
      <w:r w:rsidRPr="00DE19A5">
        <w:rPr>
          <w:rFonts w:ascii="Times New Roman" w:eastAsia="Times New Roman" w:hAnsi="Times New Roman" w:cs="Times New Roman"/>
          <w:sz w:val="24"/>
          <w:szCs w:val="24"/>
        </w:rPr>
        <w:t>The student must fill out a Make Up form for an excused absence, the next school day after a missed day; this is time sensitive to ensure ability to schedule make up.</w:t>
      </w:r>
    </w:p>
    <w:p w14:paraId="3C3E26D4" w14:textId="77777777" w:rsidR="00E10DA1" w:rsidRPr="00DE19A5" w:rsidRDefault="00E10DA1" w:rsidP="00E10DA1">
      <w:pPr>
        <w:spacing w:after="360"/>
      </w:pPr>
      <w:r w:rsidRPr="00DE19A5">
        <w:rPr>
          <w:rFonts w:ascii="Times New Roman" w:eastAsia="Times New Roman" w:hAnsi="Times New Roman" w:cs="Times New Roman"/>
          <w:sz w:val="24"/>
          <w:szCs w:val="24"/>
        </w:rPr>
        <w:t xml:space="preserve">4. The student is required to notify the instructor a minimum of one hour prior to the start of theory or </w:t>
      </w:r>
      <w:proofErr w:type="gramStart"/>
      <w:r w:rsidRPr="00DE19A5">
        <w:rPr>
          <w:rFonts w:ascii="Times New Roman" w:eastAsia="Times New Roman" w:hAnsi="Times New Roman" w:cs="Times New Roman"/>
          <w:sz w:val="24"/>
          <w:szCs w:val="24"/>
        </w:rPr>
        <w:t>lab, if</w:t>
      </w:r>
      <w:proofErr w:type="gramEnd"/>
      <w:r w:rsidRPr="00DE19A5">
        <w:rPr>
          <w:rFonts w:ascii="Times New Roman" w:eastAsia="Times New Roman" w:hAnsi="Times New Roman" w:cs="Times New Roman"/>
          <w:sz w:val="24"/>
          <w:szCs w:val="24"/>
        </w:rPr>
        <w:t xml:space="preserve"> they will be absent that day. Failure to provide appropriate notification will be considered an unexcused absence.</w:t>
      </w:r>
    </w:p>
    <w:p w14:paraId="3764601E" w14:textId="77777777" w:rsidR="00E10DA1" w:rsidRPr="00DE19A5" w:rsidRDefault="00E10DA1" w:rsidP="00E10DA1">
      <w:r w:rsidRPr="00DE19A5">
        <w:rPr>
          <w:rFonts w:ascii="Times New Roman" w:eastAsia="Times New Roman" w:hAnsi="Times New Roman" w:cs="Times New Roman"/>
          <w:sz w:val="24"/>
          <w:szCs w:val="24"/>
        </w:rPr>
        <w:t>5. Tardiness is considered unprofessional behavior and will not be tolerated.</w:t>
      </w:r>
    </w:p>
    <w:p w14:paraId="20C83538" w14:textId="77777777" w:rsidR="00E10DA1" w:rsidRPr="00DE19A5" w:rsidRDefault="00E10DA1" w:rsidP="00E10DA1">
      <w:r w:rsidRPr="00DE19A5">
        <w:rPr>
          <w:rFonts w:ascii="Times New Roman" w:eastAsia="Times New Roman" w:hAnsi="Times New Roman" w:cs="Times New Roman"/>
          <w:sz w:val="24"/>
          <w:szCs w:val="24"/>
        </w:rPr>
        <w:t>a. Discipline for tardiness in the classroom and laboratory setting will be at the discretion of the instructor.</w:t>
      </w:r>
    </w:p>
    <w:p w14:paraId="3BAE6269" w14:textId="77777777" w:rsidR="00E10DA1" w:rsidRPr="00DE19A5" w:rsidRDefault="00E10DA1" w:rsidP="00E10DA1">
      <w:pPr>
        <w:spacing w:after="360"/>
      </w:pPr>
      <w:r w:rsidRPr="00DE19A5">
        <w:rPr>
          <w:rFonts w:ascii="Times New Roman" w:eastAsia="Times New Roman" w:hAnsi="Times New Roman" w:cs="Times New Roman"/>
          <w:sz w:val="24"/>
          <w:szCs w:val="24"/>
        </w:rPr>
        <w:t>b. Repeated tardiness may require the student to miss theory or lab that day and the day will be considered as an unexcused absence.</w:t>
      </w:r>
    </w:p>
    <w:p w14:paraId="2C023169" w14:textId="77777777" w:rsidR="00E10DA1" w:rsidRPr="00DE19A5" w:rsidRDefault="00E10DA1" w:rsidP="00E10DA1">
      <w:r w:rsidRPr="00DE19A5">
        <w:rPr>
          <w:rFonts w:ascii="Times New Roman" w:eastAsia="Times New Roman" w:hAnsi="Times New Roman" w:cs="Times New Roman"/>
          <w:sz w:val="24"/>
          <w:szCs w:val="24"/>
        </w:rPr>
        <w:t>6. Excused absences must be approved by the Program Director. Excused absences consist only of the following reasons:</w:t>
      </w:r>
    </w:p>
    <w:p w14:paraId="6B2E45C2" w14:textId="77777777" w:rsidR="00E10DA1" w:rsidRPr="00DE19A5" w:rsidRDefault="00E10DA1" w:rsidP="00E10DA1">
      <w:r w:rsidRPr="00DE19A5">
        <w:rPr>
          <w:rFonts w:ascii="Times New Roman" w:eastAsia="Times New Roman" w:hAnsi="Times New Roman" w:cs="Times New Roman"/>
          <w:sz w:val="24"/>
          <w:szCs w:val="24"/>
        </w:rPr>
        <w:lastRenderedPageBreak/>
        <w:t>- Road closure or “No Unnecessary Travel” advisories with documentation of proof</w:t>
      </w:r>
    </w:p>
    <w:p w14:paraId="693721A7" w14:textId="77777777" w:rsidR="00E10DA1" w:rsidRPr="00DE19A5" w:rsidRDefault="00E10DA1" w:rsidP="00E10DA1">
      <w:r w:rsidRPr="00DE19A5">
        <w:rPr>
          <w:rFonts w:ascii="Times New Roman" w:eastAsia="Times New Roman" w:hAnsi="Times New Roman" w:cs="Times New Roman"/>
          <w:sz w:val="24"/>
          <w:szCs w:val="24"/>
        </w:rPr>
        <w:t>- Jury duty and mandated court appearances with documentation of proof</w:t>
      </w:r>
    </w:p>
    <w:p w14:paraId="0312FF61" w14:textId="77777777" w:rsidR="00E10DA1" w:rsidRPr="00DE19A5" w:rsidRDefault="00E10DA1" w:rsidP="00E10DA1">
      <w:r w:rsidRPr="00DE19A5">
        <w:rPr>
          <w:rFonts w:ascii="Times New Roman" w:eastAsia="Times New Roman" w:hAnsi="Times New Roman" w:cs="Times New Roman"/>
          <w:sz w:val="24"/>
          <w:szCs w:val="24"/>
        </w:rPr>
        <w:t>- Military service with documentation of proof</w:t>
      </w:r>
    </w:p>
    <w:p w14:paraId="0ADBDB72" w14:textId="77777777" w:rsidR="00E10DA1" w:rsidRPr="00DE19A5" w:rsidRDefault="00E10DA1" w:rsidP="00E10DA1">
      <w:r w:rsidRPr="00DE19A5">
        <w:rPr>
          <w:rFonts w:ascii="Times New Roman" w:eastAsia="Times New Roman" w:hAnsi="Times New Roman" w:cs="Times New Roman"/>
          <w:sz w:val="24"/>
          <w:szCs w:val="24"/>
        </w:rPr>
        <w:t>- Medical documentation for communicable disease</w:t>
      </w:r>
    </w:p>
    <w:p w14:paraId="2F7E6887" w14:textId="77777777" w:rsidR="00E10DA1" w:rsidRPr="00DE19A5" w:rsidRDefault="00E10DA1" w:rsidP="00E10DA1">
      <w:r w:rsidRPr="00DE19A5">
        <w:rPr>
          <w:rFonts w:ascii="Times New Roman" w:eastAsia="Times New Roman" w:hAnsi="Times New Roman" w:cs="Times New Roman"/>
          <w:sz w:val="24"/>
          <w:szCs w:val="24"/>
        </w:rPr>
        <w:t>- Medical documentation for student illness or injury</w:t>
      </w:r>
    </w:p>
    <w:p w14:paraId="1F7CD1C9" w14:textId="77777777" w:rsidR="00E10DA1" w:rsidRPr="00DE19A5" w:rsidRDefault="00E10DA1" w:rsidP="00E10DA1">
      <w:r w:rsidRPr="00DE19A5">
        <w:rPr>
          <w:rFonts w:ascii="Times New Roman" w:eastAsia="Times New Roman" w:hAnsi="Times New Roman" w:cs="Times New Roman"/>
          <w:sz w:val="24"/>
          <w:szCs w:val="24"/>
        </w:rPr>
        <w:t>- Observance of a Religious holiday must be approved one week in advance</w:t>
      </w:r>
    </w:p>
    <w:p w14:paraId="1288D2F1" w14:textId="77777777" w:rsidR="00E10DA1" w:rsidRPr="00DE19A5" w:rsidRDefault="00E10DA1" w:rsidP="00E10DA1">
      <w:r w:rsidRPr="00DE19A5">
        <w:rPr>
          <w:rFonts w:ascii="Times New Roman" w:eastAsia="Times New Roman" w:hAnsi="Times New Roman" w:cs="Times New Roman"/>
          <w:sz w:val="24"/>
          <w:szCs w:val="24"/>
        </w:rPr>
        <w:t>- Unplanned hospitalization of the student or first degree relative with documentation of proof</w:t>
      </w:r>
    </w:p>
    <w:p w14:paraId="26112B40" w14:textId="77777777" w:rsidR="00E10DA1" w:rsidRPr="00DE19A5" w:rsidRDefault="00E10DA1" w:rsidP="00E10DA1">
      <w:r w:rsidRPr="00DE19A5">
        <w:rPr>
          <w:rFonts w:ascii="Times New Roman" w:eastAsia="Times New Roman" w:hAnsi="Times New Roman" w:cs="Times New Roman"/>
          <w:sz w:val="24"/>
          <w:szCs w:val="24"/>
        </w:rPr>
        <w:t>- Funeral of a first degree relative with documentation of proof</w:t>
      </w:r>
    </w:p>
    <w:p w14:paraId="7BB50136" w14:textId="77777777" w:rsidR="00E10DA1" w:rsidRPr="00DE19A5" w:rsidRDefault="00E10DA1" w:rsidP="00E10DA1">
      <w:r w:rsidRPr="00DE19A5">
        <w:rPr>
          <w:rFonts w:ascii="Times New Roman" w:eastAsia="Times New Roman" w:hAnsi="Times New Roman" w:cs="Times New Roman"/>
          <w:sz w:val="24"/>
          <w:szCs w:val="24"/>
        </w:rPr>
        <w:t>First degree relatives include:</w:t>
      </w:r>
    </w:p>
    <w:p w14:paraId="69FC7DB2" w14:textId="77777777" w:rsidR="00E10DA1" w:rsidRPr="00DE19A5" w:rsidRDefault="00E10DA1" w:rsidP="00E10DA1">
      <w:r w:rsidRPr="00DE19A5">
        <w:rPr>
          <w:rFonts w:ascii="Times New Roman" w:eastAsia="Times New Roman" w:hAnsi="Times New Roman" w:cs="Times New Roman"/>
          <w:sz w:val="24"/>
          <w:szCs w:val="24"/>
        </w:rPr>
        <w:t>- Spouse</w:t>
      </w:r>
    </w:p>
    <w:p w14:paraId="166F0EAD" w14:textId="77777777" w:rsidR="00E10DA1" w:rsidRPr="00DE19A5" w:rsidRDefault="00E10DA1" w:rsidP="00E10DA1">
      <w:r w:rsidRPr="00DE19A5">
        <w:rPr>
          <w:rFonts w:ascii="Times New Roman" w:eastAsia="Times New Roman" w:hAnsi="Times New Roman" w:cs="Times New Roman"/>
          <w:sz w:val="24"/>
          <w:szCs w:val="24"/>
        </w:rPr>
        <w:t>- Child</w:t>
      </w:r>
    </w:p>
    <w:p w14:paraId="3D92C3BC" w14:textId="77777777" w:rsidR="00E10DA1" w:rsidRPr="00DE19A5" w:rsidRDefault="00E10DA1" w:rsidP="00E10DA1">
      <w:r w:rsidRPr="00DE19A5">
        <w:rPr>
          <w:rFonts w:ascii="Times New Roman" w:eastAsia="Times New Roman" w:hAnsi="Times New Roman" w:cs="Times New Roman"/>
          <w:sz w:val="24"/>
          <w:szCs w:val="24"/>
        </w:rPr>
        <w:t>- Sibling</w:t>
      </w:r>
    </w:p>
    <w:p w14:paraId="426BE8AD" w14:textId="77777777" w:rsidR="00E10DA1" w:rsidRPr="00DE19A5" w:rsidRDefault="00E10DA1" w:rsidP="00E10DA1">
      <w:r w:rsidRPr="00DE19A5">
        <w:rPr>
          <w:rFonts w:ascii="Times New Roman" w:eastAsia="Times New Roman" w:hAnsi="Times New Roman" w:cs="Times New Roman"/>
          <w:sz w:val="24"/>
          <w:szCs w:val="24"/>
        </w:rPr>
        <w:t>- Parent</w:t>
      </w:r>
    </w:p>
    <w:p w14:paraId="40CA0579" w14:textId="77777777" w:rsidR="00E10DA1" w:rsidRPr="00DE19A5" w:rsidRDefault="00E10DA1" w:rsidP="00E10DA1">
      <w:r w:rsidRPr="00DE19A5">
        <w:rPr>
          <w:rFonts w:ascii="Times New Roman" w:eastAsia="Times New Roman" w:hAnsi="Times New Roman" w:cs="Times New Roman"/>
          <w:sz w:val="24"/>
          <w:szCs w:val="24"/>
        </w:rPr>
        <w:t>- Grandparent</w:t>
      </w:r>
    </w:p>
    <w:p w14:paraId="2140B785" w14:textId="77777777" w:rsidR="00E10DA1" w:rsidRPr="00DE19A5" w:rsidRDefault="00E10DA1" w:rsidP="00E10DA1">
      <w:pPr>
        <w:spacing w:after="360"/>
      </w:pPr>
      <w:r w:rsidRPr="00DE19A5">
        <w:rPr>
          <w:rFonts w:ascii="Times New Roman" w:eastAsia="Times New Roman" w:hAnsi="Times New Roman" w:cs="Times New Roman"/>
          <w:sz w:val="24"/>
          <w:szCs w:val="24"/>
        </w:rPr>
        <w:t>- Mother/Father-in-laws</w:t>
      </w:r>
    </w:p>
    <w:p w14:paraId="4ACD2482" w14:textId="77777777" w:rsidR="00E10DA1" w:rsidRPr="00DE19A5" w:rsidRDefault="00E10DA1" w:rsidP="00E10DA1">
      <w:r w:rsidRPr="00DE19A5">
        <w:rPr>
          <w:rFonts w:ascii="Times New Roman" w:eastAsia="Times New Roman" w:hAnsi="Times New Roman" w:cs="Times New Roman"/>
          <w:sz w:val="24"/>
          <w:szCs w:val="24"/>
        </w:rPr>
        <w:t>8. Unexcused absences consist of the following reasons, including but not limited to:</w:t>
      </w:r>
    </w:p>
    <w:p w14:paraId="3AFE7C19" w14:textId="77777777" w:rsidR="00E10DA1" w:rsidRPr="00DE19A5" w:rsidRDefault="00E10DA1" w:rsidP="00E10DA1">
      <w:r w:rsidRPr="00DE19A5">
        <w:rPr>
          <w:rFonts w:ascii="Times New Roman" w:eastAsia="Times New Roman" w:hAnsi="Times New Roman" w:cs="Times New Roman"/>
          <w:sz w:val="24"/>
          <w:szCs w:val="24"/>
        </w:rPr>
        <w:t>- student illness with no medical documentation,</w:t>
      </w:r>
    </w:p>
    <w:p w14:paraId="4FEBA200" w14:textId="77777777" w:rsidR="00E10DA1" w:rsidRPr="00DE19A5" w:rsidRDefault="00E10DA1" w:rsidP="00E10DA1">
      <w:r w:rsidRPr="00DE19A5">
        <w:rPr>
          <w:rFonts w:ascii="Times New Roman" w:eastAsia="Times New Roman" w:hAnsi="Times New Roman" w:cs="Times New Roman"/>
          <w:sz w:val="24"/>
          <w:szCs w:val="24"/>
        </w:rPr>
        <w:t>- family member illness with or without medical documentation</w:t>
      </w:r>
    </w:p>
    <w:p w14:paraId="1DB2A874" w14:textId="77777777" w:rsidR="00E10DA1" w:rsidRPr="00DE19A5" w:rsidRDefault="00E10DA1" w:rsidP="00E10DA1">
      <w:r w:rsidRPr="00DE19A5">
        <w:rPr>
          <w:rFonts w:ascii="Times New Roman" w:eastAsia="Times New Roman" w:hAnsi="Times New Roman" w:cs="Times New Roman"/>
          <w:sz w:val="24"/>
          <w:szCs w:val="24"/>
        </w:rPr>
        <w:t>- childcare problems</w:t>
      </w:r>
    </w:p>
    <w:p w14:paraId="69F5246F" w14:textId="77777777" w:rsidR="00E10DA1" w:rsidRPr="00DE19A5" w:rsidRDefault="00E10DA1" w:rsidP="00E10DA1">
      <w:r w:rsidRPr="00DE19A5">
        <w:rPr>
          <w:rFonts w:ascii="Times New Roman" w:eastAsia="Times New Roman" w:hAnsi="Times New Roman" w:cs="Times New Roman"/>
          <w:sz w:val="24"/>
          <w:szCs w:val="24"/>
        </w:rPr>
        <w:t>- transportation problems</w:t>
      </w:r>
    </w:p>
    <w:p w14:paraId="7C839C4C" w14:textId="77777777" w:rsidR="00E10DA1" w:rsidRPr="00DE19A5" w:rsidRDefault="00E10DA1" w:rsidP="00E10DA1">
      <w:pPr>
        <w:spacing w:after="120"/>
      </w:pPr>
      <w:r w:rsidRPr="00DE19A5">
        <w:rPr>
          <w:rFonts w:ascii="Times New Roman" w:eastAsia="Times New Roman" w:hAnsi="Times New Roman" w:cs="Times New Roman"/>
          <w:sz w:val="24"/>
          <w:szCs w:val="24"/>
        </w:rPr>
        <w:t xml:space="preserve">Students are encouraged to use good judgment about their health and safety and protection of the health and safety of patients and others when deciding </w:t>
      </w:r>
      <w:proofErr w:type="gramStart"/>
      <w:r w:rsidRPr="00DE19A5">
        <w:rPr>
          <w:rFonts w:ascii="Times New Roman" w:eastAsia="Times New Roman" w:hAnsi="Times New Roman" w:cs="Times New Roman"/>
          <w:sz w:val="24"/>
          <w:szCs w:val="24"/>
        </w:rPr>
        <w:t>whether or not</w:t>
      </w:r>
      <w:proofErr w:type="gramEnd"/>
      <w:r w:rsidRPr="00DE19A5">
        <w:rPr>
          <w:rFonts w:ascii="Times New Roman" w:eastAsia="Times New Roman" w:hAnsi="Times New Roman" w:cs="Times New Roman"/>
          <w:sz w:val="24"/>
          <w:szCs w:val="24"/>
        </w:rPr>
        <w:t xml:space="preserve"> to attend.</w:t>
      </w:r>
    </w:p>
    <w:p w14:paraId="601017FA" w14:textId="77777777" w:rsidR="00E10DA1" w:rsidRPr="00DE19A5" w:rsidRDefault="00E10DA1" w:rsidP="00E10DA1">
      <w:pPr>
        <w:tabs>
          <w:tab w:val="left" w:pos="3150"/>
        </w:tabs>
        <w:spacing w:after="0" w:line="240" w:lineRule="auto"/>
        <w:ind w:hanging="360"/>
        <w:rPr>
          <w:rFonts w:ascii="Times New Roman" w:eastAsia="Times New Roman" w:hAnsi="Times New Roman" w:cs="Times New Roman"/>
          <w:sz w:val="24"/>
          <w:szCs w:val="24"/>
        </w:rPr>
      </w:pPr>
    </w:p>
    <w:p w14:paraId="6474C223" w14:textId="77777777" w:rsidR="00E10DA1" w:rsidRPr="00DE19A5" w:rsidRDefault="00E10DA1" w:rsidP="00E10DA1">
      <w:pPr>
        <w:rPr>
          <w:rFonts w:ascii="Times New Roman" w:eastAsia="Times New Roman" w:hAnsi="Times New Roman" w:cs="Times New Roman"/>
          <w:b/>
          <w:bCs/>
          <w:sz w:val="24"/>
          <w:szCs w:val="24"/>
          <w:u w:val="single"/>
        </w:rPr>
      </w:pPr>
      <w:r w:rsidRPr="00DE19A5">
        <w:rPr>
          <w:rFonts w:ascii="Times New Roman" w:eastAsia="Times New Roman" w:hAnsi="Times New Roman" w:cs="Times New Roman"/>
          <w:b/>
          <w:bCs/>
          <w:sz w:val="24"/>
          <w:szCs w:val="24"/>
          <w:u w:val="single"/>
        </w:rPr>
        <w:t>Evaluation of Student Progression to remain eligible for Title IV funding:</w:t>
      </w:r>
    </w:p>
    <w:p w14:paraId="6E489D44" w14:textId="77777777" w:rsidR="00E10DA1" w:rsidRPr="00DE19A5" w:rsidRDefault="00E10DA1" w:rsidP="00E10DA1">
      <w:pPr>
        <w:rPr>
          <w:rFonts w:ascii="Times New Roman" w:eastAsia="Times New Roman" w:hAnsi="Times New Roman" w:cs="Times New Roman"/>
          <w:sz w:val="24"/>
          <w:szCs w:val="24"/>
        </w:rPr>
      </w:pPr>
      <w:proofErr w:type="gramStart"/>
      <w:r w:rsidRPr="00DE19A5">
        <w:rPr>
          <w:rFonts w:ascii="Times New Roman" w:eastAsia="Times New Roman" w:hAnsi="Times New Roman" w:cs="Times New Roman"/>
          <w:sz w:val="24"/>
          <w:szCs w:val="24"/>
        </w:rPr>
        <w:t>In order to</w:t>
      </w:r>
      <w:proofErr w:type="gramEnd"/>
      <w:r w:rsidRPr="00DE19A5">
        <w:rPr>
          <w:rFonts w:ascii="Times New Roman" w:eastAsia="Times New Roman" w:hAnsi="Times New Roman" w:cs="Times New Roman"/>
          <w:sz w:val="24"/>
          <w:szCs w:val="24"/>
        </w:rPr>
        <w:t xml:space="preserve"> remain eligible for Title IV funding, each student must meet the satisfactory progress requirement at the completion of each payment period term, which will be evaluated as following:</w:t>
      </w:r>
    </w:p>
    <w:p w14:paraId="72C630C3"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First Payment Period (First Evaluation Point) - after completion of the first 450 hours/ 18 weeks of the program</w:t>
      </w:r>
    </w:p>
    <w:p w14:paraId="38499ACE"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lastRenderedPageBreak/>
        <w:t>- Second Payment Period (Second Evaluation Point) - after the completion of the second 450</w:t>
      </w:r>
    </w:p>
    <w:p w14:paraId="7AC4B550"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hours/18 weeks of the program (900 hours of the program)</w:t>
      </w:r>
    </w:p>
    <w:p w14:paraId="18F08687" w14:textId="566D0A84" w:rsidR="003B1A7F" w:rsidRPr="00DE19A5" w:rsidRDefault="00E10DA1" w:rsidP="00E10DA1">
      <w:pPr>
        <w:spacing w:after="24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The students must maintain a minimum of a 2</w:t>
      </w:r>
      <w:r w:rsidR="00B7412D" w:rsidRPr="00DE19A5">
        <w:rPr>
          <w:rFonts w:ascii="Times New Roman" w:eastAsia="Times New Roman" w:hAnsi="Times New Roman" w:cs="Times New Roman"/>
          <w:sz w:val="24"/>
          <w:szCs w:val="24"/>
        </w:rPr>
        <w:t xml:space="preserve">.0 </w:t>
      </w:r>
      <w:r w:rsidRPr="00DE19A5">
        <w:rPr>
          <w:rFonts w:ascii="Times New Roman" w:eastAsia="Times New Roman" w:hAnsi="Times New Roman" w:cs="Times New Roman"/>
          <w:sz w:val="24"/>
          <w:szCs w:val="24"/>
        </w:rPr>
        <w:t>GPA, and a minimum of 93% attendance at the completion of each payment period. Also, to proceed to the next payment period, the students must successfully pass lab, clinical externship for the course and met the requirements for maximum timeframe allowed.</w:t>
      </w:r>
    </w:p>
    <w:p w14:paraId="51036268" w14:textId="6A7462B3" w:rsidR="00E84E2B" w:rsidRPr="00DE19A5" w:rsidRDefault="00E84E2B" w:rsidP="00E84E2B">
      <w:pPr>
        <w:rPr>
          <w:rFonts w:ascii="Times New Roman" w:eastAsia="Times New Roman" w:hAnsi="Times New Roman" w:cs="Times New Roman"/>
          <w:b/>
          <w:bCs/>
          <w:sz w:val="24"/>
          <w:szCs w:val="24"/>
          <w:u w:val="single"/>
        </w:rPr>
      </w:pPr>
      <w:r w:rsidRPr="00DE19A5">
        <w:rPr>
          <w:rFonts w:ascii="Times New Roman" w:eastAsia="Times New Roman" w:hAnsi="Times New Roman" w:cs="Times New Roman"/>
          <w:b/>
          <w:bCs/>
          <w:sz w:val="24"/>
          <w:szCs w:val="24"/>
          <w:u w:val="single"/>
        </w:rPr>
        <w:t>Notification of failing Satisfactory Academic Progress (SAP):</w:t>
      </w:r>
    </w:p>
    <w:p w14:paraId="34EA12AA" w14:textId="77777777" w:rsidR="001A26D4" w:rsidRPr="00DE19A5" w:rsidRDefault="001A26D4" w:rsidP="001A26D4">
      <w:pPr>
        <w:pStyle w:val="Default"/>
        <w:tabs>
          <w:tab w:val="left" w:pos="0"/>
        </w:tabs>
        <w:rPr>
          <w:color w:val="auto"/>
        </w:rPr>
      </w:pPr>
      <w:r w:rsidRPr="00DE19A5">
        <w:rPr>
          <w:color w:val="auto"/>
        </w:rPr>
        <w:t xml:space="preserve">After each payment period, if the student is not meeting Satisfactory Academic Progress standards, the student receives a copy of the Satisfactory Academic Progress Evaluation Notice in person or via email from the financial aid advisor. </w:t>
      </w:r>
    </w:p>
    <w:p w14:paraId="12DAC6D2" w14:textId="77777777" w:rsidR="001A26D4" w:rsidRPr="00DE19A5" w:rsidRDefault="001A26D4" w:rsidP="001A26D4">
      <w:pPr>
        <w:pStyle w:val="Default"/>
        <w:tabs>
          <w:tab w:val="left" w:pos="0"/>
        </w:tabs>
        <w:rPr>
          <w:color w:val="auto"/>
        </w:rPr>
      </w:pPr>
    </w:p>
    <w:p w14:paraId="33151EA9" w14:textId="69126B2A" w:rsidR="001A26D4" w:rsidRPr="00DE19A5" w:rsidRDefault="001A26D4" w:rsidP="00E84E2B">
      <w:pPr>
        <w:pStyle w:val="Default"/>
        <w:tabs>
          <w:tab w:val="left" w:pos="0"/>
        </w:tabs>
        <w:rPr>
          <w:color w:val="auto"/>
        </w:rPr>
      </w:pPr>
      <w:r w:rsidRPr="00DE19A5">
        <w:rPr>
          <w:color w:val="auto"/>
        </w:rPr>
        <w:t>The student is required to sign the Satisfactory Academic Progress Evaluation and submit to the financial aid advisor. The financial aid advisor reviews the document with the student to ensure the student’s understanding of their Title IV status</w:t>
      </w:r>
      <w:r w:rsidR="00E84E2B" w:rsidRPr="00DE19A5">
        <w:rPr>
          <w:color w:val="auto"/>
        </w:rPr>
        <w:t>.</w:t>
      </w:r>
    </w:p>
    <w:p w14:paraId="73824EB5" w14:textId="77777777" w:rsidR="00E84E2B" w:rsidRPr="00DE19A5" w:rsidRDefault="00E84E2B" w:rsidP="00E84E2B">
      <w:pPr>
        <w:pStyle w:val="Default"/>
        <w:tabs>
          <w:tab w:val="left" w:pos="0"/>
        </w:tabs>
        <w:rPr>
          <w:color w:val="auto"/>
        </w:rPr>
      </w:pPr>
    </w:p>
    <w:p w14:paraId="4F62042E" w14:textId="15F353F2" w:rsidR="00E10DA1" w:rsidRPr="00DE19A5" w:rsidRDefault="00E10DA1" w:rsidP="00E10DA1">
      <w:pPr>
        <w:rPr>
          <w:rFonts w:ascii="Times New Roman" w:eastAsia="Times New Roman" w:hAnsi="Times New Roman" w:cs="Times New Roman"/>
          <w:b/>
          <w:bCs/>
          <w:sz w:val="24"/>
          <w:szCs w:val="24"/>
          <w:u w:val="single"/>
        </w:rPr>
      </w:pPr>
      <w:r w:rsidRPr="00DE19A5">
        <w:rPr>
          <w:rFonts w:ascii="Times New Roman" w:eastAsia="Times New Roman" w:hAnsi="Times New Roman" w:cs="Times New Roman"/>
          <w:b/>
          <w:bCs/>
          <w:sz w:val="24"/>
          <w:szCs w:val="24"/>
          <w:u w:val="single"/>
        </w:rPr>
        <w:t>Maximum Time Frame</w:t>
      </w:r>
      <w:r w:rsidR="000F2362" w:rsidRPr="00DE19A5">
        <w:rPr>
          <w:rFonts w:ascii="Times New Roman" w:eastAsia="Times New Roman" w:hAnsi="Times New Roman" w:cs="Times New Roman"/>
          <w:b/>
          <w:bCs/>
          <w:sz w:val="24"/>
          <w:szCs w:val="24"/>
          <w:u w:val="single"/>
        </w:rPr>
        <w:t>:</w:t>
      </w:r>
    </w:p>
    <w:p w14:paraId="7E4735C5"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The maximum time frame for satisfactorily completing a program may not exceed one hundred fifty percent of the published length of the program:</w:t>
      </w:r>
    </w:p>
    <w:p w14:paraId="0CE6B756"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1. Normal Time = 900 hours</w:t>
      </w:r>
    </w:p>
    <w:p w14:paraId="0A141FF5"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2. Maximum Time Frame = 1350 hours</w:t>
      </w:r>
    </w:p>
    <w:p w14:paraId="411AB8F2" w14:textId="52C594CB" w:rsidR="00E10DA1" w:rsidRDefault="00E10DA1" w:rsidP="00E10DA1">
      <w:pPr>
        <w:spacing w:after="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Official Leaves of Absence, withdrawals, and other official interruptions of training are not computed in the maximum timeframe.</w:t>
      </w:r>
    </w:p>
    <w:p w14:paraId="23738A99" w14:textId="77777777" w:rsidR="009434A3" w:rsidRPr="00DE19A5" w:rsidRDefault="009434A3" w:rsidP="009434A3">
      <w:pPr>
        <w:pStyle w:val="Default"/>
        <w:rPr>
          <w:color w:val="auto"/>
        </w:rPr>
      </w:pPr>
    </w:p>
    <w:p w14:paraId="2298C9E1" w14:textId="5E69E733" w:rsidR="009434A3" w:rsidRPr="00DE19A5" w:rsidRDefault="009434A3" w:rsidP="009434A3">
      <w:pPr>
        <w:tabs>
          <w:tab w:val="left" w:pos="0"/>
          <w:tab w:val="left" w:pos="3150"/>
        </w:tabs>
        <w:spacing w:after="0" w:line="240" w:lineRule="auto"/>
        <w:ind w:hanging="360"/>
        <w:rPr>
          <w:rFonts w:ascii="Times New Roman" w:hAnsi="Times New Roman" w:cs="Times New Roman"/>
          <w:b/>
          <w:bCs/>
          <w:sz w:val="24"/>
          <w:szCs w:val="24"/>
          <w:u w:val="single"/>
        </w:rPr>
      </w:pPr>
      <w:r w:rsidRPr="00DE19A5">
        <w:rPr>
          <w:rFonts w:ascii="Times New Roman" w:hAnsi="Times New Roman" w:cs="Times New Roman"/>
          <w:b/>
          <w:bCs/>
          <w:sz w:val="24"/>
          <w:szCs w:val="24"/>
          <w:u w:val="single"/>
        </w:rPr>
        <w:t xml:space="preserve">Make Up </w:t>
      </w:r>
      <w:r w:rsidR="005C1379" w:rsidRPr="00DE19A5">
        <w:rPr>
          <w:rFonts w:ascii="Times New Roman" w:hAnsi="Times New Roman" w:cs="Times New Roman"/>
          <w:b/>
          <w:bCs/>
          <w:sz w:val="24"/>
          <w:szCs w:val="24"/>
          <w:u w:val="single"/>
        </w:rPr>
        <w:t>Time Policy</w:t>
      </w:r>
      <w:r w:rsidR="000F2362" w:rsidRPr="00DE19A5">
        <w:rPr>
          <w:rFonts w:ascii="Times New Roman" w:hAnsi="Times New Roman" w:cs="Times New Roman"/>
          <w:b/>
          <w:bCs/>
          <w:sz w:val="24"/>
          <w:szCs w:val="24"/>
          <w:u w:val="single"/>
        </w:rPr>
        <w:t>:</w:t>
      </w:r>
    </w:p>
    <w:p w14:paraId="5A857C5A" w14:textId="77777777" w:rsidR="009434A3" w:rsidRPr="00DE19A5" w:rsidRDefault="009434A3" w:rsidP="009434A3">
      <w:pPr>
        <w:tabs>
          <w:tab w:val="left" w:pos="0"/>
          <w:tab w:val="left" w:pos="3150"/>
        </w:tabs>
        <w:spacing w:after="0" w:line="240" w:lineRule="auto"/>
        <w:ind w:hanging="360"/>
        <w:rPr>
          <w:rFonts w:ascii="Times New Roman" w:hAnsi="Times New Roman" w:cs="Times New Roman"/>
          <w:sz w:val="24"/>
          <w:szCs w:val="24"/>
        </w:rPr>
      </w:pPr>
    </w:p>
    <w:p w14:paraId="4E006AB3" w14:textId="77777777" w:rsidR="009434A3" w:rsidRPr="00DE19A5" w:rsidRDefault="009434A3" w:rsidP="009434A3">
      <w:pPr>
        <w:rPr>
          <w:rFonts w:ascii="Times New Roman" w:hAnsi="Times New Roman" w:cs="Times New Roman"/>
          <w:sz w:val="24"/>
          <w:szCs w:val="24"/>
        </w:rPr>
      </w:pPr>
      <w:r w:rsidRPr="00DE19A5">
        <w:rPr>
          <w:rFonts w:ascii="Times New Roman" w:hAnsi="Times New Roman" w:cs="Times New Roman"/>
          <w:sz w:val="24"/>
          <w:szCs w:val="24"/>
        </w:rPr>
        <w:t>1. It is the student’s responsibility to inquire about make-up work for both classroom and laboratory sessions.</w:t>
      </w:r>
    </w:p>
    <w:p w14:paraId="010A4559" w14:textId="77777777" w:rsidR="009434A3" w:rsidRPr="00DE19A5" w:rsidRDefault="009434A3" w:rsidP="009434A3">
      <w:pPr>
        <w:rPr>
          <w:rFonts w:ascii="Times New Roman" w:hAnsi="Times New Roman" w:cs="Times New Roman"/>
          <w:sz w:val="24"/>
          <w:szCs w:val="24"/>
        </w:rPr>
      </w:pPr>
      <w:r w:rsidRPr="00DE19A5">
        <w:rPr>
          <w:rFonts w:ascii="Times New Roman" w:hAnsi="Times New Roman" w:cs="Times New Roman"/>
          <w:sz w:val="24"/>
          <w:szCs w:val="24"/>
        </w:rPr>
        <w:t xml:space="preserve">2. Maximum of one make-up lecture or make-up lab session, per course, will be provided to the student at no cost. It is the student’s responsibility to schedule a meeting with the instructor to </w:t>
      </w:r>
      <w:proofErr w:type="gramStart"/>
      <w:r w:rsidRPr="00DE19A5">
        <w:rPr>
          <w:rFonts w:ascii="Times New Roman" w:hAnsi="Times New Roman" w:cs="Times New Roman"/>
          <w:sz w:val="24"/>
          <w:szCs w:val="24"/>
        </w:rPr>
        <w:t>make a plan</w:t>
      </w:r>
      <w:proofErr w:type="gramEnd"/>
      <w:r w:rsidRPr="00DE19A5">
        <w:rPr>
          <w:rFonts w:ascii="Times New Roman" w:hAnsi="Times New Roman" w:cs="Times New Roman"/>
          <w:sz w:val="24"/>
          <w:szCs w:val="24"/>
        </w:rPr>
        <w:t xml:space="preserve"> for this make-up time. </w:t>
      </w:r>
    </w:p>
    <w:p w14:paraId="02132587" w14:textId="77777777" w:rsidR="009434A3" w:rsidRPr="00DE19A5" w:rsidRDefault="009434A3" w:rsidP="009434A3">
      <w:pPr>
        <w:rPr>
          <w:rFonts w:ascii="Times New Roman" w:hAnsi="Times New Roman" w:cs="Times New Roman"/>
          <w:sz w:val="24"/>
          <w:szCs w:val="24"/>
        </w:rPr>
      </w:pPr>
      <w:r w:rsidRPr="00DE19A5">
        <w:rPr>
          <w:rFonts w:ascii="Times New Roman" w:hAnsi="Times New Roman" w:cs="Times New Roman"/>
          <w:sz w:val="24"/>
          <w:szCs w:val="24"/>
        </w:rPr>
        <w:t>3. The student must fill out a Make Up form the next school day after a missed Theory/lab day. This is time sensitive to ensure ability to schedule make up.</w:t>
      </w:r>
    </w:p>
    <w:p w14:paraId="36659E44" w14:textId="121B7112" w:rsidR="009434A3" w:rsidRPr="00DE19A5" w:rsidRDefault="009434A3" w:rsidP="005C1379">
      <w:pPr>
        <w:rPr>
          <w:rFonts w:ascii="Times New Roman" w:hAnsi="Times New Roman" w:cs="Times New Roman"/>
          <w:sz w:val="24"/>
          <w:szCs w:val="24"/>
        </w:rPr>
      </w:pPr>
      <w:r w:rsidRPr="00DE19A5">
        <w:rPr>
          <w:rFonts w:ascii="Times New Roman" w:hAnsi="Times New Roman" w:cs="Times New Roman"/>
          <w:sz w:val="24"/>
          <w:szCs w:val="24"/>
        </w:rPr>
        <w:t>4. If, for any reason, the student cannot attend the scheduled make-up time with the instructor, the student should notify the instructor immediately to reschedule the make- up session; the student will be allowed to re-</w:t>
      </w:r>
      <w:proofErr w:type="spellStart"/>
      <w:r w:rsidRPr="00DE19A5">
        <w:rPr>
          <w:rFonts w:ascii="Times New Roman" w:hAnsi="Times New Roman" w:cs="Times New Roman"/>
          <w:sz w:val="24"/>
          <w:szCs w:val="24"/>
        </w:rPr>
        <w:t>shedule</w:t>
      </w:r>
      <w:proofErr w:type="spellEnd"/>
      <w:r w:rsidRPr="00DE19A5">
        <w:rPr>
          <w:rFonts w:ascii="Times New Roman" w:hAnsi="Times New Roman" w:cs="Times New Roman"/>
          <w:sz w:val="24"/>
          <w:szCs w:val="24"/>
        </w:rPr>
        <w:t xml:space="preserve"> the make-up session only one time without a charge. These are the only circumstances where make-up sessions will be provided without a charge.  The fee structure for any additional make up sessions or any additional absences will be $10.00 per hour.</w:t>
      </w:r>
    </w:p>
    <w:p w14:paraId="73756BC8" w14:textId="272179EA" w:rsidR="009434A3" w:rsidRPr="00DE14DB" w:rsidRDefault="009434A3" w:rsidP="009434A3">
      <w:pPr>
        <w:tabs>
          <w:tab w:val="left" w:pos="0"/>
          <w:tab w:val="left" w:pos="3150"/>
        </w:tabs>
        <w:spacing w:after="0" w:line="240" w:lineRule="auto"/>
        <w:ind w:hanging="360"/>
        <w:rPr>
          <w:rFonts w:ascii="Times New Roman" w:hAnsi="Times New Roman" w:cs="Times New Roman"/>
          <w:sz w:val="24"/>
          <w:szCs w:val="24"/>
          <w:u w:val="single"/>
        </w:rPr>
      </w:pPr>
      <w:r w:rsidRPr="00DE19A5">
        <w:rPr>
          <w:rFonts w:ascii="Times New Roman" w:hAnsi="Times New Roman" w:cs="Times New Roman"/>
          <w:b/>
        </w:rPr>
        <w:t xml:space="preserve"> </w:t>
      </w:r>
      <w:r w:rsidRPr="00DE14DB">
        <w:rPr>
          <w:rFonts w:ascii="Times New Roman" w:hAnsi="Times New Roman" w:cs="Times New Roman"/>
          <w:b/>
          <w:sz w:val="24"/>
          <w:szCs w:val="24"/>
          <w:u w:val="single"/>
        </w:rPr>
        <w:t>Graduation Requirements</w:t>
      </w:r>
      <w:r w:rsidR="000F2362" w:rsidRPr="00DE14DB">
        <w:rPr>
          <w:rFonts w:ascii="Times New Roman" w:hAnsi="Times New Roman" w:cs="Times New Roman"/>
          <w:b/>
          <w:sz w:val="24"/>
          <w:szCs w:val="24"/>
          <w:u w:val="single"/>
        </w:rPr>
        <w:t>:</w:t>
      </w:r>
    </w:p>
    <w:p w14:paraId="7AB4CE57" w14:textId="77777777" w:rsidR="009434A3" w:rsidRPr="00DE19A5" w:rsidRDefault="009434A3" w:rsidP="009434A3">
      <w:pPr>
        <w:tabs>
          <w:tab w:val="left" w:pos="0"/>
        </w:tabs>
        <w:spacing w:after="0" w:line="240" w:lineRule="auto"/>
        <w:rPr>
          <w:rFonts w:ascii="Times New Roman" w:eastAsia="Times New Roman" w:hAnsi="Times New Roman" w:cs="Times New Roman"/>
          <w:b/>
          <w:sz w:val="24"/>
          <w:szCs w:val="24"/>
        </w:rPr>
      </w:pPr>
    </w:p>
    <w:p w14:paraId="055CD506" w14:textId="77777777" w:rsidR="009434A3" w:rsidRPr="00DE19A5" w:rsidRDefault="009434A3" w:rsidP="009434A3">
      <w:pPr>
        <w:tabs>
          <w:tab w:val="left" w:pos="0"/>
        </w:tabs>
        <w:spacing w:after="0" w:line="240" w:lineRule="auto"/>
        <w:rPr>
          <w:rFonts w:ascii="Times New Roman" w:hAnsi="Times New Roman"/>
          <w:sz w:val="24"/>
          <w:szCs w:val="24"/>
        </w:rPr>
      </w:pPr>
      <w:proofErr w:type="gramStart"/>
      <w:r w:rsidRPr="00DE19A5">
        <w:rPr>
          <w:rFonts w:ascii="Times New Roman" w:hAnsi="Times New Roman"/>
          <w:sz w:val="24"/>
          <w:szCs w:val="24"/>
        </w:rPr>
        <w:lastRenderedPageBreak/>
        <w:t>In order to</w:t>
      </w:r>
      <w:proofErr w:type="gramEnd"/>
      <w:r w:rsidRPr="00DE19A5">
        <w:rPr>
          <w:rFonts w:ascii="Times New Roman" w:hAnsi="Times New Roman"/>
          <w:sz w:val="24"/>
          <w:szCs w:val="24"/>
        </w:rPr>
        <w:t xml:space="preserve"> graduate from the Medical Assistant Program, the student must:</w:t>
      </w:r>
    </w:p>
    <w:p w14:paraId="5564EC91" w14:textId="77777777" w:rsidR="009434A3" w:rsidRPr="00DE19A5" w:rsidRDefault="009434A3" w:rsidP="009434A3">
      <w:pPr>
        <w:tabs>
          <w:tab w:val="left" w:pos="0"/>
        </w:tabs>
        <w:spacing w:after="0" w:line="240" w:lineRule="auto"/>
        <w:rPr>
          <w:rFonts w:ascii="Times New Roman" w:hAnsi="Times New Roman"/>
          <w:sz w:val="24"/>
          <w:szCs w:val="24"/>
        </w:rPr>
      </w:pPr>
    </w:p>
    <w:p w14:paraId="1BD46905" w14:textId="32253717" w:rsidR="009434A3" w:rsidRPr="00DE19A5" w:rsidRDefault="009434A3" w:rsidP="009434A3">
      <w:pPr>
        <w:pStyle w:val="ListParagraph"/>
        <w:tabs>
          <w:tab w:val="left" w:pos="0"/>
        </w:tabs>
        <w:spacing w:after="0" w:line="240" w:lineRule="auto"/>
        <w:ind w:left="0"/>
        <w:rPr>
          <w:rFonts w:ascii="Times New Roman" w:hAnsi="Times New Roman"/>
          <w:sz w:val="24"/>
          <w:szCs w:val="24"/>
        </w:rPr>
      </w:pPr>
      <w:r w:rsidRPr="00DE19A5">
        <w:rPr>
          <w:rFonts w:ascii="Times New Roman" w:hAnsi="Times New Roman"/>
          <w:sz w:val="24"/>
          <w:szCs w:val="24"/>
        </w:rPr>
        <w:t>1. Achieve a minimum of 75% average in all theory courses</w:t>
      </w:r>
    </w:p>
    <w:p w14:paraId="3ECD9F56"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p>
    <w:p w14:paraId="71667AC2"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r w:rsidRPr="00DE19A5">
        <w:rPr>
          <w:rFonts w:ascii="Times New Roman" w:hAnsi="Times New Roman"/>
          <w:sz w:val="24"/>
          <w:szCs w:val="24"/>
        </w:rPr>
        <w:t>2. Satisfactorily meet all program requirements</w:t>
      </w:r>
    </w:p>
    <w:p w14:paraId="0380607D"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p>
    <w:p w14:paraId="6F024033"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r w:rsidRPr="00DE19A5">
        <w:rPr>
          <w:rFonts w:ascii="Times New Roman" w:hAnsi="Times New Roman"/>
          <w:sz w:val="24"/>
          <w:szCs w:val="24"/>
        </w:rPr>
        <w:t>3. Satisfactorily complete all lab classes</w:t>
      </w:r>
    </w:p>
    <w:p w14:paraId="4465C57C"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p>
    <w:p w14:paraId="0F5601B0"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r w:rsidRPr="00DE19A5">
        <w:rPr>
          <w:rFonts w:ascii="Times New Roman" w:hAnsi="Times New Roman"/>
          <w:sz w:val="24"/>
          <w:szCs w:val="24"/>
        </w:rPr>
        <w:t>4. Satisfactorily meet all externship objectives</w:t>
      </w:r>
    </w:p>
    <w:p w14:paraId="718B7608"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p>
    <w:p w14:paraId="2E0517FA" w14:textId="5E0BB1EA" w:rsidR="009434A3" w:rsidRDefault="009434A3" w:rsidP="00387459">
      <w:pPr>
        <w:pStyle w:val="ListParagraph"/>
        <w:numPr>
          <w:ilvl w:val="0"/>
          <w:numId w:val="34"/>
        </w:numPr>
        <w:tabs>
          <w:tab w:val="left" w:pos="0"/>
        </w:tabs>
        <w:spacing w:after="0" w:line="240" w:lineRule="auto"/>
        <w:rPr>
          <w:rFonts w:ascii="Times New Roman" w:hAnsi="Times New Roman"/>
          <w:sz w:val="24"/>
          <w:szCs w:val="24"/>
        </w:rPr>
      </w:pPr>
      <w:r w:rsidRPr="00DE19A5">
        <w:rPr>
          <w:rFonts w:ascii="Times New Roman" w:hAnsi="Times New Roman"/>
          <w:sz w:val="24"/>
          <w:szCs w:val="24"/>
        </w:rPr>
        <w:t>Pay all graduation fees and outstanding debts. If the graduation fees and outstanding debts have not been paid prior to graduation, the student will be permitted to walk in the ceremony, but transcripts and diploma will be held by the school until the fees are paid in full.</w:t>
      </w:r>
    </w:p>
    <w:p w14:paraId="1F215D79" w14:textId="77777777" w:rsidR="00387459" w:rsidRPr="00DE19A5" w:rsidRDefault="00387459" w:rsidP="00387459">
      <w:pPr>
        <w:pStyle w:val="ListParagraph"/>
        <w:tabs>
          <w:tab w:val="left" w:pos="0"/>
        </w:tabs>
        <w:spacing w:after="0" w:line="240" w:lineRule="auto"/>
        <w:ind w:left="0"/>
        <w:rPr>
          <w:rFonts w:ascii="Times New Roman" w:hAnsi="Times New Roman"/>
          <w:sz w:val="24"/>
          <w:szCs w:val="24"/>
        </w:rPr>
      </w:pPr>
    </w:p>
    <w:p w14:paraId="14759CC0" w14:textId="77777777" w:rsidR="009434A3" w:rsidRPr="00DE19A5" w:rsidRDefault="009434A3" w:rsidP="009434A3">
      <w:pPr>
        <w:pStyle w:val="ListParagraph"/>
        <w:tabs>
          <w:tab w:val="left" w:pos="0"/>
        </w:tabs>
        <w:spacing w:after="0" w:line="240" w:lineRule="auto"/>
        <w:ind w:left="0"/>
        <w:rPr>
          <w:rFonts w:ascii="Times New Roman" w:hAnsi="Times New Roman" w:cs="Times New Roman"/>
          <w:sz w:val="24"/>
          <w:szCs w:val="24"/>
        </w:rPr>
      </w:pPr>
    </w:p>
    <w:p w14:paraId="7F0B3DCC" w14:textId="08F87B4F" w:rsidR="009434A3" w:rsidRPr="00DE19A5" w:rsidRDefault="009434A3" w:rsidP="009434A3">
      <w:pPr>
        <w:pStyle w:val="ListParagraph"/>
        <w:tabs>
          <w:tab w:val="left" w:pos="0"/>
        </w:tabs>
        <w:spacing w:after="0" w:line="240" w:lineRule="auto"/>
        <w:ind w:left="0"/>
        <w:rPr>
          <w:rFonts w:ascii="Times New Roman" w:hAnsi="Times New Roman" w:cs="Times New Roman"/>
          <w:sz w:val="24"/>
          <w:szCs w:val="24"/>
          <w:u w:val="single"/>
        </w:rPr>
      </w:pPr>
      <w:r w:rsidRPr="00DE19A5">
        <w:rPr>
          <w:rFonts w:ascii="Times New Roman" w:hAnsi="Times New Roman" w:cs="Times New Roman"/>
          <w:b/>
          <w:sz w:val="24"/>
          <w:szCs w:val="24"/>
          <w:u w:val="single"/>
        </w:rPr>
        <w:t>Credential Awarded at Graduation</w:t>
      </w:r>
      <w:r w:rsidR="000F2362" w:rsidRPr="00DE19A5">
        <w:rPr>
          <w:rFonts w:ascii="Times New Roman" w:hAnsi="Times New Roman" w:cs="Times New Roman"/>
          <w:b/>
          <w:sz w:val="24"/>
          <w:szCs w:val="24"/>
          <w:u w:val="single"/>
        </w:rPr>
        <w:t>:</w:t>
      </w:r>
    </w:p>
    <w:p w14:paraId="6D4EC952" w14:textId="77777777" w:rsidR="009434A3" w:rsidRPr="00DE19A5" w:rsidRDefault="009434A3" w:rsidP="009434A3">
      <w:pPr>
        <w:pStyle w:val="Default"/>
        <w:rPr>
          <w:color w:val="auto"/>
        </w:rPr>
      </w:pPr>
    </w:p>
    <w:p w14:paraId="028E45B4" w14:textId="4536A518" w:rsidR="009434A3" w:rsidRDefault="009434A3" w:rsidP="009434A3">
      <w:pPr>
        <w:pStyle w:val="Default"/>
        <w:rPr>
          <w:color w:val="auto"/>
        </w:rPr>
      </w:pPr>
      <w:r w:rsidRPr="00DE19A5">
        <w:rPr>
          <w:color w:val="auto"/>
        </w:rPr>
        <w:t>Upon graduation, students will be given a diploma.</w:t>
      </w:r>
    </w:p>
    <w:p w14:paraId="5C68552C" w14:textId="29984F74" w:rsidR="002279A1" w:rsidRDefault="002279A1" w:rsidP="009434A3">
      <w:pPr>
        <w:pStyle w:val="Default"/>
        <w:rPr>
          <w:color w:val="auto"/>
        </w:rPr>
      </w:pPr>
    </w:p>
    <w:p w14:paraId="009867FB" w14:textId="3C3D2117" w:rsidR="00A45ECC" w:rsidRPr="00DE19A5" w:rsidRDefault="00A45ECC" w:rsidP="00553E61">
      <w:pPr>
        <w:pStyle w:val="NoSpacing"/>
        <w:tabs>
          <w:tab w:val="left" w:pos="0"/>
        </w:tabs>
        <w:ind w:hanging="360"/>
        <w:rPr>
          <w:rFonts w:ascii="Times New Roman" w:hAnsi="Times New Roman" w:cs="Times New Roman"/>
          <w:b/>
          <w:i/>
          <w:sz w:val="24"/>
          <w:szCs w:val="24"/>
        </w:rPr>
      </w:pPr>
    </w:p>
    <w:p w14:paraId="2F13A232" w14:textId="6049BD01" w:rsidR="00CF6A46" w:rsidRPr="00DE19A5" w:rsidRDefault="00FB0A50" w:rsidP="00FB0A50">
      <w:pPr>
        <w:autoSpaceDE w:val="0"/>
        <w:autoSpaceDN w:val="0"/>
        <w:adjustRightInd w:val="0"/>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FINANCIAL AID POLICIES</w:t>
      </w:r>
    </w:p>
    <w:p w14:paraId="2F13A233" w14:textId="77777777" w:rsidR="000C0EF5" w:rsidRPr="00DE19A5" w:rsidRDefault="000C0EF5" w:rsidP="009A79DF">
      <w:pPr>
        <w:autoSpaceDE w:val="0"/>
        <w:autoSpaceDN w:val="0"/>
        <w:adjustRightInd w:val="0"/>
        <w:spacing w:after="0" w:line="240" w:lineRule="auto"/>
        <w:rPr>
          <w:rFonts w:ascii="Times New Roman" w:hAnsi="Times New Roman" w:cs="Times New Roman"/>
          <w:b/>
          <w:i/>
          <w:iCs/>
          <w:sz w:val="24"/>
          <w:szCs w:val="24"/>
          <w:u w:val="single"/>
        </w:rPr>
      </w:pPr>
    </w:p>
    <w:p w14:paraId="2F13A235" w14:textId="3F9F337B" w:rsidR="00BC3867" w:rsidRPr="00DE19A5" w:rsidRDefault="000C0EF5" w:rsidP="00633424">
      <w:pPr>
        <w:autoSpaceDE w:val="0"/>
        <w:autoSpaceDN w:val="0"/>
        <w:adjustRightInd w:val="0"/>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Financial Aid Staff</w:t>
      </w:r>
      <w:r w:rsidR="000F2362" w:rsidRPr="00DE19A5">
        <w:rPr>
          <w:rFonts w:ascii="Times New Roman" w:hAnsi="Times New Roman" w:cs="Times New Roman"/>
          <w:b/>
          <w:sz w:val="24"/>
          <w:szCs w:val="24"/>
          <w:u w:val="single"/>
        </w:rPr>
        <w:t>:</w:t>
      </w:r>
    </w:p>
    <w:p w14:paraId="0E90BFC5" w14:textId="77777777" w:rsidR="00633424" w:rsidRPr="00DE19A5" w:rsidRDefault="00633424" w:rsidP="00633424">
      <w:pPr>
        <w:autoSpaceDE w:val="0"/>
        <w:autoSpaceDN w:val="0"/>
        <w:adjustRightInd w:val="0"/>
        <w:spacing w:after="0" w:line="240" w:lineRule="auto"/>
        <w:rPr>
          <w:rFonts w:ascii="Times New Roman" w:hAnsi="Times New Roman" w:cs="Times New Roman"/>
          <w:b/>
          <w:i/>
          <w:iCs/>
          <w:sz w:val="24"/>
          <w:szCs w:val="24"/>
        </w:rPr>
      </w:pPr>
    </w:p>
    <w:p w14:paraId="2F13A236" w14:textId="77777777" w:rsidR="000C0EF5" w:rsidRPr="00DE19A5" w:rsidRDefault="000C0EF5" w:rsidP="009A79DF">
      <w:pPr>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If you have questions, you may call the financial aid staff at the school at  610 - 253-2527 Monday to Friday from 8:00 am to 3:30 pm.</w:t>
      </w:r>
    </w:p>
    <w:p w14:paraId="2F13A237" w14:textId="77777777" w:rsidR="000C0EF5" w:rsidRPr="00DE19A5" w:rsidRDefault="000C0EF5" w:rsidP="009A79DF">
      <w:pPr>
        <w:autoSpaceDE w:val="0"/>
        <w:autoSpaceDN w:val="0"/>
        <w:adjustRightInd w:val="0"/>
        <w:spacing w:after="0" w:line="240" w:lineRule="auto"/>
        <w:rPr>
          <w:rFonts w:ascii="Times New Roman" w:hAnsi="Times New Roman" w:cs="Times New Roman"/>
          <w:b/>
          <w:sz w:val="24"/>
          <w:szCs w:val="24"/>
          <w:u w:val="single"/>
        </w:rPr>
      </w:pPr>
    </w:p>
    <w:p w14:paraId="2F13A238" w14:textId="53C3D1C0" w:rsidR="00CF6A46" w:rsidRPr="00DE19A5" w:rsidRDefault="00CF6A46" w:rsidP="009A79DF">
      <w:pPr>
        <w:spacing w:after="0" w:line="240" w:lineRule="auto"/>
        <w:rPr>
          <w:rFonts w:ascii="Times New Roman" w:eastAsia="Times New Roman" w:hAnsi="Times New Roman" w:cs="Times New Roman"/>
          <w:b/>
          <w:bCs/>
          <w:i/>
          <w:iCs/>
          <w:sz w:val="24"/>
          <w:szCs w:val="24"/>
          <w:u w:val="single"/>
          <w:shd w:val="clear" w:color="auto" w:fill="FFFFFF"/>
        </w:rPr>
      </w:pPr>
      <w:r w:rsidRPr="00DE19A5">
        <w:rPr>
          <w:rFonts w:ascii="Times New Roman" w:eastAsia="Times New Roman" w:hAnsi="Times New Roman" w:cs="Times New Roman"/>
          <w:b/>
          <w:bCs/>
          <w:sz w:val="24"/>
          <w:szCs w:val="24"/>
          <w:u w:val="single"/>
          <w:shd w:val="clear" w:color="auto" w:fill="FFFFFF"/>
        </w:rPr>
        <w:t>Financial Aid</w:t>
      </w:r>
      <w:r w:rsidR="00E471FA" w:rsidRPr="00DE19A5">
        <w:rPr>
          <w:rFonts w:ascii="Times New Roman" w:eastAsia="Times New Roman" w:hAnsi="Times New Roman" w:cs="Times New Roman"/>
          <w:b/>
          <w:bCs/>
          <w:sz w:val="24"/>
          <w:szCs w:val="24"/>
          <w:u w:val="single"/>
          <w:shd w:val="clear" w:color="auto" w:fill="FFFFFF"/>
        </w:rPr>
        <w:t>:</w:t>
      </w:r>
    </w:p>
    <w:p w14:paraId="2F13A239" w14:textId="77777777" w:rsidR="00BC3867" w:rsidRPr="00DE19A5" w:rsidRDefault="00BC3867" w:rsidP="009A79DF">
      <w:pPr>
        <w:spacing w:after="0" w:line="240" w:lineRule="auto"/>
        <w:ind w:firstLine="720"/>
        <w:rPr>
          <w:rFonts w:ascii="Times New Roman" w:eastAsia="Times New Roman" w:hAnsi="Times New Roman" w:cs="Times New Roman"/>
          <w:b/>
          <w:bCs/>
          <w:sz w:val="24"/>
          <w:szCs w:val="24"/>
          <w:shd w:val="clear" w:color="auto" w:fill="FFFFFF"/>
        </w:rPr>
      </w:pPr>
    </w:p>
    <w:p w14:paraId="2070791C" w14:textId="0B4D70B0" w:rsidR="003526A1" w:rsidRPr="00DE19A5" w:rsidRDefault="003A773A" w:rsidP="009A79DF">
      <w:pPr>
        <w:tabs>
          <w:tab w:val="left" w:pos="0"/>
        </w:tabs>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Falcon Institute of Health and Science participates in the Federal Pell Grant Program and Direct Loan (DL) Programs, and State Funding Programs as described below:</w:t>
      </w:r>
    </w:p>
    <w:p w14:paraId="2F13A23B"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p>
    <w:p w14:paraId="2F13A23C" w14:textId="77777777" w:rsidR="003A773A" w:rsidRPr="00DE19A5" w:rsidRDefault="003A773A" w:rsidP="009A79DF">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t>Federal Pell Grant</w:t>
      </w:r>
    </w:p>
    <w:p w14:paraId="2F13A23D" w14:textId="77777777" w:rsidR="003A773A" w:rsidRPr="00DE19A5" w:rsidRDefault="003A773A" w:rsidP="009A79DF">
      <w:pPr>
        <w:tabs>
          <w:tab w:val="left" w:pos="0"/>
        </w:tabs>
        <w:spacing w:after="0" w:line="240" w:lineRule="auto"/>
        <w:ind w:hanging="360"/>
        <w:rPr>
          <w:rFonts w:ascii="Times New Roman" w:hAnsi="Times New Roman" w:cs="Times New Roman"/>
          <w:sz w:val="24"/>
          <w:szCs w:val="24"/>
        </w:rPr>
      </w:pPr>
    </w:p>
    <w:p w14:paraId="2F13A23E" w14:textId="77777777" w:rsidR="003A773A" w:rsidRPr="00DE19A5" w:rsidRDefault="003A773A" w:rsidP="009A79DF">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Federal Pell Grant is a grant and does not need to be paid back and must be considered before any loan funding. For more information visit the link provided below:</w:t>
      </w:r>
    </w:p>
    <w:p w14:paraId="2F13A23F" w14:textId="77777777" w:rsidR="003A773A" w:rsidRPr="00DE19A5" w:rsidRDefault="003A773A" w:rsidP="009A79DF">
      <w:pPr>
        <w:tabs>
          <w:tab w:val="left" w:pos="0"/>
        </w:tabs>
        <w:spacing w:after="0" w:line="240" w:lineRule="auto"/>
        <w:ind w:hanging="360"/>
        <w:rPr>
          <w:rFonts w:ascii="Times New Roman" w:hAnsi="Times New Roman" w:cs="Times New Roman"/>
          <w:sz w:val="24"/>
          <w:szCs w:val="24"/>
        </w:rPr>
      </w:pPr>
    </w:p>
    <w:p w14:paraId="2F13A240" w14:textId="77777777" w:rsidR="003A773A" w:rsidRPr="00DE19A5" w:rsidRDefault="003A773A" w:rsidP="009A79DF">
      <w:pPr>
        <w:pStyle w:val="NormalWeb"/>
        <w:tabs>
          <w:tab w:val="left" w:pos="0"/>
        </w:tabs>
        <w:spacing w:before="0" w:beforeAutospacing="0" w:after="0" w:afterAutospacing="0"/>
        <w:ind w:hanging="360"/>
      </w:pPr>
      <w:r w:rsidRPr="00DE19A5">
        <w:tab/>
      </w:r>
      <w:hyperlink r:id="rId17" w:history="1">
        <w:r w:rsidRPr="00DE19A5">
          <w:rPr>
            <w:rStyle w:val="Hyperlink"/>
            <w:color w:val="auto"/>
          </w:rPr>
          <w:t>https://studentaid.ed.gov/sa/types/grants-scholarships/pell</w:t>
        </w:r>
      </w:hyperlink>
    </w:p>
    <w:p w14:paraId="2F13A241" w14:textId="77777777" w:rsidR="003A773A" w:rsidRPr="00DE19A5" w:rsidRDefault="003A773A" w:rsidP="009A79DF">
      <w:pPr>
        <w:pStyle w:val="NormalWeb"/>
        <w:tabs>
          <w:tab w:val="left" w:pos="0"/>
        </w:tabs>
        <w:spacing w:before="0" w:beforeAutospacing="0" w:after="0" w:afterAutospacing="0"/>
        <w:ind w:hanging="360"/>
      </w:pPr>
    </w:p>
    <w:p w14:paraId="2F13A242" w14:textId="77777777" w:rsidR="003A773A" w:rsidRPr="00DE19A5" w:rsidRDefault="003A773A" w:rsidP="009A79DF">
      <w:pPr>
        <w:pStyle w:val="Heading4"/>
        <w:tabs>
          <w:tab w:val="left" w:pos="0"/>
        </w:tabs>
        <w:spacing w:before="0" w:line="240" w:lineRule="auto"/>
        <w:ind w:hanging="360"/>
        <w:rPr>
          <w:rFonts w:ascii="Times New Roman" w:hAnsi="Times New Roman" w:cs="Times New Roman"/>
          <w:b w:val="0"/>
          <w:color w:val="auto"/>
          <w:sz w:val="24"/>
          <w:szCs w:val="24"/>
          <w:shd w:val="clear" w:color="auto" w:fill="FFFFFF"/>
        </w:rPr>
      </w:pPr>
      <w:r w:rsidRPr="00DE19A5">
        <w:rPr>
          <w:rFonts w:ascii="Times New Roman" w:hAnsi="Times New Roman" w:cs="Times New Roman"/>
          <w:b w:val="0"/>
          <w:color w:val="auto"/>
          <w:sz w:val="24"/>
          <w:szCs w:val="24"/>
          <w:shd w:val="clear" w:color="auto" w:fill="FFFFFF"/>
        </w:rPr>
        <w:t xml:space="preserve">2. </w:t>
      </w:r>
      <w:r w:rsidRPr="00DE19A5">
        <w:rPr>
          <w:rFonts w:ascii="Times New Roman" w:hAnsi="Times New Roman" w:cs="Times New Roman"/>
          <w:b w:val="0"/>
          <w:color w:val="auto"/>
          <w:sz w:val="24"/>
          <w:szCs w:val="24"/>
          <w:shd w:val="clear" w:color="auto" w:fill="FFFFFF"/>
        </w:rPr>
        <w:tab/>
      </w:r>
      <w:r w:rsidRPr="00DE19A5">
        <w:rPr>
          <w:rFonts w:ascii="Times New Roman" w:hAnsi="Times New Roman" w:cs="Times New Roman"/>
          <w:b w:val="0"/>
          <w:i w:val="0"/>
          <w:iCs w:val="0"/>
          <w:color w:val="auto"/>
          <w:sz w:val="24"/>
          <w:szCs w:val="24"/>
          <w:shd w:val="clear" w:color="auto" w:fill="FFFFFF"/>
        </w:rPr>
        <w:t>Federal Direct Subsidized and Unsubsidized Stafford Loan</w:t>
      </w:r>
    </w:p>
    <w:p w14:paraId="2F13A243" w14:textId="77777777" w:rsidR="003A773A" w:rsidRPr="00DE19A5" w:rsidRDefault="003A773A" w:rsidP="009A79DF">
      <w:pPr>
        <w:spacing w:after="0" w:line="240" w:lineRule="auto"/>
        <w:rPr>
          <w:rFonts w:ascii="Times New Roman" w:hAnsi="Times New Roman" w:cs="Times New Roman"/>
          <w:sz w:val="24"/>
          <w:szCs w:val="24"/>
        </w:rPr>
      </w:pPr>
    </w:p>
    <w:p w14:paraId="2F13A244" w14:textId="77777777" w:rsidR="003A773A" w:rsidRPr="00DE19A5" w:rsidRDefault="003A773A" w:rsidP="009A79DF">
      <w:pPr>
        <w:pStyle w:val="Heading4"/>
        <w:tabs>
          <w:tab w:val="left" w:pos="0"/>
        </w:tabs>
        <w:spacing w:before="0" w:line="240" w:lineRule="auto"/>
        <w:ind w:hanging="360"/>
        <w:rPr>
          <w:rFonts w:ascii="Times New Roman" w:hAnsi="Times New Roman" w:cs="Times New Roman"/>
          <w:bCs w:val="0"/>
          <w:i w:val="0"/>
          <w:color w:val="auto"/>
          <w:sz w:val="24"/>
          <w:szCs w:val="24"/>
        </w:rPr>
      </w:pPr>
      <w:r w:rsidRPr="00DE19A5">
        <w:rPr>
          <w:rStyle w:val="Strong"/>
          <w:rFonts w:ascii="Times New Roman" w:hAnsi="Times New Roman" w:cs="Times New Roman"/>
          <w:i w:val="0"/>
          <w:color w:val="auto"/>
          <w:sz w:val="24"/>
          <w:szCs w:val="24"/>
        </w:rPr>
        <w:tab/>
        <w:t xml:space="preserve">Subsidized Loan – </w:t>
      </w:r>
    </w:p>
    <w:p w14:paraId="2F13A245" w14:textId="77777777" w:rsidR="003A773A" w:rsidRPr="00DE19A5" w:rsidRDefault="003A773A" w:rsidP="009A79DF">
      <w:pPr>
        <w:pStyle w:val="NormalWeb"/>
        <w:tabs>
          <w:tab w:val="left" w:pos="0"/>
        </w:tabs>
        <w:spacing w:before="0" w:beforeAutospacing="0" w:after="0" w:afterAutospacing="0"/>
        <w:ind w:hanging="360"/>
      </w:pPr>
      <w:r w:rsidRPr="00DE19A5">
        <w:tab/>
        <w:t xml:space="preserve">Students may be eligible based on need.  The subsidized has a fixed interest rate.  The federal government pays the interest on the loan while the student is in attendance at least halftime.  Repayment begins six (6) months after the last day of attendance or once the student falls below half-time </w:t>
      </w:r>
      <w:proofErr w:type="gramStart"/>
      <w:r w:rsidRPr="00DE19A5">
        <w:t>status</w:t>
      </w:r>
      <w:proofErr w:type="gramEnd"/>
      <w:r w:rsidRPr="00DE19A5">
        <w:t xml:space="preserve"> </w:t>
      </w:r>
    </w:p>
    <w:p w14:paraId="2F13A246" w14:textId="77777777" w:rsidR="003A773A" w:rsidRPr="00DE19A5" w:rsidRDefault="003A773A" w:rsidP="009A79DF">
      <w:pPr>
        <w:pStyle w:val="m-t-sm"/>
        <w:tabs>
          <w:tab w:val="left" w:pos="0"/>
        </w:tabs>
        <w:spacing w:before="0" w:beforeAutospacing="0" w:after="0" w:afterAutospacing="0"/>
        <w:ind w:hanging="360"/>
        <w:rPr>
          <w:rStyle w:val="Strong"/>
          <w:b w:val="0"/>
        </w:rPr>
      </w:pPr>
      <w:r w:rsidRPr="00DE19A5">
        <w:rPr>
          <w:rStyle w:val="Strong"/>
          <w:b w:val="0"/>
        </w:rPr>
        <w:tab/>
      </w:r>
    </w:p>
    <w:p w14:paraId="2F13A247" w14:textId="77777777" w:rsidR="003A773A" w:rsidRPr="00DE19A5" w:rsidRDefault="003A773A" w:rsidP="009A79DF">
      <w:pPr>
        <w:pStyle w:val="m-t-sm"/>
        <w:tabs>
          <w:tab w:val="left" w:pos="0"/>
        </w:tabs>
        <w:spacing w:before="0" w:beforeAutospacing="0" w:after="0" w:afterAutospacing="0"/>
        <w:ind w:hanging="360"/>
        <w:rPr>
          <w:b/>
        </w:rPr>
      </w:pPr>
      <w:r w:rsidRPr="00DE19A5">
        <w:rPr>
          <w:rStyle w:val="Strong"/>
          <w:b w:val="0"/>
        </w:rPr>
        <w:tab/>
        <w:t xml:space="preserve">Unsubsidized Loan – </w:t>
      </w:r>
    </w:p>
    <w:p w14:paraId="2F13A248" w14:textId="77777777" w:rsidR="003A773A" w:rsidRPr="00DE19A5" w:rsidRDefault="003A773A" w:rsidP="009A79DF">
      <w:pPr>
        <w:pStyle w:val="NormalWeb"/>
        <w:tabs>
          <w:tab w:val="left" w:pos="0"/>
        </w:tabs>
        <w:spacing w:before="0" w:beforeAutospacing="0" w:after="0" w:afterAutospacing="0"/>
        <w:ind w:hanging="360"/>
      </w:pPr>
      <w:r w:rsidRPr="00DE19A5">
        <w:tab/>
        <w:t xml:space="preserve">Available to dependent and independent students who need additional assistance to help pay their education costs.  The student is responsible for the interest payments on the loan while in </w:t>
      </w:r>
      <w:r w:rsidRPr="00DE19A5">
        <w:lastRenderedPageBreak/>
        <w:t xml:space="preserve">school.  The interest rate is </w:t>
      </w:r>
      <w:proofErr w:type="gramStart"/>
      <w:r w:rsidRPr="00DE19A5">
        <w:t>fixed</w:t>
      </w:r>
      <w:proofErr w:type="gramEnd"/>
      <w:r w:rsidRPr="00DE19A5">
        <w:t xml:space="preserve"> and repayment begins six (6) months after the last day of attendance or once the student falls below half-time status.  </w:t>
      </w:r>
    </w:p>
    <w:p w14:paraId="2F13A249" w14:textId="77777777" w:rsidR="003A773A" w:rsidRPr="00DE19A5" w:rsidRDefault="003A773A" w:rsidP="009A79DF">
      <w:pPr>
        <w:pStyle w:val="NormalWeb"/>
        <w:tabs>
          <w:tab w:val="left" w:pos="0"/>
        </w:tabs>
        <w:spacing w:before="0" w:beforeAutospacing="0" w:after="0" w:afterAutospacing="0"/>
        <w:ind w:hanging="360"/>
      </w:pPr>
    </w:p>
    <w:p w14:paraId="2F13A24A" w14:textId="77777777" w:rsidR="003A773A" w:rsidRPr="00DE19A5" w:rsidRDefault="003A773A" w:rsidP="009A79DF">
      <w:pPr>
        <w:pStyle w:val="NormalWeb"/>
        <w:tabs>
          <w:tab w:val="left" w:pos="0"/>
        </w:tabs>
        <w:spacing w:before="0" w:beforeAutospacing="0" w:after="0" w:afterAutospacing="0"/>
        <w:ind w:hanging="360"/>
      </w:pPr>
      <w:r w:rsidRPr="00DE19A5">
        <w:tab/>
        <w:t>For more information, visit the link provided below.</w:t>
      </w:r>
    </w:p>
    <w:p w14:paraId="2F13A24B" w14:textId="77777777" w:rsidR="003A773A" w:rsidRPr="00DE19A5" w:rsidRDefault="003A773A" w:rsidP="009A79DF">
      <w:pPr>
        <w:pStyle w:val="NormalWeb"/>
        <w:tabs>
          <w:tab w:val="left" w:pos="0"/>
        </w:tabs>
        <w:spacing w:before="0" w:beforeAutospacing="0" w:after="0" w:afterAutospacing="0"/>
        <w:ind w:hanging="360"/>
      </w:pPr>
      <w:r w:rsidRPr="00DE19A5">
        <w:tab/>
      </w:r>
      <w:hyperlink r:id="rId18" w:history="1">
        <w:r w:rsidRPr="00DE19A5">
          <w:rPr>
            <w:rStyle w:val="Hyperlink"/>
            <w:color w:val="auto"/>
          </w:rPr>
          <w:t>https://studentaid.ed.gov/sa/types/loans/subsidized-unsubsidized</w:t>
        </w:r>
      </w:hyperlink>
    </w:p>
    <w:p w14:paraId="2F13A24C" w14:textId="77777777" w:rsidR="003A773A" w:rsidRPr="00DE19A5" w:rsidRDefault="003A773A" w:rsidP="009A79DF">
      <w:pPr>
        <w:pStyle w:val="NormalWeb"/>
        <w:tabs>
          <w:tab w:val="left" w:pos="0"/>
        </w:tabs>
        <w:spacing w:before="0" w:beforeAutospacing="0" w:after="0" w:afterAutospacing="0"/>
        <w:ind w:hanging="360"/>
      </w:pPr>
    </w:p>
    <w:p w14:paraId="2F13A24D" w14:textId="77777777" w:rsidR="003A773A" w:rsidRPr="00DE19A5" w:rsidRDefault="003A773A" w:rsidP="009A79DF">
      <w:pPr>
        <w:pStyle w:val="NormalWeb"/>
        <w:tabs>
          <w:tab w:val="left" w:pos="0"/>
        </w:tabs>
        <w:spacing w:before="0" w:beforeAutospacing="0" w:after="0" w:afterAutospacing="0"/>
        <w:ind w:hanging="360"/>
      </w:pPr>
      <w:r w:rsidRPr="00DE19A5">
        <w:t xml:space="preserve">3. </w:t>
      </w:r>
      <w:r w:rsidRPr="00DE19A5">
        <w:tab/>
        <w:t>Federal Parent Plus Loan</w:t>
      </w:r>
    </w:p>
    <w:p w14:paraId="2F13A24E" w14:textId="77777777" w:rsidR="003A773A" w:rsidRPr="00DE19A5" w:rsidRDefault="003A773A" w:rsidP="009A79DF">
      <w:pPr>
        <w:pStyle w:val="NormalWeb"/>
        <w:tabs>
          <w:tab w:val="left" w:pos="0"/>
        </w:tabs>
        <w:spacing w:before="0" w:beforeAutospacing="0" w:after="0" w:afterAutospacing="0"/>
        <w:ind w:hanging="360"/>
      </w:pPr>
    </w:p>
    <w:p w14:paraId="2F13A24F" w14:textId="77777777" w:rsidR="003A773A" w:rsidRPr="00DE19A5" w:rsidRDefault="003A773A" w:rsidP="009A79DF">
      <w:pPr>
        <w:pStyle w:val="NormalWeb"/>
        <w:tabs>
          <w:tab w:val="left" w:pos="0"/>
        </w:tabs>
        <w:spacing w:before="0" w:beforeAutospacing="0" w:after="0" w:afterAutospacing="0"/>
        <w:ind w:hanging="360"/>
      </w:pPr>
      <w:r w:rsidRPr="00DE19A5">
        <w:tab/>
        <w:t>Federal Parent Plus Loans Federal loans are available to parents of dependent students.  Parents can borrow up to the cost of attendance, less other financial aid received.  Approval is based on the parent(s) credit history and repayment begins sixty (60) days from the last disbursement of the loan.  </w:t>
      </w:r>
    </w:p>
    <w:p w14:paraId="2F13A250" w14:textId="77777777" w:rsidR="003A773A" w:rsidRPr="00DE19A5" w:rsidRDefault="003A773A" w:rsidP="009A79DF">
      <w:pPr>
        <w:pStyle w:val="NormalWeb"/>
        <w:tabs>
          <w:tab w:val="left" w:pos="0"/>
        </w:tabs>
        <w:spacing w:before="0" w:beforeAutospacing="0" w:after="0" w:afterAutospacing="0"/>
        <w:ind w:hanging="360"/>
      </w:pPr>
    </w:p>
    <w:p w14:paraId="2F13A251" w14:textId="77777777" w:rsidR="003A773A" w:rsidRPr="00DE19A5" w:rsidRDefault="003A773A" w:rsidP="009A79DF">
      <w:pPr>
        <w:pStyle w:val="NormalWeb"/>
        <w:tabs>
          <w:tab w:val="left" w:pos="0"/>
        </w:tabs>
        <w:spacing w:before="0" w:beforeAutospacing="0" w:after="0" w:afterAutospacing="0"/>
        <w:ind w:hanging="360"/>
      </w:pPr>
      <w:r w:rsidRPr="00DE19A5">
        <w:t xml:space="preserve">4. </w:t>
      </w:r>
      <w:r w:rsidRPr="00DE19A5">
        <w:tab/>
        <w:t>Veterans Education Benefits</w:t>
      </w:r>
    </w:p>
    <w:p w14:paraId="2F13A252" w14:textId="77777777" w:rsidR="003A773A" w:rsidRPr="00DE19A5" w:rsidRDefault="003A773A" w:rsidP="009A79DF">
      <w:pPr>
        <w:pStyle w:val="NormalWeb"/>
        <w:tabs>
          <w:tab w:val="left" w:pos="0"/>
        </w:tabs>
        <w:spacing w:before="0" w:beforeAutospacing="0" w:after="0" w:afterAutospacing="0"/>
        <w:ind w:hanging="360"/>
      </w:pPr>
    </w:p>
    <w:p w14:paraId="2F13A253" w14:textId="77777777" w:rsidR="003A773A" w:rsidRPr="00DE19A5" w:rsidRDefault="003A773A" w:rsidP="009A79DF">
      <w:pPr>
        <w:pStyle w:val="NormalWeb"/>
        <w:tabs>
          <w:tab w:val="left" w:pos="0"/>
        </w:tabs>
        <w:spacing w:before="0" w:beforeAutospacing="0" w:after="0" w:afterAutospacing="0"/>
        <w:ind w:hanging="360"/>
      </w:pPr>
      <w:r w:rsidRPr="00DE19A5">
        <w:tab/>
        <w:t xml:space="preserve">Falcon Institute of Health and Science accepts Veterans Educational Benefits under the </w:t>
      </w:r>
      <w:proofErr w:type="spellStart"/>
      <w:r w:rsidRPr="00DE19A5">
        <w:t>GIBill</w:t>
      </w:r>
      <w:proofErr w:type="spellEnd"/>
      <w:r w:rsidRPr="00DE19A5">
        <w:t>® for eligible veterans. Falcon Institute of Health and Science is approved for the training of veterans and eligible veterans’ dependents.  Students must apply for these benefits prior to admission and must submit the application to the Falcon Institute of Health and Science’s certifying official. For more information, visit the link provided below.</w:t>
      </w:r>
    </w:p>
    <w:p w14:paraId="2F13A254" w14:textId="77777777" w:rsidR="003A773A" w:rsidRPr="00DE19A5" w:rsidRDefault="003A773A" w:rsidP="009A79DF">
      <w:pPr>
        <w:pStyle w:val="NormalWeb"/>
        <w:tabs>
          <w:tab w:val="left" w:pos="0"/>
        </w:tabs>
        <w:spacing w:before="0" w:beforeAutospacing="0" w:after="0" w:afterAutospacing="0"/>
        <w:ind w:hanging="360"/>
      </w:pPr>
    </w:p>
    <w:p w14:paraId="2F13A255" w14:textId="77777777" w:rsidR="003A773A" w:rsidRPr="00DE19A5" w:rsidRDefault="003A773A" w:rsidP="009A79DF">
      <w:pPr>
        <w:pStyle w:val="NormalWeb"/>
        <w:tabs>
          <w:tab w:val="left" w:pos="0"/>
        </w:tabs>
        <w:spacing w:before="0" w:beforeAutospacing="0" w:after="0" w:afterAutospacing="0"/>
        <w:ind w:hanging="360"/>
      </w:pPr>
      <w:r w:rsidRPr="00DE19A5">
        <w:tab/>
      </w:r>
      <w:hyperlink r:id="rId19" w:history="1">
        <w:r w:rsidRPr="00DE19A5">
          <w:rPr>
            <w:rStyle w:val="Hyperlink"/>
            <w:color w:val="auto"/>
          </w:rPr>
          <w:t>https://www.va.gov/</w:t>
        </w:r>
      </w:hyperlink>
    </w:p>
    <w:p w14:paraId="2F13A256" w14:textId="77777777" w:rsidR="003A773A" w:rsidRPr="00DE19A5" w:rsidRDefault="003A773A" w:rsidP="009A79DF">
      <w:pPr>
        <w:pStyle w:val="NormalWeb"/>
        <w:tabs>
          <w:tab w:val="left" w:pos="0"/>
        </w:tabs>
        <w:spacing w:before="0" w:beforeAutospacing="0" w:after="0" w:afterAutospacing="0"/>
        <w:ind w:hanging="360"/>
      </w:pPr>
    </w:p>
    <w:p w14:paraId="2F13A257" w14:textId="77777777" w:rsidR="003A773A" w:rsidRPr="00DE19A5" w:rsidRDefault="003A773A" w:rsidP="009A79DF">
      <w:pPr>
        <w:pStyle w:val="NormalWeb"/>
        <w:tabs>
          <w:tab w:val="left" w:pos="0"/>
        </w:tabs>
        <w:spacing w:before="0" w:beforeAutospacing="0" w:after="0" w:afterAutospacing="0"/>
        <w:ind w:hanging="360"/>
      </w:pPr>
      <w:r w:rsidRPr="00DE19A5">
        <w:t xml:space="preserve">5. </w:t>
      </w:r>
      <w:r w:rsidRPr="00DE19A5">
        <w:tab/>
        <w:t>Trade Adjustment Act Benefits</w:t>
      </w:r>
    </w:p>
    <w:p w14:paraId="2F13A258" w14:textId="77777777" w:rsidR="003A773A" w:rsidRPr="00DE19A5" w:rsidRDefault="003A773A" w:rsidP="009A79DF">
      <w:pPr>
        <w:pStyle w:val="NormalWeb"/>
        <w:tabs>
          <w:tab w:val="left" w:pos="0"/>
        </w:tabs>
        <w:spacing w:before="0" w:beforeAutospacing="0" w:after="0" w:afterAutospacing="0"/>
        <w:ind w:hanging="360"/>
      </w:pPr>
    </w:p>
    <w:p w14:paraId="2F13A259" w14:textId="77777777" w:rsidR="003A773A" w:rsidRPr="00DE19A5" w:rsidRDefault="003A773A" w:rsidP="009A79DF">
      <w:pPr>
        <w:pStyle w:val="NormalWeb"/>
        <w:tabs>
          <w:tab w:val="left" w:pos="0"/>
        </w:tabs>
        <w:spacing w:before="0" w:beforeAutospacing="0" w:after="0" w:afterAutospacing="0"/>
        <w:ind w:hanging="360"/>
      </w:pPr>
      <w:r w:rsidRPr="00DE19A5">
        <w:tab/>
        <w:t>Falcon Institute of Health and Science accepts students eligible for the Trade Adjustment Act benefits approved by Department of Labor and Industry. For more information, visit the link provided below.</w:t>
      </w:r>
    </w:p>
    <w:p w14:paraId="2F13A25A" w14:textId="77777777" w:rsidR="003A773A" w:rsidRPr="00DE19A5" w:rsidRDefault="003A773A" w:rsidP="009A79DF">
      <w:pPr>
        <w:pStyle w:val="NormalWeb"/>
        <w:tabs>
          <w:tab w:val="left" w:pos="0"/>
        </w:tabs>
        <w:spacing w:before="0" w:beforeAutospacing="0" w:after="0" w:afterAutospacing="0"/>
        <w:ind w:hanging="360"/>
      </w:pPr>
    </w:p>
    <w:p w14:paraId="2F13A25B" w14:textId="15E2D8B4" w:rsidR="003A773A" w:rsidRDefault="003A773A" w:rsidP="009A79DF">
      <w:pPr>
        <w:pStyle w:val="NormalWeb"/>
        <w:tabs>
          <w:tab w:val="left" w:pos="0"/>
        </w:tabs>
        <w:spacing w:before="0" w:beforeAutospacing="0" w:after="0" w:afterAutospacing="0"/>
        <w:ind w:hanging="360"/>
        <w:rPr>
          <w:rStyle w:val="Hyperlink"/>
          <w:color w:val="auto"/>
        </w:rPr>
      </w:pPr>
      <w:r w:rsidRPr="00DE19A5">
        <w:tab/>
      </w:r>
      <w:hyperlink r:id="rId20" w:history="1">
        <w:r w:rsidRPr="00DE19A5">
          <w:rPr>
            <w:rStyle w:val="Hyperlink"/>
            <w:color w:val="auto"/>
          </w:rPr>
          <w:t>https://www.uc.pa.gov/unemployment-benefits/federal/Pages/Trade-Adjustment-Assistance-2009-(TAA).aspx</w:t>
        </w:r>
      </w:hyperlink>
    </w:p>
    <w:p w14:paraId="2F13A25C" w14:textId="77777777" w:rsidR="003A773A" w:rsidRPr="00DE19A5" w:rsidRDefault="003A773A" w:rsidP="00405437">
      <w:pPr>
        <w:pStyle w:val="NormalWeb"/>
        <w:tabs>
          <w:tab w:val="left" w:pos="0"/>
        </w:tabs>
        <w:spacing w:before="0" w:beforeAutospacing="0" w:after="0" w:afterAutospacing="0"/>
      </w:pPr>
    </w:p>
    <w:p w14:paraId="2F13A25E" w14:textId="0AC38C56" w:rsidR="003A773A" w:rsidRPr="00DE19A5" w:rsidRDefault="003A773A" w:rsidP="00633424">
      <w:pPr>
        <w:pStyle w:val="NormalWeb"/>
        <w:tabs>
          <w:tab w:val="left" w:pos="0"/>
        </w:tabs>
        <w:spacing w:before="0" w:beforeAutospacing="0" w:after="0" w:afterAutospacing="0"/>
        <w:ind w:hanging="360"/>
      </w:pPr>
      <w:r w:rsidRPr="00DE19A5">
        <w:t xml:space="preserve">6. </w:t>
      </w:r>
      <w:r w:rsidRPr="00DE19A5">
        <w:tab/>
        <w:t>PA Career Link</w:t>
      </w:r>
    </w:p>
    <w:p w14:paraId="0AEB79D7" w14:textId="77777777" w:rsidR="00633424" w:rsidRPr="00DE19A5" w:rsidRDefault="00633424" w:rsidP="00633424">
      <w:pPr>
        <w:pStyle w:val="NormalWeb"/>
        <w:tabs>
          <w:tab w:val="left" w:pos="0"/>
        </w:tabs>
        <w:spacing w:before="0" w:beforeAutospacing="0" w:after="0" w:afterAutospacing="0"/>
        <w:ind w:hanging="360"/>
      </w:pPr>
    </w:p>
    <w:p w14:paraId="2F13A25F" w14:textId="77777777" w:rsidR="003A773A" w:rsidRPr="00DE19A5" w:rsidRDefault="003A773A" w:rsidP="009A79DF">
      <w:pPr>
        <w:pStyle w:val="NormalWeb"/>
        <w:tabs>
          <w:tab w:val="left" w:pos="0"/>
        </w:tabs>
        <w:spacing w:before="0" w:beforeAutospacing="0" w:after="0" w:afterAutospacing="0"/>
        <w:ind w:hanging="360"/>
      </w:pPr>
      <w:r w:rsidRPr="00DE19A5">
        <w:tab/>
        <w:t>Falcon Institute of Health and Science is approved Service Provider for Commonwealth Workforce Development. Eligible students may receive grants through PA Career Link. For more information, visit the link provided below.</w:t>
      </w:r>
    </w:p>
    <w:p w14:paraId="2F13A260" w14:textId="77777777" w:rsidR="003A773A" w:rsidRPr="00DE19A5" w:rsidRDefault="003A773A" w:rsidP="009A79DF">
      <w:pPr>
        <w:pStyle w:val="NormalWeb"/>
        <w:tabs>
          <w:tab w:val="left" w:pos="0"/>
        </w:tabs>
        <w:spacing w:before="0" w:beforeAutospacing="0" w:after="0" w:afterAutospacing="0"/>
        <w:ind w:hanging="360"/>
      </w:pPr>
    </w:p>
    <w:p w14:paraId="2F13A261" w14:textId="77777777" w:rsidR="003A773A" w:rsidRPr="00DE19A5" w:rsidRDefault="003A773A" w:rsidP="009A79DF">
      <w:pPr>
        <w:pStyle w:val="NormalWeb"/>
        <w:tabs>
          <w:tab w:val="left" w:pos="0"/>
        </w:tabs>
        <w:spacing w:before="0" w:beforeAutospacing="0" w:after="0" w:afterAutospacing="0"/>
        <w:ind w:hanging="360"/>
      </w:pPr>
      <w:r w:rsidRPr="00DE19A5">
        <w:tab/>
      </w:r>
      <w:hyperlink r:id="rId21" w:history="1">
        <w:r w:rsidRPr="00DE19A5">
          <w:rPr>
            <w:rStyle w:val="Hyperlink"/>
            <w:color w:val="auto"/>
          </w:rPr>
          <w:t>https://www.pacareerlink.pa.gov/jponline/</w:t>
        </w:r>
      </w:hyperlink>
    </w:p>
    <w:p w14:paraId="2F13A262" w14:textId="77777777" w:rsidR="003A773A" w:rsidRPr="00DE19A5" w:rsidRDefault="003A773A" w:rsidP="009A79DF">
      <w:pPr>
        <w:pStyle w:val="NormalWeb"/>
        <w:tabs>
          <w:tab w:val="left" w:pos="0"/>
        </w:tabs>
        <w:spacing w:before="0" w:beforeAutospacing="0" w:after="0" w:afterAutospacing="0"/>
        <w:ind w:hanging="360"/>
      </w:pPr>
    </w:p>
    <w:p w14:paraId="2F13A263" w14:textId="413DC846" w:rsidR="003A773A" w:rsidRPr="00DE19A5" w:rsidRDefault="003A773A" w:rsidP="009A79DF">
      <w:pPr>
        <w:pStyle w:val="NormalWeb"/>
        <w:tabs>
          <w:tab w:val="left" w:pos="0"/>
        </w:tabs>
        <w:spacing w:before="0" w:beforeAutospacing="0" w:after="0" w:afterAutospacing="0"/>
        <w:ind w:hanging="360"/>
      </w:pPr>
      <w:r w:rsidRPr="00DE19A5">
        <w:t xml:space="preserve">7. </w:t>
      </w:r>
      <w:r w:rsidRPr="00DE19A5">
        <w:tab/>
      </w:r>
      <w:r w:rsidR="0063374A">
        <w:t>Gap Funding</w:t>
      </w:r>
    </w:p>
    <w:p w14:paraId="2F13A264" w14:textId="77777777" w:rsidR="003A773A" w:rsidRPr="00DE19A5" w:rsidRDefault="003A773A" w:rsidP="009A79DF">
      <w:pPr>
        <w:pStyle w:val="NormalWeb"/>
        <w:tabs>
          <w:tab w:val="left" w:pos="0"/>
        </w:tabs>
        <w:spacing w:before="0" w:beforeAutospacing="0" w:after="0" w:afterAutospacing="0"/>
        <w:ind w:hanging="360"/>
      </w:pPr>
    </w:p>
    <w:p w14:paraId="3CEF2E0B" w14:textId="77874B0C" w:rsidR="00C57FBB" w:rsidRDefault="00C57FBB" w:rsidP="00C57FBB">
      <w:pPr>
        <w:pStyle w:val="NormalWeb"/>
        <w:spacing w:before="0" w:beforeAutospacing="0" w:after="0" w:afterAutospacing="0"/>
      </w:pPr>
      <w:r w:rsidRPr="003A2540">
        <w:t>If financial aid and awards are not enough to cover your tuition cost, Falcon Institute of Health and Science will provide you information for a personal loan for the remaining balance. The entire tuition balance is due prior to graduation.</w:t>
      </w:r>
      <w:r>
        <w:t xml:space="preserve"> Gap funding is not available to those who are denying financial aid. If the student does not want to take the gap funding option offered by the school, the student may use their own resources to pay their outstanding bill. </w:t>
      </w:r>
    </w:p>
    <w:p w14:paraId="2F13A266" w14:textId="77777777" w:rsidR="003A773A" w:rsidRPr="00DE19A5" w:rsidRDefault="003A773A" w:rsidP="009A79DF">
      <w:pPr>
        <w:pStyle w:val="NormalWeb"/>
        <w:spacing w:before="0" w:beforeAutospacing="0" w:after="0" w:afterAutospacing="0"/>
        <w:rPr>
          <w:b/>
          <w:bCs/>
          <w:u w:val="single"/>
          <w:shd w:val="clear" w:color="auto" w:fill="FFFFFF"/>
        </w:rPr>
      </w:pPr>
    </w:p>
    <w:p w14:paraId="2F13A267" w14:textId="79B37937" w:rsidR="00CF6A46" w:rsidRPr="00DE19A5" w:rsidRDefault="00CF6A46" w:rsidP="009A79DF">
      <w:pPr>
        <w:pStyle w:val="NormalWeb"/>
        <w:spacing w:before="0" w:beforeAutospacing="0" w:after="0" w:afterAutospacing="0"/>
        <w:rPr>
          <w:b/>
          <w:bCs/>
          <w:u w:val="single"/>
          <w:shd w:val="clear" w:color="auto" w:fill="FFFFFF"/>
        </w:rPr>
      </w:pPr>
      <w:r w:rsidRPr="00DE19A5">
        <w:rPr>
          <w:b/>
          <w:bCs/>
          <w:u w:val="single"/>
          <w:shd w:val="clear" w:color="auto" w:fill="FFFFFF"/>
        </w:rPr>
        <w:t xml:space="preserve">Financial </w:t>
      </w:r>
      <w:r w:rsidR="00BC3867" w:rsidRPr="00DE19A5">
        <w:rPr>
          <w:b/>
          <w:bCs/>
          <w:u w:val="single"/>
          <w:shd w:val="clear" w:color="auto" w:fill="FFFFFF"/>
        </w:rPr>
        <w:t>Aid Packaging Policy</w:t>
      </w:r>
      <w:r w:rsidR="00A02437" w:rsidRPr="00DE19A5">
        <w:rPr>
          <w:b/>
          <w:bCs/>
          <w:u w:val="single"/>
          <w:shd w:val="clear" w:color="auto" w:fill="FFFFFF"/>
        </w:rPr>
        <w:t>:</w:t>
      </w:r>
    </w:p>
    <w:p w14:paraId="2F13A268" w14:textId="77777777" w:rsidR="00BC3867" w:rsidRPr="00DE19A5" w:rsidRDefault="00BC3867" w:rsidP="009A79DF">
      <w:pPr>
        <w:pStyle w:val="NormalWeb"/>
        <w:spacing w:before="0" w:beforeAutospacing="0" w:after="0" w:afterAutospacing="0"/>
      </w:pPr>
    </w:p>
    <w:p w14:paraId="2F13A269" w14:textId="77777777" w:rsidR="003A773A" w:rsidRPr="00DE19A5" w:rsidRDefault="003A773A" w:rsidP="009A79DF">
      <w:pPr>
        <w:tabs>
          <w:tab w:val="left" w:pos="0"/>
        </w:tabs>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bCs/>
          <w:sz w:val="24"/>
          <w:szCs w:val="24"/>
          <w:shd w:val="clear" w:color="auto" w:fill="FFFFFF"/>
        </w:rPr>
        <w:lastRenderedPageBreak/>
        <w:t xml:space="preserve">This policy has been developed to ensure consistency to all financial aid applicants. </w:t>
      </w:r>
      <w:proofErr w:type="gramStart"/>
      <w:r w:rsidRPr="00DE19A5">
        <w:rPr>
          <w:rFonts w:ascii="Times New Roman" w:eastAsia="Times New Roman" w:hAnsi="Times New Roman" w:cs="Times New Roman"/>
          <w:sz w:val="24"/>
          <w:szCs w:val="24"/>
          <w:shd w:val="clear" w:color="auto" w:fill="FFFFFF"/>
        </w:rPr>
        <w:t>In order to</w:t>
      </w:r>
      <w:proofErr w:type="gramEnd"/>
      <w:r w:rsidRPr="00DE19A5">
        <w:rPr>
          <w:rFonts w:ascii="Times New Roman" w:eastAsia="Times New Roman" w:hAnsi="Times New Roman" w:cs="Times New Roman"/>
          <w:sz w:val="24"/>
          <w:szCs w:val="24"/>
          <w:shd w:val="clear" w:color="auto" w:fill="FFFFFF"/>
        </w:rPr>
        <w:t xml:space="preserve"> assist students in financing their education, we offer financial aid to all students who qualify, as follows:</w:t>
      </w:r>
    </w:p>
    <w:p w14:paraId="2F13A26A"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b/>
          <w:bCs/>
          <w:sz w:val="24"/>
          <w:szCs w:val="24"/>
          <w:u w:val="single"/>
          <w:shd w:val="clear" w:color="auto" w:fill="FFFFFF"/>
        </w:rPr>
      </w:pPr>
    </w:p>
    <w:p w14:paraId="2F13A26B"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1. </w:t>
      </w:r>
      <w:r w:rsidRPr="00DE19A5">
        <w:rPr>
          <w:rFonts w:ascii="Times New Roman" w:eastAsia="Times New Roman" w:hAnsi="Times New Roman" w:cs="Times New Roman"/>
          <w:sz w:val="24"/>
          <w:szCs w:val="24"/>
          <w:shd w:val="clear" w:color="auto" w:fill="FFFFFF"/>
        </w:rPr>
        <w:tab/>
        <w:t xml:space="preserve">First, the applicant should apply for the Free Application for Federal Student Aid (FAFSA), which is available through the student financial aid office </w:t>
      </w:r>
      <w:proofErr w:type="gramStart"/>
      <w:r w:rsidRPr="00DE19A5">
        <w:rPr>
          <w:rFonts w:ascii="Times New Roman" w:eastAsia="Times New Roman" w:hAnsi="Times New Roman" w:cs="Times New Roman"/>
          <w:sz w:val="24"/>
          <w:szCs w:val="24"/>
          <w:shd w:val="clear" w:color="auto" w:fill="FFFFFF"/>
        </w:rPr>
        <w:t>and also</w:t>
      </w:r>
      <w:proofErr w:type="gramEnd"/>
      <w:r w:rsidRPr="00DE19A5">
        <w:rPr>
          <w:rFonts w:ascii="Times New Roman" w:eastAsia="Times New Roman" w:hAnsi="Times New Roman" w:cs="Times New Roman"/>
          <w:sz w:val="24"/>
          <w:szCs w:val="24"/>
          <w:shd w:val="clear" w:color="auto" w:fill="FFFFFF"/>
        </w:rPr>
        <w:t xml:space="preserve"> at (</w:t>
      </w:r>
      <w:hyperlink r:id="rId22" w:tgtFrame="_blank" w:history="1">
        <w:r w:rsidRPr="00DE19A5">
          <w:rPr>
            <w:rFonts w:ascii="Times New Roman" w:eastAsia="Times New Roman" w:hAnsi="Times New Roman" w:cs="Times New Roman"/>
            <w:sz w:val="24"/>
            <w:szCs w:val="24"/>
            <w:u w:val="single"/>
            <w:shd w:val="clear" w:color="auto" w:fill="FFFFFF"/>
          </w:rPr>
          <w:t>www.fafsa.ed.gov</w:t>
        </w:r>
      </w:hyperlink>
      <w:r w:rsidRPr="00DE19A5">
        <w:rPr>
          <w:rFonts w:ascii="Times New Roman" w:eastAsia="Times New Roman" w:hAnsi="Times New Roman" w:cs="Times New Roman"/>
          <w:sz w:val="24"/>
          <w:szCs w:val="24"/>
          <w:shd w:val="clear" w:color="auto" w:fill="FFFFFF"/>
        </w:rPr>
        <w:t xml:space="preserve">). Follow all instructions carefully to ensure a timely financial aid process. </w:t>
      </w:r>
    </w:p>
    <w:p w14:paraId="2F13A26C"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p>
    <w:p w14:paraId="2F13A26D"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2. </w:t>
      </w:r>
      <w:r w:rsidRPr="00DE19A5">
        <w:rPr>
          <w:rFonts w:ascii="Times New Roman" w:eastAsia="Times New Roman" w:hAnsi="Times New Roman" w:cs="Times New Roman"/>
          <w:sz w:val="24"/>
          <w:szCs w:val="24"/>
          <w:shd w:val="clear" w:color="auto" w:fill="FFFFFF"/>
        </w:rPr>
        <w:tab/>
        <w:t>The Financial Aid staff will review the National Student Loan Data System (</w:t>
      </w:r>
      <w:proofErr w:type="spellStart"/>
      <w:r w:rsidRPr="00DE19A5">
        <w:rPr>
          <w:rFonts w:ascii="Times New Roman" w:eastAsia="Times New Roman" w:hAnsi="Times New Roman" w:cs="Times New Roman"/>
          <w:sz w:val="24"/>
          <w:szCs w:val="24"/>
          <w:shd w:val="clear" w:color="auto" w:fill="FFFFFF"/>
        </w:rPr>
        <w:t>NSLDS</w:t>
      </w:r>
      <w:proofErr w:type="spellEnd"/>
      <w:r w:rsidRPr="00DE19A5">
        <w:rPr>
          <w:rFonts w:ascii="Times New Roman" w:eastAsia="Times New Roman" w:hAnsi="Times New Roman" w:cs="Times New Roman"/>
          <w:sz w:val="24"/>
          <w:szCs w:val="24"/>
          <w:shd w:val="clear" w:color="auto" w:fill="FFFFFF"/>
        </w:rPr>
        <w:t>) prior to awarding loans to review any prior loan history, default status, Pell Grant overpayment, lifetime limit on Pell and Subsidy Usage Limit</w:t>
      </w:r>
      <w:r w:rsidRPr="00DE19A5">
        <w:rPr>
          <w:rFonts w:ascii="Times New Roman" w:eastAsia="Times New Roman" w:hAnsi="Times New Roman" w:cs="Times New Roman"/>
          <w:sz w:val="24"/>
          <w:szCs w:val="24"/>
          <w:shd w:val="clear" w:color="auto" w:fill="FFFFFF"/>
        </w:rPr>
        <w:br/>
      </w:r>
    </w:p>
    <w:p w14:paraId="2F13A26E" w14:textId="6FF55774" w:rsidR="003A773A" w:rsidRPr="00DE19A5" w:rsidRDefault="003A773A" w:rsidP="64AA85B4">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3. </w:t>
      </w:r>
      <w:r w:rsidRPr="00DE19A5">
        <w:rPr>
          <w:rFonts w:ascii="Times New Roman" w:eastAsia="Times New Roman" w:hAnsi="Times New Roman" w:cs="Times New Roman"/>
          <w:sz w:val="24"/>
          <w:szCs w:val="24"/>
          <w:shd w:val="clear" w:color="auto" w:fill="FFFFFF"/>
        </w:rPr>
        <w:tab/>
        <w:t xml:space="preserve">Falcon Institute of Health and Science uses the criteria established by the U.S. Department of Education for processing financial aid applications. </w:t>
      </w:r>
      <w:proofErr w:type="gramStart"/>
      <w:r w:rsidRPr="00DE19A5">
        <w:rPr>
          <w:rFonts w:ascii="Times New Roman" w:eastAsia="Times New Roman" w:hAnsi="Times New Roman" w:cs="Times New Roman"/>
          <w:sz w:val="24"/>
          <w:szCs w:val="24"/>
          <w:shd w:val="clear" w:color="auto" w:fill="FFFFFF"/>
        </w:rPr>
        <w:t>In order to</w:t>
      </w:r>
      <w:proofErr w:type="gramEnd"/>
      <w:r w:rsidRPr="00DE19A5">
        <w:rPr>
          <w:rFonts w:ascii="Times New Roman" w:eastAsia="Times New Roman" w:hAnsi="Times New Roman" w:cs="Times New Roman"/>
          <w:sz w:val="24"/>
          <w:szCs w:val="24"/>
          <w:shd w:val="clear" w:color="auto" w:fill="FFFFFF"/>
        </w:rPr>
        <w:t xml:space="preserve"> be eligible for the financial aid, applicants must meet the student eligibility requirements that have been set by the U.S. </w:t>
      </w:r>
      <w:r w:rsidR="07B756D4" w:rsidRPr="00DE19A5">
        <w:rPr>
          <w:rFonts w:ascii="Times New Roman" w:eastAsia="Times New Roman" w:hAnsi="Times New Roman" w:cs="Times New Roman"/>
          <w:sz w:val="24"/>
          <w:szCs w:val="24"/>
          <w:shd w:val="clear" w:color="auto" w:fill="FFFFFF"/>
        </w:rPr>
        <w:t>Department</w:t>
      </w:r>
      <w:r w:rsidRPr="00DE19A5">
        <w:rPr>
          <w:rFonts w:ascii="Times New Roman" w:eastAsia="Times New Roman" w:hAnsi="Times New Roman" w:cs="Times New Roman"/>
          <w:sz w:val="24"/>
          <w:szCs w:val="24"/>
          <w:shd w:val="clear" w:color="auto" w:fill="FFFFFF"/>
        </w:rPr>
        <w:t xml:space="preserve"> of Education as follows:</w:t>
      </w:r>
    </w:p>
    <w:p w14:paraId="2F13A26F"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p>
    <w:p w14:paraId="2F13A270"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a.</w:t>
      </w:r>
      <w:r w:rsidRPr="00DE19A5">
        <w:rPr>
          <w:rFonts w:ascii="Times New Roman" w:eastAsia="Times New Roman" w:hAnsi="Times New Roman" w:cs="Times New Roman"/>
          <w:sz w:val="24"/>
          <w:szCs w:val="24"/>
          <w:shd w:val="clear" w:color="auto" w:fill="FFFFFF"/>
        </w:rPr>
        <w:tab/>
        <w:t>Demonstrate financial need</w:t>
      </w:r>
    </w:p>
    <w:p w14:paraId="2F13A271"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b.</w:t>
      </w:r>
      <w:r w:rsidRPr="00DE19A5">
        <w:rPr>
          <w:rFonts w:ascii="Times New Roman" w:eastAsia="Times New Roman" w:hAnsi="Times New Roman" w:cs="Times New Roman"/>
          <w:sz w:val="24"/>
          <w:szCs w:val="24"/>
          <w:shd w:val="clear" w:color="auto" w:fill="FFFFFF"/>
        </w:rPr>
        <w:tab/>
        <w:t>Possess a high school diploma, GED or equivalent</w:t>
      </w:r>
    </w:p>
    <w:p w14:paraId="2F13A272"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c.</w:t>
      </w:r>
      <w:r w:rsidRPr="00DE19A5">
        <w:rPr>
          <w:rFonts w:ascii="Times New Roman" w:eastAsia="Times New Roman" w:hAnsi="Times New Roman" w:cs="Times New Roman"/>
          <w:sz w:val="24"/>
          <w:szCs w:val="24"/>
          <w:shd w:val="clear" w:color="auto" w:fill="FFFFFF"/>
        </w:rPr>
        <w:tab/>
        <w:t>Be enrolled in an eligible program</w:t>
      </w:r>
    </w:p>
    <w:p w14:paraId="2F13A273"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d.</w:t>
      </w:r>
      <w:r w:rsidRPr="00DE19A5">
        <w:rPr>
          <w:rFonts w:ascii="Times New Roman" w:eastAsia="Times New Roman" w:hAnsi="Times New Roman" w:cs="Times New Roman"/>
          <w:sz w:val="24"/>
          <w:szCs w:val="24"/>
          <w:shd w:val="clear" w:color="auto" w:fill="FFFFFF"/>
        </w:rPr>
        <w:tab/>
        <w:t>Be a U.S. citizen or eligible non-citizen</w:t>
      </w:r>
    </w:p>
    <w:p w14:paraId="2F13A274"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 xml:space="preserve">e. </w:t>
      </w:r>
      <w:r w:rsidRPr="00DE19A5">
        <w:rPr>
          <w:rFonts w:ascii="Times New Roman" w:eastAsia="Times New Roman" w:hAnsi="Times New Roman" w:cs="Times New Roman"/>
          <w:sz w:val="24"/>
          <w:szCs w:val="24"/>
          <w:shd w:val="clear" w:color="auto" w:fill="FFFFFF"/>
        </w:rPr>
        <w:tab/>
        <w:t>Maintain a satisfactory academic progress as determined by the school.</w:t>
      </w:r>
    </w:p>
    <w:p w14:paraId="2F13A275"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p>
    <w:p w14:paraId="2F13A276"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4. </w:t>
      </w:r>
      <w:r w:rsidRPr="00DE19A5">
        <w:rPr>
          <w:rFonts w:ascii="Times New Roman" w:eastAsia="Times New Roman" w:hAnsi="Times New Roman" w:cs="Times New Roman"/>
          <w:sz w:val="24"/>
          <w:szCs w:val="24"/>
          <w:shd w:val="clear" w:color="auto" w:fill="FFFFFF"/>
        </w:rPr>
        <w:tab/>
        <w:t>Calculation of Financial Need:</w:t>
      </w:r>
      <w:r w:rsidRPr="00DE19A5">
        <w:rPr>
          <w:rFonts w:ascii="Times New Roman" w:eastAsia="Times New Roman" w:hAnsi="Times New Roman" w:cs="Times New Roman"/>
          <w:sz w:val="24"/>
          <w:szCs w:val="24"/>
          <w:shd w:val="clear" w:color="auto" w:fill="FFFFFF"/>
        </w:rPr>
        <w:tab/>
      </w:r>
    </w:p>
    <w:p w14:paraId="2F13A277"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p>
    <w:p w14:paraId="2F13A278" w14:textId="1316425F" w:rsidR="003A773A" w:rsidRPr="00DE19A5" w:rsidRDefault="003A773A" w:rsidP="64AA85B4">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 xml:space="preserve">A student’s need is determined by the following formula which has been established by the U.S. </w:t>
      </w:r>
      <w:r w:rsidR="3221844E" w:rsidRPr="00DE19A5">
        <w:rPr>
          <w:rFonts w:ascii="Times New Roman" w:eastAsia="Times New Roman" w:hAnsi="Times New Roman" w:cs="Times New Roman"/>
          <w:sz w:val="24"/>
          <w:szCs w:val="24"/>
        </w:rPr>
        <w:t>Department</w:t>
      </w:r>
      <w:r w:rsidRPr="00DE19A5">
        <w:rPr>
          <w:rFonts w:ascii="Times New Roman" w:eastAsia="Times New Roman" w:hAnsi="Times New Roman" w:cs="Times New Roman"/>
          <w:sz w:val="24"/>
          <w:szCs w:val="24"/>
        </w:rPr>
        <w:t xml:space="preserve"> of Education:</w:t>
      </w:r>
    </w:p>
    <w:p w14:paraId="2F13A279"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p>
    <w:p w14:paraId="2F13A27A" w14:textId="77777777" w:rsidR="003A773A" w:rsidRPr="00DE19A5" w:rsidRDefault="003A773A" w:rsidP="009A79DF">
      <w:pPr>
        <w:tabs>
          <w:tab w:val="left" w:pos="0"/>
        </w:tabs>
        <w:spacing w:after="0" w:line="240" w:lineRule="auto"/>
        <w:ind w:left="72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 xml:space="preserve">[Cost of attendance (COA)] minus [expected family contribution (EFC) from </w:t>
      </w:r>
      <w:proofErr w:type="spellStart"/>
      <w:r w:rsidRPr="00DE19A5">
        <w:rPr>
          <w:rFonts w:ascii="Times New Roman" w:eastAsia="Times New Roman" w:hAnsi="Times New Roman" w:cs="Times New Roman"/>
          <w:sz w:val="24"/>
          <w:szCs w:val="24"/>
        </w:rPr>
        <w:t>ISIR</w:t>
      </w:r>
      <w:proofErr w:type="spellEnd"/>
      <w:r w:rsidRPr="00DE19A5">
        <w:rPr>
          <w:rFonts w:ascii="Times New Roman" w:eastAsia="Times New Roman" w:hAnsi="Times New Roman" w:cs="Times New Roman"/>
          <w:sz w:val="24"/>
          <w:szCs w:val="24"/>
        </w:rPr>
        <w:t>/SAR] = financial need</w:t>
      </w:r>
    </w:p>
    <w:p w14:paraId="2F13A27B" w14:textId="77777777" w:rsidR="003A773A" w:rsidRPr="00DE19A5" w:rsidRDefault="003A773A" w:rsidP="009A79DF">
      <w:pPr>
        <w:tabs>
          <w:tab w:val="left" w:pos="0"/>
        </w:tabs>
        <w:spacing w:after="0" w:line="240" w:lineRule="auto"/>
        <w:ind w:left="720" w:hanging="360"/>
        <w:rPr>
          <w:rFonts w:ascii="Times New Roman" w:eastAsia="Times New Roman" w:hAnsi="Times New Roman" w:cs="Times New Roman"/>
          <w:sz w:val="24"/>
          <w:szCs w:val="24"/>
        </w:rPr>
      </w:pPr>
    </w:p>
    <w:p w14:paraId="2F13A27C"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COA-EFC = Financial Need</w:t>
      </w:r>
    </w:p>
    <w:p w14:paraId="2F13A27D"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p>
    <w:p w14:paraId="2F13A27E"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5. </w:t>
      </w:r>
      <w:r w:rsidRPr="00DE19A5">
        <w:rPr>
          <w:rFonts w:ascii="Times New Roman" w:eastAsia="Times New Roman" w:hAnsi="Times New Roman" w:cs="Times New Roman"/>
          <w:sz w:val="24"/>
          <w:szCs w:val="24"/>
        </w:rPr>
        <w:tab/>
        <w:t>Estimated Financial Aid</w:t>
      </w:r>
    </w:p>
    <w:p w14:paraId="2F13A27F"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p>
    <w:p w14:paraId="2F13A280"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a. </w:t>
      </w:r>
      <w:r w:rsidRPr="00DE19A5">
        <w:rPr>
          <w:rFonts w:ascii="Times New Roman" w:eastAsia="Times New Roman" w:hAnsi="Times New Roman" w:cs="Times New Roman"/>
          <w:sz w:val="24"/>
          <w:szCs w:val="24"/>
        </w:rPr>
        <w:tab/>
        <w:t xml:space="preserve">Pell Grant: Eligible amount determined by EFC from </w:t>
      </w:r>
      <w:proofErr w:type="spellStart"/>
      <w:r w:rsidRPr="00DE19A5">
        <w:rPr>
          <w:rFonts w:ascii="Times New Roman" w:eastAsia="Times New Roman" w:hAnsi="Times New Roman" w:cs="Times New Roman"/>
          <w:sz w:val="24"/>
          <w:szCs w:val="24"/>
        </w:rPr>
        <w:t>ISIR</w:t>
      </w:r>
      <w:proofErr w:type="spellEnd"/>
      <w:r w:rsidRPr="00DE19A5">
        <w:rPr>
          <w:rFonts w:ascii="Times New Roman" w:eastAsia="Times New Roman" w:hAnsi="Times New Roman" w:cs="Times New Roman"/>
          <w:sz w:val="24"/>
          <w:szCs w:val="24"/>
        </w:rPr>
        <w:t>/SAR</w:t>
      </w:r>
    </w:p>
    <w:p w14:paraId="2F13A281"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82"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b. </w:t>
      </w:r>
      <w:r w:rsidRPr="00DE19A5">
        <w:rPr>
          <w:rFonts w:ascii="Times New Roman" w:eastAsia="Times New Roman" w:hAnsi="Times New Roman" w:cs="Times New Roman"/>
          <w:sz w:val="24"/>
          <w:szCs w:val="24"/>
        </w:rPr>
        <w:tab/>
        <w:t>Career Link / TAA/ Veterans Benefits/ Scholarship: Eligible amount varies</w:t>
      </w:r>
    </w:p>
    <w:p w14:paraId="2F13A283"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84"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b/>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c. </w:t>
      </w:r>
      <w:r w:rsidRPr="00DE19A5">
        <w:rPr>
          <w:rFonts w:ascii="Times New Roman" w:eastAsia="Times New Roman" w:hAnsi="Times New Roman" w:cs="Times New Roman"/>
          <w:sz w:val="24"/>
          <w:szCs w:val="24"/>
        </w:rPr>
        <w:tab/>
        <w:t xml:space="preserve">Direct Subsidized Loan amounts for </w:t>
      </w:r>
      <w:r w:rsidRPr="00DE19A5">
        <w:rPr>
          <w:rFonts w:ascii="Times New Roman" w:eastAsia="Times New Roman" w:hAnsi="Times New Roman" w:cs="Times New Roman"/>
          <w:b/>
          <w:sz w:val="24"/>
          <w:szCs w:val="24"/>
        </w:rPr>
        <w:t xml:space="preserve">independent and dependent students </w:t>
      </w:r>
    </w:p>
    <w:p w14:paraId="2F13A285"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1. 1st year $3500</w:t>
      </w:r>
    </w:p>
    <w:p w14:paraId="2F13A286"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2. 2nd year $4500</w:t>
      </w:r>
    </w:p>
    <w:p w14:paraId="2F13A287"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88"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d. </w:t>
      </w:r>
      <w:r w:rsidRPr="00DE19A5">
        <w:rPr>
          <w:rFonts w:ascii="Times New Roman" w:eastAsia="Times New Roman" w:hAnsi="Times New Roman" w:cs="Times New Roman"/>
          <w:sz w:val="24"/>
          <w:szCs w:val="24"/>
        </w:rPr>
        <w:tab/>
        <w:t>Unsubsidized loan amounts:</w:t>
      </w:r>
    </w:p>
    <w:p w14:paraId="2F13A289"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     </w:t>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1. Independent students </w:t>
      </w:r>
    </w:p>
    <w:p w14:paraId="2F13A28A"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a. 1st year $6000</w:t>
      </w:r>
    </w:p>
    <w:p w14:paraId="2F13A28B"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b. 2nd year $6000</w:t>
      </w:r>
    </w:p>
    <w:p w14:paraId="2F13A28C"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2. Dependent students </w:t>
      </w:r>
    </w:p>
    <w:p w14:paraId="2F13A28D"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a. 1st year $2000</w:t>
      </w:r>
    </w:p>
    <w:p w14:paraId="2F13A28E"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b. 2nd year $2000</w:t>
      </w:r>
    </w:p>
    <w:p w14:paraId="2F13A28F"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90"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lastRenderedPageBreak/>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*Note: Aggregate loan limits are $57,500.</w:t>
      </w:r>
    </w:p>
    <w:p w14:paraId="2F13A291"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92"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e. </w:t>
      </w:r>
      <w:r w:rsidRPr="00DE19A5">
        <w:rPr>
          <w:rFonts w:ascii="Times New Roman" w:eastAsia="Times New Roman" w:hAnsi="Times New Roman" w:cs="Times New Roman"/>
          <w:sz w:val="24"/>
          <w:szCs w:val="24"/>
        </w:rPr>
        <w:tab/>
        <w:t xml:space="preserve">Direct loans can never exceed the cost of attendance minus EFC minus </w:t>
      </w:r>
      <w:proofErr w:type="spellStart"/>
      <w:r w:rsidRPr="00DE19A5">
        <w:rPr>
          <w:rFonts w:ascii="Times New Roman" w:eastAsia="Times New Roman" w:hAnsi="Times New Roman" w:cs="Times New Roman"/>
          <w:sz w:val="24"/>
          <w:szCs w:val="24"/>
        </w:rPr>
        <w:t>EFA</w:t>
      </w:r>
      <w:proofErr w:type="spellEnd"/>
    </w:p>
    <w:p w14:paraId="2F13A293"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p>
    <w:p w14:paraId="2F13A294"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Subsidized loans are based on financial need with the following formula:</w:t>
      </w:r>
      <w:r w:rsidRPr="00DE19A5">
        <w:rPr>
          <w:rFonts w:ascii="Times New Roman" w:eastAsia="Times New Roman" w:hAnsi="Times New Roman" w:cs="Times New Roman"/>
          <w:sz w:val="24"/>
          <w:szCs w:val="24"/>
        </w:rPr>
        <w:br/>
      </w:r>
    </w:p>
    <w:p w14:paraId="2F13A295" w14:textId="77777777" w:rsidR="003A773A" w:rsidRPr="00DE19A5" w:rsidRDefault="003A773A" w:rsidP="009A79DF">
      <w:pPr>
        <w:tabs>
          <w:tab w:val="left" w:pos="0"/>
          <w:tab w:val="left" w:pos="720"/>
          <w:tab w:val="left" w:pos="1080"/>
        </w:tabs>
        <w:spacing w:after="0" w:line="240" w:lineRule="auto"/>
        <w:ind w:left="144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 xml:space="preserve">[Cost </w:t>
      </w:r>
      <w:proofErr w:type="spellStart"/>
      <w:r w:rsidRPr="00DE19A5">
        <w:rPr>
          <w:rFonts w:ascii="Times New Roman" w:eastAsia="Times New Roman" w:hAnsi="Times New Roman" w:cs="Times New Roman"/>
          <w:sz w:val="24"/>
          <w:szCs w:val="24"/>
        </w:rPr>
        <w:t>ofAttendance</w:t>
      </w:r>
      <w:proofErr w:type="spellEnd"/>
      <w:r w:rsidRPr="00DE19A5">
        <w:rPr>
          <w:rFonts w:ascii="Times New Roman" w:eastAsia="Times New Roman" w:hAnsi="Times New Roman" w:cs="Times New Roman"/>
          <w:sz w:val="24"/>
          <w:szCs w:val="24"/>
        </w:rPr>
        <w:t xml:space="preserve"> (COA)] minus [Expected Family Contribution (EFC)] minus [Estimated Financial Aid (</w:t>
      </w:r>
      <w:proofErr w:type="spellStart"/>
      <w:r w:rsidRPr="00DE19A5">
        <w:rPr>
          <w:rFonts w:ascii="Times New Roman" w:eastAsia="Times New Roman" w:hAnsi="Times New Roman" w:cs="Times New Roman"/>
          <w:sz w:val="24"/>
          <w:szCs w:val="24"/>
        </w:rPr>
        <w:t>EFA</w:t>
      </w:r>
      <w:proofErr w:type="spellEnd"/>
      <w:r w:rsidRPr="00DE19A5">
        <w:rPr>
          <w:rFonts w:ascii="Times New Roman" w:eastAsia="Times New Roman" w:hAnsi="Times New Roman" w:cs="Times New Roman"/>
          <w:sz w:val="24"/>
          <w:szCs w:val="24"/>
        </w:rPr>
        <w:t>)]=Financial Need</w:t>
      </w:r>
    </w:p>
    <w:p w14:paraId="2F13A296"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p>
    <w:p w14:paraId="2F13A297"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COA-EFC-</w:t>
      </w:r>
      <w:proofErr w:type="spellStart"/>
      <w:r w:rsidRPr="00DE19A5">
        <w:rPr>
          <w:rFonts w:ascii="Times New Roman" w:eastAsia="Times New Roman" w:hAnsi="Times New Roman" w:cs="Times New Roman"/>
          <w:sz w:val="24"/>
          <w:szCs w:val="24"/>
        </w:rPr>
        <w:t>EFA</w:t>
      </w:r>
      <w:proofErr w:type="spellEnd"/>
      <w:r w:rsidRPr="00DE19A5">
        <w:rPr>
          <w:rFonts w:ascii="Times New Roman" w:eastAsia="Times New Roman" w:hAnsi="Times New Roman" w:cs="Times New Roman"/>
          <w:sz w:val="24"/>
          <w:szCs w:val="24"/>
        </w:rPr>
        <w:t>= Financial Need</w:t>
      </w:r>
    </w:p>
    <w:p w14:paraId="2F13A298"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p>
    <w:p w14:paraId="2F13A299"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Unsubsidized and PLUS loans are based on financial need with the following formula:</w:t>
      </w:r>
      <w:r w:rsidRPr="00DE19A5">
        <w:rPr>
          <w:rFonts w:ascii="Times New Roman" w:eastAsia="Times New Roman" w:hAnsi="Times New Roman" w:cs="Times New Roman"/>
          <w:sz w:val="24"/>
          <w:szCs w:val="24"/>
        </w:rPr>
        <w:br/>
      </w:r>
    </w:p>
    <w:p w14:paraId="2F13A29A" w14:textId="77777777" w:rsidR="003A773A" w:rsidRPr="00DE19A5" w:rsidRDefault="003A773A" w:rsidP="009A79DF">
      <w:pPr>
        <w:tabs>
          <w:tab w:val="left" w:pos="0"/>
          <w:tab w:val="left" w:pos="720"/>
          <w:tab w:val="left" w:pos="1080"/>
        </w:tabs>
        <w:spacing w:after="0" w:line="240" w:lineRule="auto"/>
        <w:ind w:left="144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[Cost of Attendance (COA)] minus [Estimate Financial Aid (</w:t>
      </w:r>
      <w:proofErr w:type="spellStart"/>
      <w:r w:rsidRPr="00DE19A5">
        <w:rPr>
          <w:rFonts w:ascii="Times New Roman" w:eastAsia="Times New Roman" w:hAnsi="Times New Roman" w:cs="Times New Roman"/>
          <w:sz w:val="24"/>
          <w:szCs w:val="24"/>
        </w:rPr>
        <w:t>EFA</w:t>
      </w:r>
      <w:proofErr w:type="spellEnd"/>
      <w:r w:rsidRPr="00DE19A5">
        <w:rPr>
          <w:rFonts w:ascii="Times New Roman" w:eastAsia="Times New Roman" w:hAnsi="Times New Roman" w:cs="Times New Roman"/>
          <w:sz w:val="24"/>
          <w:szCs w:val="24"/>
        </w:rPr>
        <w:t>)]= Financial Need</w:t>
      </w:r>
    </w:p>
    <w:p w14:paraId="2F13A29B"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p>
    <w:p w14:paraId="2F13A29C"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COA minus </w:t>
      </w:r>
      <w:proofErr w:type="spellStart"/>
      <w:r w:rsidRPr="00DE19A5">
        <w:rPr>
          <w:rFonts w:ascii="Times New Roman" w:eastAsia="Times New Roman" w:hAnsi="Times New Roman" w:cs="Times New Roman"/>
          <w:sz w:val="24"/>
          <w:szCs w:val="24"/>
        </w:rPr>
        <w:t>EFA</w:t>
      </w:r>
      <w:proofErr w:type="spellEnd"/>
      <w:r w:rsidRPr="00DE19A5">
        <w:rPr>
          <w:rFonts w:ascii="Times New Roman" w:eastAsia="Times New Roman" w:hAnsi="Times New Roman" w:cs="Times New Roman"/>
          <w:sz w:val="24"/>
          <w:szCs w:val="24"/>
        </w:rPr>
        <w:t>=Financial Need</w:t>
      </w:r>
    </w:p>
    <w:p w14:paraId="2F13A29D" w14:textId="77777777" w:rsidR="003A773A" w:rsidRPr="00DE19A5" w:rsidRDefault="003A773A" w:rsidP="009A79DF">
      <w:pPr>
        <w:tabs>
          <w:tab w:val="left" w:pos="0"/>
          <w:tab w:val="left" w:pos="720"/>
          <w:tab w:val="left" w:pos="1080"/>
        </w:tabs>
        <w:spacing w:after="0" w:line="240" w:lineRule="auto"/>
        <w:ind w:left="1080" w:hanging="144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p>
    <w:p w14:paraId="2F13A29E" w14:textId="47ABF46B" w:rsidR="003A773A" w:rsidRPr="00DE19A5" w:rsidRDefault="003A773A" w:rsidP="64AA85B4">
      <w:pPr>
        <w:tabs>
          <w:tab w:val="left" w:pos="720"/>
          <w:tab w:val="left" w:pos="1080"/>
        </w:tabs>
        <w:spacing w:after="0" w:line="240" w:lineRule="auto"/>
        <w:ind w:left="1080" w:hanging="144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f. </w:t>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shd w:val="clear" w:color="auto" w:fill="FFFFFF"/>
        </w:rPr>
        <w:t xml:space="preserve">The student’s aid is processed by the school’s </w:t>
      </w:r>
      <w:r w:rsidR="33F35271" w:rsidRPr="00DE19A5">
        <w:rPr>
          <w:rFonts w:ascii="Times New Roman" w:eastAsia="Times New Roman" w:hAnsi="Times New Roman" w:cs="Times New Roman"/>
          <w:sz w:val="24"/>
          <w:szCs w:val="24"/>
          <w:shd w:val="clear" w:color="auto" w:fill="FFFFFF"/>
        </w:rPr>
        <w:t>third-party</w:t>
      </w:r>
      <w:r w:rsidRPr="00DE19A5">
        <w:rPr>
          <w:rFonts w:ascii="Times New Roman" w:eastAsia="Times New Roman" w:hAnsi="Times New Roman" w:cs="Times New Roman"/>
          <w:sz w:val="24"/>
          <w:szCs w:val="24"/>
          <w:shd w:val="clear" w:color="auto" w:fill="FFFFFF"/>
        </w:rPr>
        <w:t xml:space="preserve"> servicer (FAME) after a student’s eligibility and financial need are determined and an award letter is generated for the student. The student will be notified of the financial aid they are eligible to receive.</w:t>
      </w:r>
    </w:p>
    <w:p w14:paraId="2F13A29F" w14:textId="77777777" w:rsidR="003A773A" w:rsidRPr="00DE19A5" w:rsidRDefault="003A773A" w:rsidP="009A79DF">
      <w:pPr>
        <w:tabs>
          <w:tab w:val="left" w:pos="0"/>
          <w:tab w:val="left" w:pos="720"/>
          <w:tab w:val="left" w:pos="1080"/>
        </w:tabs>
        <w:spacing w:after="0" w:line="240" w:lineRule="auto"/>
        <w:ind w:left="1080" w:hanging="1440"/>
        <w:rPr>
          <w:rFonts w:ascii="Times New Roman" w:eastAsia="Times New Roman" w:hAnsi="Times New Roman" w:cs="Times New Roman"/>
          <w:sz w:val="24"/>
          <w:szCs w:val="24"/>
          <w:shd w:val="clear" w:color="auto" w:fill="FFFFFF"/>
        </w:rPr>
      </w:pPr>
    </w:p>
    <w:p w14:paraId="2F13A2A0" w14:textId="77777777" w:rsidR="003A773A" w:rsidRPr="00DE19A5" w:rsidRDefault="003A773A" w:rsidP="009A79DF">
      <w:pPr>
        <w:tabs>
          <w:tab w:val="left" w:pos="0"/>
          <w:tab w:val="left" w:pos="540"/>
          <w:tab w:val="left" w:pos="720"/>
          <w:tab w:val="left" w:pos="1170"/>
        </w:tabs>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You may review more information at the U.S. Department of Education’s web site at the link provided </w:t>
      </w:r>
      <w:proofErr w:type="gramStart"/>
      <w:r w:rsidRPr="00DE19A5">
        <w:rPr>
          <w:rFonts w:ascii="Times New Roman" w:eastAsia="Times New Roman" w:hAnsi="Times New Roman" w:cs="Times New Roman"/>
          <w:sz w:val="24"/>
          <w:szCs w:val="24"/>
          <w:shd w:val="clear" w:color="auto" w:fill="FFFFFF"/>
        </w:rPr>
        <w:t>below</w:t>
      </w:r>
      <w:proofErr w:type="gramEnd"/>
      <w:r w:rsidRPr="00DE19A5">
        <w:rPr>
          <w:rFonts w:ascii="Times New Roman" w:eastAsia="Times New Roman" w:hAnsi="Times New Roman" w:cs="Times New Roman"/>
          <w:sz w:val="24"/>
          <w:szCs w:val="24"/>
          <w:shd w:val="clear" w:color="auto" w:fill="FFFFFF"/>
        </w:rPr>
        <w:t xml:space="preserve"> </w:t>
      </w:r>
    </w:p>
    <w:p w14:paraId="2F13A2A1" w14:textId="77777777" w:rsidR="003A773A" w:rsidRPr="00DE19A5" w:rsidRDefault="003A773A" w:rsidP="009A79DF">
      <w:pPr>
        <w:tabs>
          <w:tab w:val="left" w:pos="0"/>
          <w:tab w:val="left" w:pos="540"/>
          <w:tab w:val="left" w:pos="720"/>
          <w:tab w:val="left" w:pos="1080"/>
        </w:tabs>
        <w:spacing w:after="0" w:line="240" w:lineRule="auto"/>
        <w:ind w:hanging="360"/>
        <w:rPr>
          <w:rFonts w:ascii="Times New Roman" w:hAnsi="Times New Roman" w:cs="Times New Roman"/>
          <w:sz w:val="24"/>
          <w:szCs w:val="24"/>
        </w:rPr>
      </w:pPr>
    </w:p>
    <w:p w14:paraId="2F13A2A2" w14:textId="77777777" w:rsidR="003A773A" w:rsidRPr="00DE19A5" w:rsidRDefault="003A773A" w:rsidP="009A79DF">
      <w:pPr>
        <w:tabs>
          <w:tab w:val="left" w:pos="0"/>
          <w:tab w:val="left" w:pos="540"/>
          <w:tab w:val="left" w:pos="720"/>
          <w:tab w:val="left" w:pos="1080"/>
        </w:tabs>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hAnsi="Times New Roman" w:cs="Times New Roman"/>
          <w:sz w:val="24"/>
          <w:szCs w:val="24"/>
        </w:rPr>
        <w:tab/>
      </w:r>
      <w:hyperlink r:id="rId23" w:history="1">
        <w:r w:rsidRPr="00DE19A5">
          <w:rPr>
            <w:rStyle w:val="Hyperlink"/>
            <w:rFonts w:ascii="Times New Roman" w:eastAsia="Times New Roman" w:hAnsi="Times New Roman" w:cs="Times New Roman"/>
            <w:color w:val="auto"/>
            <w:sz w:val="24"/>
            <w:szCs w:val="24"/>
            <w:shd w:val="clear" w:color="auto" w:fill="FFFFFF"/>
          </w:rPr>
          <w:t>https://studentaid.ed.gov/sa/</w:t>
        </w:r>
      </w:hyperlink>
    </w:p>
    <w:p w14:paraId="2F13A2A3" w14:textId="77777777" w:rsidR="00CF6A46" w:rsidRPr="00DE19A5" w:rsidRDefault="00CF6A46" w:rsidP="009A79DF">
      <w:pPr>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If you have questions, you may call the financial aid staff at the school at 610 - 253-2527 Monday to Friday from 8:00 am to 3:30 pm.</w:t>
      </w:r>
    </w:p>
    <w:p w14:paraId="2F13A2A6" w14:textId="77777777" w:rsidR="003A773A" w:rsidRPr="00DE19A5" w:rsidRDefault="003A773A" w:rsidP="009A79DF">
      <w:pPr>
        <w:spacing w:after="0" w:line="240" w:lineRule="auto"/>
        <w:rPr>
          <w:rFonts w:ascii="Times New Roman" w:hAnsi="Times New Roman" w:cs="Times New Roman"/>
          <w:b/>
          <w:sz w:val="24"/>
          <w:szCs w:val="24"/>
          <w:u w:val="single"/>
        </w:rPr>
      </w:pPr>
    </w:p>
    <w:p w14:paraId="2F13A2A7" w14:textId="6AE2C72B" w:rsidR="00CF6A46" w:rsidRPr="00DE19A5" w:rsidRDefault="00BC3867" w:rsidP="009A79DF">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Cost of Attendance</w:t>
      </w:r>
      <w:r w:rsidR="00A02437" w:rsidRPr="00DE19A5">
        <w:rPr>
          <w:rFonts w:ascii="Times New Roman" w:hAnsi="Times New Roman" w:cs="Times New Roman"/>
          <w:b/>
          <w:sz w:val="24"/>
          <w:szCs w:val="24"/>
          <w:u w:val="single"/>
        </w:rPr>
        <w:t>:</w:t>
      </w:r>
    </w:p>
    <w:p w14:paraId="2F13A2A8" w14:textId="77777777" w:rsidR="00BC3867" w:rsidRPr="00DE19A5" w:rsidRDefault="00BC3867" w:rsidP="009A79DF">
      <w:pPr>
        <w:spacing w:after="0" w:line="240" w:lineRule="auto"/>
        <w:ind w:firstLine="720"/>
        <w:rPr>
          <w:rFonts w:ascii="Times New Roman" w:hAnsi="Times New Roman" w:cs="Times New Roman"/>
          <w:b/>
          <w:sz w:val="24"/>
          <w:szCs w:val="24"/>
        </w:rPr>
      </w:pPr>
    </w:p>
    <w:p w14:paraId="2F13A2A9" w14:textId="77777777" w:rsidR="00FA0E27" w:rsidRPr="00DE19A5"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Federal Financial Aid eligibility is determined based upon </w:t>
      </w:r>
      <w:proofErr w:type="gramStart"/>
      <w:r w:rsidRPr="00DE19A5">
        <w:rPr>
          <w:rFonts w:ascii="Times New Roman" w:hAnsi="Times New Roman" w:cs="Times New Roman"/>
          <w:sz w:val="24"/>
          <w:szCs w:val="24"/>
        </w:rPr>
        <w:t>a number of</w:t>
      </w:r>
      <w:proofErr w:type="gramEnd"/>
      <w:r w:rsidRPr="00DE19A5">
        <w:rPr>
          <w:rFonts w:ascii="Times New Roman" w:hAnsi="Times New Roman" w:cs="Times New Roman"/>
          <w:sz w:val="24"/>
          <w:szCs w:val="24"/>
        </w:rPr>
        <w:t xml:space="preserve"> different factors, including the "cost of attendance" for your program of study. The Cost of Attendance (COA or student budget) includes both direct costs (like tuition, books, and supplies) and indirect costs (like housing and food costs, and the cost of getting back-and-forth to school). The federal COA is used primarily as a tool for computing eligibility for federal student aid. Actual costs may vary depending on multiple factors (particularly the indirect costs). The costs used in the federal cost of attendance are for one academic year. </w:t>
      </w:r>
    </w:p>
    <w:p w14:paraId="2F13A2AA" w14:textId="77777777" w:rsidR="00FA0E27" w:rsidRPr="00DE19A5"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Direct Costs: Your direct costs include tuition, books, </w:t>
      </w:r>
      <w:proofErr w:type="gramStart"/>
      <w:r w:rsidRPr="00DE19A5">
        <w:rPr>
          <w:rFonts w:ascii="Times New Roman" w:hAnsi="Times New Roman" w:cs="Times New Roman"/>
          <w:sz w:val="24"/>
          <w:szCs w:val="24"/>
        </w:rPr>
        <w:t>uniform</w:t>
      </w:r>
      <w:proofErr w:type="gramEnd"/>
      <w:r w:rsidRPr="00DE19A5">
        <w:rPr>
          <w:rFonts w:ascii="Times New Roman" w:hAnsi="Times New Roman" w:cs="Times New Roman"/>
          <w:sz w:val="24"/>
          <w:szCs w:val="24"/>
        </w:rPr>
        <w:t xml:space="preserve"> and clinical requirements. These are billed to you by the school (less any payments you have made, estimated financial aid, or approved education loans). </w:t>
      </w:r>
    </w:p>
    <w:p w14:paraId="2F13A2AB" w14:textId="28600E5E" w:rsidR="00FA0E27"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Indirect Costs:  Most of a student’s indirect costs are living expenses. Students would likely have these expenses </w:t>
      </w:r>
      <w:proofErr w:type="gramStart"/>
      <w:r w:rsidRPr="00DE19A5">
        <w:rPr>
          <w:rFonts w:ascii="Times New Roman" w:hAnsi="Times New Roman" w:cs="Times New Roman"/>
          <w:sz w:val="24"/>
          <w:szCs w:val="24"/>
        </w:rPr>
        <w:t>whether or not</w:t>
      </w:r>
      <w:proofErr w:type="gramEnd"/>
      <w:r w:rsidRPr="00DE19A5">
        <w:rPr>
          <w:rFonts w:ascii="Times New Roman" w:hAnsi="Times New Roman" w:cs="Times New Roman"/>
          <w:sz w:val="24"/>
          <w:szCs w:val="24"/>
        </w:rPr>
        <w:t xml:space="preserve"> they were attending school. The school will NOT bill students for these costs, they are simply estimates to help students plan for living costs and other and out-of-pocket expenses while attending school. </w:t>
      </w:r>
    </w:p>
    <w:p w14:paraId="0813EE50" w14:textId="77777777" w:rsidR="001C728C" w:rsidRDefault="001C728C" w:rsidP="009A79DF">
      <w:pPr>
        <w:spacing w:after="0" w:line="240" w:lineRule="auto"/>
        <w:rPr>
          <w:rFonts w:ascii="Times New Roman" w:hAnsi="Times New Roman" w:cs="Times New Roman"/>
          <w:sz w:val="24"/>
          <w:szCs w:val="24"/>
        </w:rPr>
      </w:pPr>
    </w:p>
    <w:p w14:paraId="143521FB" w14:textId="6B07796C" w:rsidR="001C728C" w:rsidRPr="000139E7" w:rsidRDefault="00A96AE7" w:rsidP="00A96AE7">
      <w:pPr>
        <w:spacing w:after="0" w:line="240" w:lineRule="auto"/>
        <w:rPr>
          <w:rFonts w:ascii="Times New Roman" w:hAnsi="Times New Roman" w:cs="Times New Roman"/>
          <w:bCs/>
          <w:i/>
          <w:sz w:val="24"/>
          <w:szCs w:val="24"/>
        </w:rPr>
      </w:pPr>
      <w:proofErr w:type="gramStart"/>
      <w:r w:rsidRPr="000139E7">
        <w:rPr>
          <w:rFonts w:ascii="Times New Roman" w:hAnsi="Times New Roman" w:cs="Times New Roman"/>
          <w:bCs/>
          <w:i/>
          <w:sz w:val="24"/>
          <w:szCs w:val="24"/>
        </w:rPr>
        <w:t>Non Billed</w:t>
      </w:r>
      <w:proofErr w:type="gramEnd"/>
      <w:r w:rsidRPr="000139E7">
        <w:rPr>
          <w:rFonts w:ascii="Times New Roman" w:hAnsi="Times New Roman" w:cs="Times New Roman"/>
          <w:bCs/>
          <w:i/>
          <w:sz w:val="24"/>
          <w:szCs w:val="24"/>
        </w:rPr>
        <w:t xml:space="preserve"> Expenses (Estimates) </w:t>
      </w:r>
    </w:p>
    <w:p w14:paraId="07740083" w14:textId="77777777" w:rsidR="00A96AE7" w:rsidRPr="00DE19A5" w:rsidRDefault="00A96AE7" w:rsidP="00A96AE7">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The school will </w:t>
      </w:r>
      <w:r w:rsidRPr="000139E7">
        <w:rPr>
          <w:rFonts w:ascii="Times New Roman" w:hAnsi="Times New Roman" w:cs="Times New Roman"/>
          <w:i/>
          <w:sz w:val="24"/>
          <w:szCs w:val="24"/>
        </w:rPr>
        <w:t xml:space="preserve">NOT bill students for </w:t>
      </w:r>
      <w:proofErr w:type="gramStart"/>
      <w:r w:rsidRPr="000139E7">
        <w:rPr>
          <w:rFonts w:ascii="Times New Roman" w:hAnsi="Times New Roman" w:cs="Times New Roman"/>
          <w:i/>
          <w:sz w:val="24"/>
          <w:szCs w:val="24"/>
        </w:rPr>
        <w:t>Non Billed</w:t>
      </w:r>
      <w:proofErr w:type="gramEnd"/>
      <w:r w:rsidRPr="000139E7">
        <w:rPr>
          <w:rFonts w:ascii="Times New Roman" w:hAnsi="Times New Roman" w:cs="Times New Roman"/>
          <w:i/>
          <w:sz w:val="24"/>
          <w:szCs w:val="24"/>
        </w:rPr>
        <w:t xml:space="preserve"> Expenses</w:t>
      </w:r>
      <w:r w:rsidRPr="00DE19A5">
        <w:rPr>
          <w:rFonts w:ascii="Times New Roman" w:hAnsi="Times New Roman" w:cs="Times New Roman"/>
          <w:i/>
          <w:sz w:val="24"/>
          <w:szCs w:val="24"/>
        </w:rPr>
        <w:t xml:space="preserve">, they are simply estimates to help students plan for living costs and other and out-of-pocket expenses while attending school. </w:t>
      </w:r>
    </w:p>
    <w:p w14:paraId="0844561E" w14:textId="77777777" w:rsidR="00A96AE7" w:rsidRPr="00DE19A5" w:rsidRDefault="00A96AE7" w:rsidP="00A96AE7">
      <w:pPr>
        <w:spacing w:after="0" w:line="240" w:lineRule="auto"/>
        <w:rPr>
          <w:rFonts w:ascii="Times New Roman" w:hAnsi="Times New Roman" w:cs="Times New Roman"/>
          <w:b/>
          <w:i/>
          <w:sz w:val="24"/>
          <w:szCs w:val="24"/>
        </w:rPr>
      </w:pPr>
    </w:p>
    <w:p w14:paraId="40A87D0A" w14:textId="77777777" w:rsidR="00A96AE7" w:rsidRPr="008761B3" w:rsidRDefault="00A96AE7" w:rsidP="00A96AE7">
      <w:pPr>
        <w:spacing w:after="0" w:line="240" w:lineRule="auto"/>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Personal Expenses Dependent </w:t>
      </w:r>
    </w:p>
    <w:p w14:paraId="1AD1AEB2" w14:textId="77777777" w:rsidR="00A96AE7" w:rsidRPr="008761B3" w:rsidRDefault="00A96AE7" w:rsidP="00A96AE7">
      <w:pPr>
        <w:spacing w:after="0" w:line="240" w:lineRule="auto"/>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 xml:space="preserve">    </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Room &amp; Board</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$350/month </w:t>
      </w:r>
    </w:p>
    <w:p w14:paraId="79278FC5" w14:textId="77777777" w:rsidR="00A96AE7" w:rsidRPr="008761B3" w:rsidRDefault="00A96AE7" w:rsidP="00A96AE7">
      <w:pPr>
        <w:spacing w:after="0" w:line="240" w:lineRule="auto"/>
        <w:ind w:firstLine="720"/>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 xml:space="preserve">Transportation </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$290/month </w:t>
      </w:r>
    </w:p>
    <w:p w14:paraId="7DC35FBD" w14:textId="77777777" w:rsidR="00A96AE7" w:rsidRPr="008761B3" w:rsidRDefault="00A96AE7" w:rsidP="00A96AE7">
      <w:pPr>
        <w:spacing w:after="0" w:line="240" w:lineRule="auto"/>
        <w:ind w:firstLine="720"/>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Personal</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$323/month </w:t>
      </w:r>
    </w:p>
    <w:p w14:paraId="4B3CDA82" w14:textId="77777777" w:rsidR="00A96AE7" w:rsidRPr="008761B3" w:rsidRDefault="00A96AE7" w:rsidP="00A96AE7">
      <w:pPr>
        <w:spacing w:after="0" w:line="240" w:lineRule="auto"/>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Personal Expenses Independent </w:t>
      </w:r>
    </w:p>
    <w:p w14:paraId="78978903" w14:textId="77777777" w:rsidR="00A96AE7" w:rsidRPr="008761B3" w:rsidRDefault="00A96AE7" w:rsidP="00A96AE7">
      <w:pPr>
        <w:spacing w:after="0" w:line="240" w:lineRule="auto"/>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 xml:space="preserve">    </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 xml:space="preserve">Room &amp; Board </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$2086/month </w:t>
      </w:r>
    </w:p>
    <w:p w14:paraId="6870257C" w14:textId="77777777" w:rsidR="00A96AE7" w:rsidRPr="008761B3" w:rsidRDefault="00A96AE7" w:rsidP="00A96AE7">
      <w:pPr>
        <w:spacing w:after="0" w:line="240" w:lineRule="auto"/>
        <w:ind w:firstLine="720"/>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Transportation</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$457/month </w:t>
      </w:r>
    </w:p>
    <w:p w14:paraId="315AE761" w14:textId="77777777" w:rsidR="00A96AE7" w:rsidRPr="008761B3" w:rsidRDefault="00A96AE7" w:rsidP="00A96AE7">
      <w:pPr>
        <w:spacing w:after="0" w:line="240" w:lineRule="auto"/>
        <w:ind w:firstLine="720"/>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Personal</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$665/month </w:t>
      </w:r>
    </w:p>
    <w:p w14:paraId="634D1F8A" w14:textId="77777777" w:rsidR="00A96AE7" w:rsidRPr="00DE19A5" w:rsidRDefault="00A96AE7" w:rsidP="009A79DF">
      <w:pPr>
        <w:spacing w:after="0" w:line="240" w:lineRule="auto"/>
        <w:rPr>
          <w:rFonts w:ascii="Times New Roman" w:hAnsi="Times New Roman" w:cs="Times New Roman"/>
          <w:sz w:val="24"/>
          <w:szCs w:val="24"/>
        </w:rPr>
      </w:pPr>
    </w:p>
    <w:p w14:paraId="2F13A2AC" w14:textId="2CC8F5DD" w:rsidR="00FA0E27"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standardized Cost of Attendance budgets at Falcon Institute of Health and Science are calculated annually and can be obtained by contacting the Financial Aid Office. While most students will fall into one of the standardized budgets, your individual budget may be customized to meet your specific enrollment circumstances.  Your individual COA budget will be provided to you in your award letter after completion of your financial aid application. </w:t>
      </w:r>
    </w:p>
    <w:p w14:paraId="348CDED3" w14:textId="77777777" w:rsidR="00C832D7" w:rsidRPr="00DE19A5" w:rsidRDefault="00C832D7" w:rsidP="009A79DF">
      <w:pPr>
        <w:spacing w:after="0" w:line="240" w:lineRule="auto"/>
        <w:rPr>
          <w:rFonts w:ascii="Times New Roman" w:hAnsi="Times New Roman" w:cs="Times New Roman"/>
          <w:sz w:val="24"/>
          <w:szCs w:val="24"/>
        </w:rPr>
      </w:pPr>
    </w:p>
    <w:p w14:paraId="586E7332" w14:textId="084F3A7B" w:rsidR="008346B9" w:rsidRPr="00DE19A5"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If you have any questions about program costs, direct costs, indirect costs, or how your financial aid is calculated; please visit the financial aid office at the school or give us a call at 610-253-2527.  </w:t>
      </w:r>
    </w:p>
    <w:p w14:paraId="3ED80740" w14:textId="77777777" w:rsidR="008346B9" w:rsidRPr="00DE19A5" w:rsidRDefault="008346B9" w:rsidP="009A79DF">
      <w:pPr>
        <w:spacing w:after="0" w:line="240" w:lineRule="auto"/>
        <w:rPr>
          <w:rFonts w:ascii="Times New Roman" w:hAnsi="Times New Roman" w:cs="Times New Roman"/>
          <w:b/>
          <w:bCs/>
          <w:sz w:val="24"/>
          <w:szCs w:val="24"/>
        </w:rPr>
      </w:pPr>
    </w:p>
    <w:p w14:paraId="6E52617D" w14:textId="35284394" w:rsidR="007C2C39" w:rsidRPr="00DE19A5" w:rsidRDefault="007C2C39" w:rsidP="009A79DF">
      <w:pPr>
        <w:spacing w:after="0" w:line="240" w:lineRule="auto"/>
        <w:rPr>
          <w:rFonts w:ascii="Times New Roman" w:eastAsia="Times New Roman" w:hAnsi="Times New Roman" w:cs="Times New Roman"/>
          <w:b/>
          <w:bCs/>
          <w:sz w:val="24"/>
          <w:szCs w:val="24"/>
          <w:u w:val="single"/>
        </w:rPr>
      </w:pPr>
      <w:r w:rsidRPr="00DE19A5">
        <w:rPr>
          <w:rFonts w:ascii="Times New Roman" w:eastAsia="Times New Roman" w:hAnsi="Times New Roman" w:cs="Times New Roman"/>
          <w:b/>
          <w:bCs/>
          <w:sz w:val="24"/>
          <w:szCs w:val="24"/>
          <w:u w:val="single"/>
        </w:rPr>
        <w:t>Proration of Books and Supplies Policy</w:t>
      </w:r>
      <w:r w:rsidR="00D44322" w:rsidRPr="00DE19A5">
        <w:rPr>
          <w:rFonts w:ascii="Times New Roman" w:eastAsia="Times New Roman" w:hAnsi="Times New Roman" w:cs="Times New Roman"/>
          <w:b/>
          <w:bCs/>
          <w:sz w:val="24"/>
          <w:szCs w:val="24"/>
          <w:u w:val="single"/>
        </w:rPr>
        <w:t>:</w:t>
      </w:r>
    </w:p>
    <w:p w14:paraId="52338DA4" w14:textId="77777777" w:rsidR="008346B9" w:rsidRPr="00DE19A5" w:rsidRDefault="008346B9" w:rsidP="009A79DF">
      <w:pPr>
        <w:spacing w:after="0" w:line="240" w:lineRule="auto"/>
        <w:rPr>
          <w:rFonts w:ascii="Times New Roman" w:eastAsia="Times New Roman" w:hAnsi="Times New Roman" w:cs="Times New Roman"/>
          <w:b/>
          <w:bCs/>
          <w:i/>
          <w:iCs/>
          <w:sz w:val="24"/>
          <w:szCs w:val="24"/>
        </w:rPr>
      </w:pPr>
    </w:p>
    <w:p w14:paraId="6972E282" w14:textId="77777777" w:rsidR="007C2C39" w:rsidRPr="00DE19A5" w:rsidRDefault="007C2C39"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Falcon Institute of Health and Science follows the proration of books and supplies procedures as outlined in 34 CFR § 668.164 (c), (c)(5) and (m) by the Department of Education.</w:t>
      </w:r>
    </w:p>
    <w:p w14:paraId="776876DB" w14:textId="77777777" w:rsidR="007C2C39" w:rsidRPr="00DE19A5" w:rsidRDefault="007C2C39"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Institutional charges, including books, supplies, or equipment are divided by the number of payment periods in the program.</w:t>
      </w:r>
    </w:p>
    <w:p w14:paraId="09F3F032" w14:textId="47937C75" w:rsidR="007C2C39" w:rsidRPr="00DE19A5" w:rsidRDefault="007C2C39"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 student has a “real and reasonable” opportunity to obtain required course materials from another source. The required course materials are available for purchase at a relatively convenient location unaffiliated in any way with the institution.</w:t>
      </w:r>
    </w:p>
    <w:p w14:paraId="2F13A2AE" w14:textId="77777777" w:rsidR="00CF6A46" w:rsidRPr="00DE19A5" w:rsidRDefault="003A773A" w:rsidP="009A79DF">
      <w:pPr>
        <w:tabs>
          <w:tab w:val="left" w:pos="0"/>
          <w:tab w:val="left" w:pos="720"/>
          <w:tab w:val="left" w:pos="108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p>
    <w:p w14:paraId="2F13A2AF" w14:textId="64B56379" w:rsidR="00CF6A46" w:rsidRPr="00DE19A5" w:rsidRDefault="00CF6A46" w:rsidP="009A79DF">
      <w:pPr>
        <w:spacing w:after="0" w:line="240" w:lineRule="auto"/>
        <w:rPr>
          <w:rFonts w:ascii="Times New Roman" w:eastAsia="Times New Roman" w:hAnsi="Times New Roman" w:cs="Times New Roman"/>
          <w:b/>
          <w:sz w:val="24"/>
          <w:szCs w:val="24"/>
          <w:u w:val="single"/>
          <w:shd w:val="clear" w:color="auto" w:fill="FFFFFF"/>
        </w:rPr>
      </w:pPr>
      <w:r w:rsidRPr="00DE19A5">
        <w:rPr>
          <w:rFonts w:ascii="Times New Roman" w:eastAsia="Times New Roman" w:hAnsi="Times New Roman" w:cs="Times New Roman"/>
          <w:b/>
          <w:sz w:val="24"/>
          <w:szCs w:val="24"/>
          <w:u w:val="single"/>
          <w:shd w:val="clear" w:color="auto" w:fill="FFFFFF"/>
        </w:rPr>
        <w:t xml:space="preserve">Financial </w:t>
      </w:r>
      <w:r w:rsidR="00BC3867" w:rsidRPr="00DE19A5">
        <w:rPr>
          <w:rFonts w:ascii="Times New Roman" w:eastAsia="Times New Roman" w:hAnsi="Times New Roman" w:cs="Times New Roman"/>
          <w:b/>
          <w:sz w:val="24"/>
          <w:szCs w:val="24"/>
          <w:u w:val="single"/>
          <w:shd w:val="clear" w:color="auto" w:fill="FFFFFF"/>
        </w:rPr>
        <w:t>A</w:t>
      </w:r>
      <w:r w:rsidRPr="00DE19A5">
        <w:rPr>
          <w:rFonts w:ascii="Times New Roman" w:eastAsia="Times New Roman" w:hAnsi="Times New Roman" w:cs="Times New Roman"/>
          <w:b/>
          <w:sz w:val="24"/>
          <w:szCs w:val="24"/>
          <w:u w:val="single"/>
          <w:shd w:val="clear" w:color="auto" w:fill="FFFFFF"/>
        </w:rPr>
        <w:t xml:space="preserve">id </w:t>
      </w:r>
      <w:r w:rsidR="00BC3867" w:rsidRPr="00DE19A5">
        <w:rPr>
          <w:rFonts w:ascii="Times New Roman" w:eastAsia="Times New Roman" w:hAnsi="Times New Roman" w:cs="Times New Roman"/>
          <w:b/>
          <w:sz w:val="24"/>
          <w:szCs w:val="24"/>
          <w:u w:val="single"/>
          <w:shd w:val="clear" w:color="auto" w:fill="FFFFFF"/>
        </w:rPr>
        <w:t>V</w:t>
      </w:r>
      <w:r w:rsidRPr="00DE19A5">
        <w:rPr>
          <w:rFonts w:ascii="Times New Roman" w:eastAsia="Times New Roman" w:hAnsi="Times New Roman" w:cs="Times New Roman"/>
          <w:b/>
          <w:sz w:val="24"/>
          <w:szCs w:val="24"/>
          <w:u w:val="single"/>
          <w:shd w:val="clear" w:color="auto" w:fill="FFFFFF"/>
        </w:rPr>
        <w:t xml:space="preserve">erification </w:t>
      </w:r>
      <w:r w:rsidR="00BC3867" w:rsidRPr="00DE19A5">
        <w:rPr>
          <w:rFonts w:ascii="Times New Roman" w:eastAsia="Times New Roman" w:hAnsi="Times New Roman" w:cs="Times New Roman"/>
          <w:b/>
          <w:sz w:val="24"/>
          <w:szCs w:val="24"/>
          <w:u w:val="single"/>
          <w:shd w:val="clear" w:color="auto" w:fill="FFFFFF"/>
        </w:rPr>
        <w:t>P</w:t>
      </w:r>
      <w:r w:rsidRPr="00DE19A5">
        <w:rPr>
          <w:rFonts w:ascii="Times New Roman" w:eastAsia="Times New Roman" w:hAnsi="Times New Roman" w:cs="Times New Roman"/>
          <w:b/>
          <w:sz w:val="24"/>
          <w:szCs w:val="24"/>
          <w:u w:val="single"/>
          <w:shd w:val="clear" w:color="auto" w:fill="FFFFFF"/>
        </w:rPr>
        <w:t>olicy</w:t>
      </w:r>
      <w:r w:rsidR="00D44322" w:rsidRPr="00DE19A5">
        <w:rPr>
          <w:rFonts w:ascii="Times New Roman" w:eastAsia="Times New Roman" w:hAnsi="Times New Roman" w:cs="Times New Roman"/>
          <w:b/>
          <w:sz w:val="24"/>
          <w:szCs w:val="24"/>
          <w:u w:val="single"/>
          <w:shd w:val="clear" w:color="auto" w:fill="FFFFFF"/>
        </w:rPr>
        <w:t>:</w:t>
      </w:r>
    </w:p>
    <w:p w14:paraId="2F13A2B0" w14:textId="77777777" w:rsidR="00CF6A46" w:rsidRPr="00DE19A5" w:rsidRDefault="00CF6A46" w:rsidP="009A79DF">
      <w:pPr>
        <w:spacing w:after="0" w:line="240" w:lineRule="auto"/>
        <w:rPr>
          <w:rFonts w:ascii="Times New Roman" w:eastAsia="Times New Roman" w:hAnsi="Times New Roman" w:cs="Times New Roman"/>
          <w:b/>
          <w:sz w:val="24"/>
          <w:szCs w:val="24"/>
          <w:u w:val="single"/>
          <w:shd w:val="clear" w:color="auto" w:fill="FFFFFF"/>
        </w:rPr>
      </w:pPr>
    </w:p>
    <w:p w14:paraId="2F13A2B1" w14:textId="77777777" w:rsidR="00CF6A46" w:rsidRPr="00DE19A5" w:rsidRDefault="00CF6A46" w:rsidP="009A79DF">
      <w:pPr>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Falcon Institute of Health and Science has developed the following policies and procedures for the verification of information provided by applicants for Federal Title IV student financial aid. </w:t>
      </w:r>
    </w:p>
    <w:p w14:paraId="2F13A2B2" w14:textId="77777777" w:rsidR="00CF6A46" w:rsidRPr="00DE19A5" w:rsidRDefault="00CF6A46" w:rsidP="009A79DF">
      <w:pPr>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3"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Only those students selected for verification by the U.S. Department of Education (ED) or those with conflicting information in their records will be required to submit supporting documentation.  In most cases, the required documentation consists of a completed Verification Worksheet and if the IRS DRT is not used then a Federal Tax Return Transcript (and an IRS Form </w:t>
      </w:r>
      <w:proofErr w:type="spellStart"/>
      <w:r w:rsidRPr="00DE19A5">
        <w:rPr>
          <w:rFonts w:ascii="Times New Roman" w:eastAsia="Times New Roman" w:hAnsi="Times New Roman" w:cs="Times New Roman"/>
          <w:sz w:val="24"/>
          <w:szCs w:val="24"/>
          <w:shd w:val="clear" w:color="auto" w:fill="FFFFFF"/>
        </w:rPr>
        <w:t>1040X</w:t>
      </w:r>
      <w:proofErr w:type="spellEnd"/>
      <w:r w:rsidRPr="00DE19A5">
        <w:rPr>
          <w:rFonts w:ascii="Times New Roman" w:eastAsia="Times New Roman" w:hAnsi="Times New Roman" w:cs="Times New Roman"/>
          <w:sz w:val="24"/>
          <w:szCs w:val="24"/>
          <w:shd w:val="clear" w:color="auto" w:fill="FFFFFF"/>
        </w:rPr>
        <w:t xml:space="preserve"> if an amended tax return was filed) from the prior, prior year (e.g., 2017 calendar year for the 2019-2020 processing year, etc.).  Any conflicting information in the student's file must be resolved before any financial aid may be disbursed, regardless of the student's verification status. </w:t>
      </w:r>
    </w:p>
    <w:p w14:paraId="2F13A2B4" w14:textId="77777777" w:rsidR="00CF6A46" w:rsidRPr="00DE19A5" w:rsidRDefault="00CF6A46" w:rsidP="009A79DF">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5"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No Federal Pell Grant, Campus-Based aid, or Subsidized Direct Stafford Loan funds will be disbursed prior to the completion of verification. </w:t>
      </w:r>
    </w:p>
    <w:p w14:paraId="2F13A2B6" w14:textId="77777777" w:rsidR="001112E4" w:rsidRPr="00DE19A5" w:rsidRDefault="001112E4" w:rsidP="009A79DF">
      <w:pPr>
        <w:pStyle w:val="ListParagraph"/>
        <w:spacing w:after="0" w:line="240" w:lineRule="auto"/>
        <w:ind w:left="0"/>
        <w:rPr>
          <w:rFonts w:ascii="Times New Roman" w:eastAsia="Times New Roman" w:hAnsi="Times New Roman" w:cs="Times New Roman"/>
          <w:sz w:val="24"/>
          <w:szCs w:val="24"/>
          <w:shd w:val="clear" w:color="auto" w:fill="FFFFFF"/>
        </w:rPr>
      </w:pPr>
    </w:p>
    <w:p w14:paraId="2F13A2B7"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A Direct Stafford Loan will not be originated until all verification has been completed. </w:t>
      </w:r>
    </w:p>
    <w:p w14:paraId="2F13A2B8" w14:textId="77777777" w:rsidR="00CF6A46" w:rsidRPr="00DE19A5" w:rsidRDefault="00CF6A46" w:rsidP="009A79DF">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9"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Students eligible to receive a Pell Grant, Campus-Based aid or a Subsidized Direct Loan will have until 120 days after their last day of attendance or by the deadline published in the Federal </w:t>
      </w:r>
      <w:r w:rsidRPr="00DE19A5">
        <w:rPr>
          <w:rFonts w:ascii="Times New Roman" w:eastAsia="Times New Roman" w:hAnsi="Times New Roman" w:cs="Times New Roman"/>
          <w:sz w:val="24"/>
          <w:szCs w:val="24"/>
          <w:shd w:val="clear" w:color="auto" w:fill="FFFFFF"/>
        </w:rPr>
        <w:lastRenderedPageBreak/>
        <w:t xml:space="preserve">Register each year (deadline is usually around the end of September) whichever is earlier, to complete verification.  However, in the interim, the student must have </w:t>
      </w:r>
      <w:proofErr w:type="gramStart"/>
      <w:r w:rsidRPr="00DE19A5">
        <w:rPr>
          <w:rFonts w:ascii="Times New Roman" w:eastAsia="Times New Roman" w:hAnsi="Times New Roman" w:cs="Times New Roman"/>
          <w:sz w:val="24"/>
          <w:szCs w:val="24"/>
          <w:shd w:val="clear" w:color="auto" w:fill="FFFFFF"/>
        </w:rPr>
        <w:t>made arrangements</w:t>
      </w:r>
      <w:proofErr w:type="gramEnd"/>
      <w:r w:rsidRPr="00DE19A5">
        <w:rPr>
          <w:rFonts w:ascii="Times New Roman" w:eastAsia="Times New Roman" w:hAnsi="Times New Roman" w:cs="Times New Roman"/>
          <w:sz w:val="24"/>
          <w:szCs w:val="24"/>
          <w:shd w:val="clear" w:color="auto" w:fill="FFFFFF"/>
        </w:rPr>
        <w:t xml:space="preserve"> with the school for payment of all tuition and fees due, or risk termination from the school.  After the </w:t>
      </w:r>
      <w:proofErr w:type="gramStart"/>
      <w:r w:rsidRPr="00DE19A5">
        <w:rPr>
          <w:rFonts w:ascii="Times New Roman" w:eastAsia="Times New Roman" w:hAnsi="Times New Roman" w:cs="Times New Roman"/>
          <w:sz w:val="24"/>
          <w:szCs w:val="24"/>
          <w:shd w:val="clear" w:color="auto" w:fill="FFFFFF"/>
        </w:rPr>
        <w:t>aforementioned period</w:t>
      </w:r>
      <w:proofErr w:type="gramEnd"/>
      <w:r w:rsidRPr="00DE19A5">
        <w:rPr>
          <w:rFonts w:ascii="Times New Roman" w:eastAsia="Times New Roman" w:hAnsi="Times New Roman" w:cs="Times New Roman"/>
          <w:sz w:val="24"/>
          <w:szCs w:val="24"/>
          <w:shd w:val="clear" w:color="auto" w:fill="FFFFFF"/>
        </w:rPr>
        <w:t xml:space="preserve">, all financial aid that might have been due is forfeited. </w:t>
      </w:r>
    </w:p>
    <w:p w14:paraId="2F13A2BA" w14:textId="77777777" w:rsidR="00CF6A46" w:rsidRPr="00DE19A5" w:rsidRDefault="00CF6A46" w:rsidP="009A79DF">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B"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All students will be notified on a timely basis if they were selected for verification and what supporting documentation is required.  At that time, the student will be informed of the time parameters and the consequences of not completing the verification process.  The institution will notify the student of the results of the verification process and any other documentation needed.  The institution will assist the student in correcting any information that is inaccurate and will notify the student via award letter if an award changes.  The institution will use as its reference the most recent Verification Guide supplied by ED. </w:t>
      </w:r>
    </w:p>
    <w:p w14:paraId="2F13A2BC" w14:textId="77777777" w:rsidR="00CF6A46" w:rsidRPr="00DE19A5" w:rsidRDefault="00CF6A46" w:rsidP="009A79DF">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D" w14:textId="77777777" w:rsidR="003A773A"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If the institution suspects that a student may have engaged in fraud or other criminal misconduct in connection with his or her application for Title IV, HEA program assistance, the school will refer the case to the Office of Inspector General (OIG) (1-800-MISUSED) for resolution.  The school will consult with an attorney prior to referring the case to the OIG.  (Common misconduct includes false claims of independent student status, false claims of citizenship, use of false identities, forgery of signatures of certifications, and false statements of income. Remember that fraud is the intent to deceive as opposed to a mistake.) </w:t>
      </w:r>
    </w:p>
    <w:p w14:paraId="2F13A2BE" w14:textId="77777777" w:rsidR="003A773A" w:rsidRPr="00DE19A5" w:rsidRDefault="003A773A" w:rsidP="009A79DF">
      <w:pPr>
        <w:pStyle w:val="ListParagraph"/>
        <w:spacing w:after="0" w:line="240" w:lineRule="auto"/>
        <w:ind w:left="0" w:hanging="360"/>
        <w:rPr>
          <w:rFonts w:ascii="Times New Roman" w:eastAsia="Times New Roman" w:hAnsi="Times New Roman" w:cs="Times New Roman"/>
          <w:sz w:val="24"/>
          <w:szCs w:val="24"/>
          <w:shd w:val="clear" w:color="auto" w:fill="FFFFFF"/>
        </w:rPr>
      </w:pPr>
    </w:p>
    <w:p w14:paraId="2F13A2BF" w14:textId="77777777" w:rsidR="001112E4"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The financial aid file must be documented with the date that verification is completed. </w:t>
      </w:r>
    </w:p>
    <w:p w14:paraId="2F13A2C0" w14:textId="77777777" w:rsidR="001112E4" w:rsidRPr="00DE19A5" w:rsidRDefault="001112E4" w:rsidP="009A79DF">
      <w:pPr>
        <w:pStyle w:val="ListParagraph"/>
        <w:spacing w:after="0" w:line="240" w:lineRule="auto"/>
        <w:rPr>
          <w:rFonts w:ascii="Times New Roman" w:eastAsia="Times New Roman" w:hAnsi="Times New Roman" w:cs="Times New Roman"/>
          <w:sz w:val="24"/>
          <w:szCs w:val="24"/>
          <w:shd w:val="clear" w:color="auto" w:fill="FFFFFF"/>
        </w:rPr>
      </w:pPr>
    </w:p>
    <w:p w14:paraId="2F13A2C1" w14:textId="77777777" w:rsidR="001112E4"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The verification worksheet must be signed by the student and if the student is a dependent, must also be signed by at least one parent whose data was used to complete the Free Application for Federal Student Aid (FAFSA). </w:t>
      </w:r>
    </w:p>
    <w:p w14:paraId="2F13A2C2" w14:textId="77777777" w:rsidR="001112E4" w:rsidRPr="00DE19A5" w:rsidRDefault="001112E4" w:rsidP="009A79DF">
      <w:pPr>
        <w:pStyle w:val="ListParagraph"/>
        <w:spacing w:after="0" w:line="240" w:lineRule="auto"/>
        <w:rPr>
          <w:rFonts w:ascii="Times New Roman" w:eastAsia="Times New Roman" w:hAnsi="Times New Roman" w:cs="Times New Roman"/>
          <w:sz w:val="24"/>
          <w:szCs w:val="24"/>
          <w:shd w:val="clear" w:color="auto" w:fill="FFFFFF"/>
        </w:rPr>
      </w:pPr>
    </w:p>
    <w:p w14:paraId="2F13A2C3" w14:textId="77777777" w:rsidR="001112E4"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The student must complete the appropriate worksheet, an independent verification worksheet or a dependent verification worksheet.</w:t>
      </w:r>
    </w:p>
    <w:p w14:paraId="2F13A2C4" w14:textId="77777777" w:rsidR="001112E4" w:rsidRPr="00DE19A5" w:rsidRDefault="001112E4" w:rsidP="009A79DF">
      <w:pPr>
        <w:pStyle w:val="ListParagraph"/>
        <w:spacing w:after="0" w:line="240" w:lineRule="auto"/>
        <w:rPr>
          <w:rFonts w:ascii="Times New Roman" w:eastAsia="Times New Roman" w:hAnsi="Times New Roman" w:cs="Times New Roman"/>
          <w:sz w:val="24"/>
          <w:szCs w:val="24"/>
          <w:shd w:val="clear" w:color="auto" w:fill="FFFFFF"/>
        </w:rPr>
      </w:pPr>
    </w:p>
    <w:p w14:paraId="2F13A2C5" w14:textId="77777777" w:rsidR="001112E4"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Title IV funding will be disbursed only when verification is completed satisfactorily.</w:t>
      </w:r>
    </w:p>
    <w:p w14:paraId="2F13A2C6" w14:textId="77777777" w:rsidR="001112E4" w:rsidRPr="00DE19A5" w:rsidRDefault="001112E4" w:rsidP="009A79DF">
      <w:pPr>
        <w:pStyle w:val="ListParagraph"/>
        <w:spacing w:after="0" w:line="240" w:lineRule="auto"/>
        <w:rPr>
          <w:rFonts w:ascii="Times New Roman" w:eastAsia="Times New Roman" w:hAnsi="Times New Roman" w:cs="Times New Roman"/>
          <w:sz w:val="24"/>
          <w:szCs w:val="24"/>
          <w:shd w:val="clear" w:color="auto" w:fill="FFFFFF"/>
        </w:rPr>
      </w:pPr>
    </w:p>
    <w:p w14:paraId="2F13A2C7"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There are exclusions where students are not required to complete the verification process:</w:t>
      </w:r>
    </w:p>
    <w:p w14:paraId="2F13A2C8"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a.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 student who died during the award year.</w:t>
      </w:r>
    </w:p>
    <w:p w14:paraId="2F13A2C9"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b.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 xml:space="preserve">A legal resident of Guam, American Samoa, or the Commonwealth of the Northern Mariana Islands, a citizen of the Republic of the Marshall Islands, the Federated States of Micronesia, and the Republic of Palau. </w:t>
      </w:r>
    </w:p>
    <w:p w14:paraId="2F13A2CA"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c.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 student who is incarcerated</w:t>
      </w:r>
    </w:p>
    <w:p w14:paraId="2F13A2CB"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d.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Students whose parents do not live in the United States and cannot be contacted via normal communication</w:t>
      </w:r>
    </w:p>
    <w:p w14:paraId="2F13A2CC"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e.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 student immigrant (however, the student must meet the citizenship requirement)</w:t>
      </w:r>
    </w:p>
    <w:p w14:paraId="2F13A2CD"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f.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 dependent student whose parents cannot comply because of specific reasons (i.e., parents are deceased, are physically or mentally incapacitated, or the student does not know where the parents reside.)</w:t>
      </w:r>
    </w:p>
    <w:p w14:paraId="2F13A2CE"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g.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If the student is an immigrant who arrived in the United States during calendar years 2011-2012.</w:t>
      </w:r>
    </w:p>
    <w:p w14:paraId="2F13A2CF"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h.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Spousal information does not have to be certified or signed by spouse if the spouse is deceased or mentally or physically incapacitated, residing in a country other than the US and cannot be contacted by normal communication, cannot be located because his or her address is unknown, and the student cannot obtain it.</w:t>
      </w:r>
    </w:p>
    <w:p w14:paraId="2F13A2D0"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proofErr w:type="spellStart"/>
      <w:r w:rsidRPr="00DE19A5">
        <w:rPr>
          <w:rFonts w:ascii="Times New Roman" w:eastAsia="Times New Roman" w:hAnsi="Times New Roman" w:cs="Times New Roman"/>
          <w:sz w:val="24"/>
          <w:szCs w:val="24"/>
          <w:shd w:val="clear" w:color="auto" w:fill="FFFFFF"/>
        </w:rPr>
        <w:lastRenderedPageBreak/>
        <w:t>i</w:t>
      </w:r>
      <w:proofErr w:type="spellEnd"/>
      <w:r w:rsidRPr="00DE19A5">
        <w:rPr>
          <w:rFonts w:ascii="Times New Roman" w:eastAsia="Times New Roman" w:hAnsi="Times New Roman" w:cs="Times New Roman"/>
          <w:sz w:val="24"/>
          <w:szCs w:val="24"/>
          <w:shd w:val="clear" w:color="auto" w:fill="FFFFFF"/>
        </w:rPr>
        <w:t xml:space="preserve">.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 xml:space="preserve">If the student’s data was verified at a prior postsecondary school in the current award year, verification does not have to be completed if a letter is obtained from the prior school with </w:t>
      </w:r>
      <w:proofErr w:type="gramStart"/>
      <w:r w:rsidRPr="00DE19A5">
        <w:rPr>
          <w:rFonts w:ascii="Times New Roman" w:eastAsia="Times New Roman" w:hAnsi="Times New Roman" w:cs="Times New Roman"/>
          <w:sz w:val="24"/>
          <w:szCs w:val="24"/>
          <w:shd w:val="clear" w:color="auto" w:fill="FFFFFF"/>
        </w:rPr>
        <w:t>all of</w:t>
      </w:r>
      <w:proofErr w:type="gramEnd"/>
      <w:r w:rsidRPr="00DE19A5">
        <w:rPr>
          <w:rFonts w:ascii="Times New Roman" w:eastAsia="Times New Roman" w:hAnsi="Times New Roman" w:cs="Times New Roman"/>
          <w:sz w:val="24"/>
          <w:szCs w:val="24"/>
          <w:shd w:val="clear" w:color="auto" w:fill="FFFFFF"/>
        </w:rPr>
        <w:t xml:space="preserve"> the following information and there is no conflicting information in the student’s file:</w:t>
      </w:r>
    </w:p>
    <w:p w14:paraId="2F13A2D1" w14:textId="77777777" w:rsidR="00CF6A46" w:rsidRPr="00DE19A5" w:rsidRDefault="003A773A" w:rsidP="009A79DF">
      <w:pPr>
        <w:spacing w:after="0" w:line="240" w:lineRule="auto"/>
        <w:ind w:left="1530" w:firstLine="27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1. </w:t>
      </w:r>
      <w:r w:rsidR="001112E4" w:rsidRPr="00DE19A5">
        <w:rPr>
          <w:rFonts w:ascii="Times New Roman" w:eastAsia="Times New Roman" w:hAnsi="Times New Roman" w:cs="Times New Roman"/>
          <w:sz w:val="24"/>
          <w:szCs w:val="24"/>
          <w:shd w:val="clear" w:color="auto" w:fill="FFFFFF"/>
        </w:rPr>
        <w:tab/>
      </w:r>
      <w:r w:rsidR="00CF6A46" w:rsidRPr="00DE19A5">
        <w:rPr>
          <w:rFonts w:ascii="Times New Roman" w:eastAsia="Times New Roman" w:hAnsi="Times New Roman" w:cs="Times New Roman"/>
          <w:sz w:val="24"/>
          <w:szCs w:val="24"/>
          <w:shd w:val="clear" w:color="auto" w:fill="FFFFFF"/>
        </w:rPr>
        <w:t xml:space="preserve">A statement that the student’s application data has been verified </w:t>
      </w:r>
    </w:p>
    <w:p w14:paraId="2F13A2D2" w14:textId="77777777" w:rsidR="00CF6A46" w:rsidRPr="00DE19A5" w:rsidRDefault="003A773A" w:rsidP="009A79DF">
      <w:pPr>
        <w:spacing w:after="0" w:line="240" w:lineRule="auto"/>
        <w:ind w:left="1080" w:firstLine="72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2. </w:t>
      </w:r>
      <w:r w:rsidR="001112E4" w:rsidRPr="00DE19A5">
        <w:rPr>
          <w:rFonts w:ascii="Times New Roman" w:eastAsia="Times New Roman" w:hAnsi="Times New Roman" w:cs="Times New Roman"/>
          <w:sz w:val="24"/>
          <w:szCs w:val="24"/>
          <w:shd w:val="clear" w:color="auto" w:fill="FFFFFF"/>
        </w:rPr>
        <w:tab/>
      </w:r>
      <w:r w:rsidR="00CF6A46" w:rsidRPr="00DE19A5">
        <w:rPr>
          <w:rFonts w:ascii="Times New Roman" w:eastAsia="Times New Roman" w:hAnsi="Times New Roman" w:cs="Times New Roman"/>
          <w:sz w:val="24"/>
          <w:szCs w:val="24"/>
          <w:shd w:val="clear" w:color="auto" w:fill="FFFFFF"/>
        </w:rPr>
        <w:t>The transaction number of the verified application</w:t>
      </w:r>
    </w:p>
    <w:p w14:paraId="2F13A2D3" w14:textId="77777777" w:rsidR="00CF6A46" w:rsidRPr="00DE19A5" w:rsidRDefault="003A773A" w:rsidP="009A79DF">
      <w:pPr>
        <w:spacing w:after="0" w:line="240" w:lineRule="auto"/>
        <w:ind w:left="216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3. </w:t>
      </w:r>
      <w:r w:rsidR="001112E4" w:rsidRPr="00DE19A5">
        <w:rPr>
          <w:rFonts w:ascii="Times New Roman" w:eastAsia="Times New Roman" w:hAnsi="Times New Roman" w:cs="Times New Roman"/>
          <w:sz w:val="24"/>
          <w:szCs w:val="24"/>
          <w:shd w:val="clear" w:color="auto" w:fill="FFFFFF"/>
        </w:rPr>
        <w:tab/>
      </w:r>
      <w:r w:rsidR="00CF6A46" w:rsidRPr="00DE19A5">
        <w:rPr>
          <w:rFonts w:ascii="Times New Roman" w:eastAsia="Times New Roman" w:hAnsi="Times New Roman" w:cs="Times New Roman"/>
          <w:sz w:val="24"/>
          <w:szCs w:val="24"/>
          <w:shd w:val="clear" w:color="auto" w:fill="FFFFFF"/>
        </w:rPr>
        <w:t>The reasons why the school was not required to recalculate the student’s EFC if applicable</w:t>
      </w:r>
    </w:p>
    <w:p w14:paraId="2F13A2D4" w14:textId="77777777" w:rsidR="00CF6A46" w:rsidRPr="00DE19A5" w:rsidRDefault="00CF6A46" w:rsidP="009A79DF">
      <w:pPr>
        <w:spacing w:after="0" w:line="240" w:lineRule="auto"/>
        <w:rPr>
          <w:rFonts w:ascii="Times New Roman" w:hAnsi="Times New Roman" w:cs="Times New Roman"/>
          <w:b/>
          <w:sz w:val="24"/>
          <w:szCs w:val="24"/>
          <w:u w:val="single"/>
        </w:rPr>
      </w:pPr>
    </w:p>
    <w:p w14:paraId="2F13A2D5" w14:textId="1DB60994" w:rsidR="00CF6A46" w:rsidRPr="00DE19A5" w:rsidRDefault="00CF6A46" w:rsidP="009A79DF">
      <w:pPr>
        <w:spacing w:after="0" w:line="240" w:lineRule="auto"/>
        <w:rPr>
          <w:rFonts w:ascii="Times New Roman" w:hAnsi="Times New Roman" w:cs="Times New Roman"/>
          <w:sz w:val="24"/>
          <w:szCs w:val="24"/>
          <w:u w:val="single"/>
        </w:rPr>
      </w:pPr>
      <w:r w:rsidRPr="00DE19A5">
        <w:rPr>
          <w:rFonts w:ascii="Times New Roman" w:hAnsi="Times New Roman" w:cs="Times New Roman"/>
          <w:b/>
          <w:sz w:val="24"/>
          <w:szCs w:val="24"/>
          <w:u w:val="single"/>
        </w:rPr>
        <w:t xml:space="preserve">Citizenship / </w:t>
      </w:r>
      <w:r w:rsidR="00BC3867" w:rsidRPr="00DE19A5">
        <w:rPr>
          <w:rFonts w:ascii="Times New Roman" w:hAnsi="Times New Roman" w:cs="Times New Roman"/>
          <w:b/>
          <w:sz w:val="24"/>
          <w:szCs w:val="24"/>
          <w:u w:val="single"/>
        </w:rPr>
        <w:t>I</w:t>
      </w:r>
      <w:r w:rsidRPr="00DE19A5">
        <w:rPr>
          <w:rFonts w:ascii="Times New Roman" w:hAnsi="Times New Roman" w:cs="Times New Roman"/>
          <w:b/>
          <w:sz w:val="24"/>
          <w:szCs w:val="24"/>
          <w:u w:val="single"/>
        </w:rPr>
        <w:t xml:space="preserve">mmigration </w:t>
      </w:r>
      <w:r w:rsidR="00BC3867" w:rsidRPr="00DE19A5">
        <w:rPr>
          <w:rFonts w:ascii="Times New Roman" w:hAnsi="Times New Roman" w:cs="Times New Roman"/>
          <w:b/>
          <w:sz w:val="24"/>
          <w:szCs w:val="24"/>
          <w:u w:val="single"/>
        </w:rPr>
        <w:t>C</w:t>
      </w:r>
      <w:r w:rsidRPr="00DE19A5">
        <w:rPr>
          <w:rFonts w:ascii="Times New Roman" w:hAnsi="Times New Roman" w:cs="Times New Roman"/>
          <w:b/>
          <w:sz w:val="24"/>
          <w:szCs w:val="24"/>
          <w:u w:val="single"/>
        </w:rPr>
        <w:t xml:space="preserve">onfirmation </w:t>
      </w:r>
      <w:r w:rsidR="00BC3867" w:rsidRPr="00DE19A5">
        <w:rPr>
          <w:rFonts w:ascii="Times New Roman" w:hAnsi="Times New Roman" w:cs="Times New Roman"/>
          <w:b/>
          <w:sz w:val="24"/>
          <w:szCs w:val="24"/>
          <w:u w:val="single"/>
        </w:rPr>
        <w:t>V</w:t>
      </w:r>
      <w:r w:rsidRPr="00DE19A5">
        <w:rPr>
          <w:rFonts w:ascii="Times New Roman" w:hAnsi="Times New Roman" w:cs="Times New Roman"/>
          <w:b/>
          <w:sz w:val="24"/>
          <w:szCs w:val="24"/>
          <w:u w:val="single"/>
        </w:rPr>
        <w:t xml:space="preserve">erification </w:t>
      </w:r>
      <w:r w:rsidR="00BC3867" w:rsidRPr="00DE19A5">
        <w:rPr>
          <w:rFonts w:ascii="Times New Roman" w:hAnsi="Times New Roman" w:cs="Times New Roman"/>
          <w:b/>
          <w:sz w:val="24"/>
          <w:szCs w:val="24"/>
          <w:u w:val="single"/>
        </w:rPr>
        <w:t>P</w:t>
      </w:r>
      <w:r w:rsidRPr="00DE19A5">
        <w:rPr>
          <w:rFonts w:ascii="Times New Roman" w:hAnsi="Times New Roman" w:cs="Times New Roman"/>
          <w:b/>
          <w:sz w:val="24"/>
          <w:szCs w:val="24"/>
          <w:u w:val="single"/>
        </w:rPr>
        <w:t>olicy</w:t>
      </w:r>
      <w:r w:rsidR="00D44322" w:rsidRPr="00DE19A5">
        <w:rPr>
          <w:rFonts w:ascii="Times New Roman" w:hAnsi="Times New Roman" w:cs="Times New Roman"/>
          <w:b/>
          <w:sz w:val="24"/>
          <w:szCs w:val="24"/>
          <w:u w:val="single"/>
        </w:rPr>
        <w:t>:</w:t>
      </w:r>
    </w:p>
    <w:p w14:paraId="2F13A2D6" w14:textId="77777777" w:rsidR="00BC3867" w:rsidRPr="00DE19A5" w:rsidRDefault="00BC3867" w:rsidP="009A79DF">
      <w:pPr>
        <w:spacing w:after="0" w:line="240" w:lineRule="auto"/>
        <w:ind w:firstLine="720"/>
        <w:rPr>
          <w:rFonts w:ascii="Times New Roman" w:hAnsi="Times New Roman" w:cs="Times New Roman"/>
          <w:sz w:val="24"/>
          <w:szCs w:val="24"/>
        </w:rPr>
      </w:pPr>
    </w:p>
    <w:p w14:paraId="2F13A2D7" w14:textId="77777777" w:rsidR="00CF6A46" w:rsidRPr="00DE19A5" w:rsidRDefault="00CF6A46"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Falcon Institute of Health and Science follows the procedures below for the DHS-SAVE citizenship verification process when Title IV financial aid applicants indicate they are eligible non-citizens or permanent residents of the United States. </w:t>
      </w:r>
    </w:p>
    <w:p w14:paraId="2F13A2D8" w14:textId="77777777" w:rsidR="001112E4" w:rsidRPr="00DE19A5" w:rsidRDefault="001112E4" w:rsidP="009A79DF">
      <w:pPr>
        <w:spacing w:after="0" w:line="240" w:lineRule="auto"/>
        <w:rPr>
          <w:rFonts w:ascii="Times New Roman" w:hAnsi="Times New Roman" w:cs="Times New Roman"/>
          <w:sz w:val="24"/>
          <w:szCs w:val="24"/>
        </w:rPr>
      </w:pPr>
    </w:p>
    <w:p w14:paraId="2F13A2D9" w14:textId="0E3D2F79" w:rsidR="00CF6A46"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If the primary and automated secondary confirmation </w:t>
      </w:r>
      <w:r w:rsidR="00572900" w:rsidRPr="00DE19A5">
        <w:rPr>
          <w:rFonts w:ascii="Times New Roman" w:hAnsi="Times New Roman" w:cs="Times New Roman"/>
          <w:sz w:val="24"/>
          <w:szCs w:val="24"/>
        </w:rPr>
        <w:t>processes do</w:t>
      </w:r>
      <w:r w:rsidRPr="00DE19A5">
        <w:rPr>
          <w:rFonts w:ascii="Times New Roman" w:hAnsi="Times New Roman" w:cs="Times New Roman"/>
          <w:sz w:val="24"/>
          <w:szCs w:val="24"/>
        </w:rPr>
        <w:t xml:space="preserve"> not confirm eligible Title IV applicant status (</w:t>
      </w:r>
      <w:r w:rsidRPr="00DE19A5">
        <w:rPr>
          <w:rFonts w:ascii="Times New Roman" w:hAnsi="Times New Roman" w:cs="Times New Roman"/>
          <w:b/>
          <w:sz w:val="24"/>
          <w:szCs w:val="24"/>
        </w:rPr>
        <w:t xml:space="preserve">Code 105 on </w:t>
      </w:r>
      <w:proofErr w:type="spellStart"/>
      <w:r w:rsidRPr="00DE19A5">
        <w:rPr>
          <w:rFonts w:ascii="Times New Roman" w:hAnsi="Times New Roman" w:cs="Times New Roman"/>
          <w:b/>
          <w:sz w:val="24"/>
          <w:szCs w:val="24"/>
        </w:rPr>
        <w:t>ISIR</w:t>
      </w:r>
      <w:proofErr w:type="spellEnd"/>
      <w:r w:rsidRPr="00DE19A5">
        <w:rPr>
          <w:rFonts w:ascii="Times New Roman" w:hAnsi="Times New Roman" w:cs="Times New Roman"/>
          <w:sz w:val="24"/>
          <w:szCs w:val="24"/>
        </w:rPr>
        <w:t xml:space="preserve">) and the student submits reasonable evidence of eligible status, the school will initiate the paperless third step verification process via the SAVE system.  The school will also use the paperless third step verification process if the school has conflicting information on the student’s immigration status after the CPS match. </w:t>
      </w:r>
    </w:p>
    <w:p w14:paraId="2F13A2DA"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DB" w14:textId="77777777" w:rsidR="001112E4"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All students who indicate an eligible status, but whose eligible status is not confirmed by the U.S. Department of Education’s (ED) Central Processing System (CPS) output document, will be given a copy of these procedures.</w:t>
      </w:r>
    </w:p>
    <w:p w14:paraId="2F13A2DC"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DD"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Students have 30 days from the later of the date the student receives this document, or the date the institution receives </w:t>
      </w:r>
      <w:proofErr w:type="spellStart"/>
      <w:r w:rsidRPr="00DE19A5">
        <w:rPr>
          <w:rFonts w:ascii="Times New Roman" w:hAnsi="Times New Roman" w:cs="Times New Roman"/>
          <w:sz w:val="24"/>
          <w:szCs w:val="24"/>
        </w:rPr>
        <w:t>ED’s</w:t>
      </w:r>
      <w:proofErr w:type="spellEnd"/>
      <w:r w:rsidRPr="00DE19A5">
        <w:rPr>
          <w:rFonts w:ascii="Times New Roman" w:hAnsi="Times New Roman" w:cs="Times New Roman"/>
          <w:sz w:val="24"/>
          <w:szCs w:val="24"/>
        </w:rPr>
        <w:t xml:space="preserve"> CPS output document to submit documentation for consideration of eligible non-citizen status. </w:t>
      </w:r>
    </w:p>
    <w:p w14:paraId="2F13A2DE"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DF"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Failure to submit the information by the deadline prevents the institution from disbursing any Title IV </w:t>
      </w:r>
      <w:proofErr w:type="gramStart"/>
      <w:r w:rsidRPr="00DE19A5">
        <w:rPr>
          <w:rFonts w:ascii="Times New Roman" w:hAnsi="Times New Roman" w:cs="Times New Roman"/>
          <w:sz w:val="24"/>
          <w:szCs w:val="24"/>
        </w:rPr>
        <w:t>funds, or</w:t>
      </w:r>
      <w:proofErr w:type="gramEnd"/>
      <w:r w:rsidRPr="00DE19A5">
        <w:rPr>
          <w:rFonts w:ascii="Times New Roman" w:hAnsi="Times New Roman" w:cs="Times New Roman"/>
          <w:sz w:val="24"/>
          <w:szCs w:val="24"/>
        </w:rPr>
        <w:t xml:space="preserve"> certifying the student as eligible for any Title IV funds. </w:t>
      </w:r>
    </w:p>
    <w:p w14:paraId="2F13A2E0"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E1"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The institution will not make the decision regarding “eligible non-citizen” status without giving the student the opportunity to submit documentation supporting a claim of eligibility.  </w:t>
      </w:r>
    </w:p>
    <w:p w14:paraId="2F13A2E2"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E3"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Students must submit unexpired documentation of their current immigration status to the Financial Aid Office.  The documentation must be official documents from the U.S. Citizenship and Immigration Services (USCIS).  In order to initiate the required process, students must submit USCIS documents which are </w:t>
      </w:r>
      <w:proofErr w:type="gramStart"/>
      <w:r w:rsidRPr="00DE19A5">
        <w:rPr>
          <w:rFonts w:ascii="Times New Roman" w:hAnsi="Times New Roman" w:cs="Times New Roman"/>
          <w:sz w:val="24"/>
          <w:szCs w:val="24"/>
        </w:rPr>
        <w:t>legible</w:t>
      </w:r>
      <w:proofErr w:type="gramEnd"/>
      <w:r w:rsidRPr="00DE19A5">
        <w:rPr>
          <w:rFonts w:ascii="Times New Roman" w:hAnsi="Times New Roman" w:cs="Times New Roman"/>
          <w:sz w:val="24"/>
          <w:szCs w:val="24"/>
        </w:rPr>
        <w:t xml:space="preserve"> and which demonstrate their latest status with USCIS. </w:t>
      </w:r>
    </w:p>
    <w:p w14:paraId="2F13A2E4"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E5"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The institution will initiate the paperless third step verification within 10 business days of receiving both the ED CPS output document and the student’s immigration status documents.  </w:t>
      </w:r>
    </w:p>
    <w:p w14:paraId="2F13A2E6"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0DC4E0B8" w14:textId="55EC39CA" w:rsidR="00313CAF" w:rsidRPr="00DE14DB" w:rsidRDefault="00CF6A46" w:rsidP="003526A1">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The institution will complete the electronic process on the DHS-SAVE system including uploading the student-provided immigration documents to the student’s record and submit the request.  DHS-SAVE should respond within 3 to 5 business days.</w:t>
      </w:r>
    </w:p>
    <w:p w14:paraId="63134635" w14:textId="77777777" w:rsidR="00FB0A50" w:rsidRPr="00DE19A5" w:rsidRDefault="00FB0A50" w:rsidP="00FB0A50">
      <w:pPr>
        <w:pStyle w:val="ListParagraph"/>
        <w:spacing w:after="0" w:line="240" w:lineRule="auto"/>
        <w:ind w:left="0"/>
        <w:rPr>
          <w:rFonts w:ascii="Times New Roman" w:hAnsi="Times New Roman" w:cs="Times New Roman"/>
          <w:sz w:val="24"/>
          <w:szCs w:val="24"/>
        </w:rPr>
      </w:pPr>
    </w:p>
    <w:p w14:paraId="48CC311E" w14:textId="29B27D00" w:rsidR="00FB0A50" w:rsidRPr="00DE19A5" w:rsidRDefault="00FB0A50" w:rsidP="00FB0A50">
      <w:pPr>
        <w:pStyle w:val="ListParagraph"/>
        <w:spacing w:after="0" w:line="240" w:lineRule="auto"/>
        <w:ind w:left="2880"/>
        <w:rPr>
          <w:rFonts w:ascii="Times New Roman" w:hAnsi="Times New Roman" w:cs="Times New Roman"/>
          <w:b/>
          <w:bCs/>
          <w:sz w:val="28"/>
          <w:szCs w:val="28"/>
        </w:rPr>
      </w:pPr>
      <w:r w:rsidRPr="00DE19A5">
        <w:rPr>
          <w:rFonts w:ascii="Times New Roman" w:hAnsi="Times New Roman" w:cs="Times New Roman"/>
          <w:b/>
          <w:bCs/>
          <w:sz w:val="28"/>
          <w:szCs w:val="28"/>
        </w:rPr>
        <w:t>TITLE IV POLICIES</w:t>
      </w:r>
    </w:p>
    <w:p w14:paraId="3F723D25" w14:textId="37D43381" w:rsidR="006863E4" w:rsidRPr="00DE19A5" w:rsidRDefault="006863E4" w:rsidP="006863E4">
      <w:pPr>
        <w:spacing w:after="0" w:line="240" w:lineRule="auto"/>
        <w:rPr>
          <w:rFonts w:ascii="Times New Roman" w:hAnsi="Times New Roman" w:cs="Times New Roman"/>
          <w:b/>
          <w:bCs/>
          <w:sz w:val="28"/>
          <w:szCs w:val="28"/>
        </w:rPr>
      </w:pPr>
    </w:p>
    <w:p w14:paraId="4776FD01" w14:textId="77777777" w:rsidR="006863E4" w:rsidRPr="00DE19A5" w:rsidRDefault="006863E4" w:rsidP="006863E4">
      <w:pPr>
        <w:pStyle w:val="Default"/>
        <w:tabs>
          <w:tab w:val="left" w:pos="0"/>
        </w:tabs>
        <w:ind w:hanging="360"/>
        <w:rPr>
          <w:b/>
          <w:bCs/>
          <w:color w:val="auto"/>
          <w:u w:val="single"/>
        </w:rPr>
      </w:pPr>
      <w:r w:rsidRPr="00DE19A5">
        <w:rPr>
          <w:b/>
          <w:bCs/>
          <w:color w:val="auto"/>
          <w:u w:val="single"/>
        </w:rPr>
        <w:t>Title IV, HEA financial aid warning:</w:t>
      </w:r>
    </w:p>
    <w:p w14:paraId="3AD4EB87" w14:textId="77777777" w:rsidR="006863E4" w:rsidRPr="00DE19A5" w:rsidRDefault="006863E4" w:rsidP="006863E4">
      <w:pPr>
        <w:pStyle w:val="Default"/>
        <w:tabs>
          <w:tab w:val="left" w:pos="0"/>
        </w:tabs>
        <w:ind w:hanging="360"/>
        <w:rPr>
          <w:color w:val="auto"/>
        </w:rPr>
      </w:pPr>
    </w:p>
    <w:p w14:paraId="155C5D8E" w14:textId="77777777" w:rsidR="006863E4" w:rsidRPr="00DE19A5" w:rsidRDefault="006863E4" w:rsidP="006863E4">
      <w:pPr>
        <w:pStyle w:val="Default"/>
        <w:tabs>
          <w:tab w:val="left" w:pos="0"/>
        </w:tabs>
        <w:ind w:hanging="360"/>
        <w:rPr>
          <w:color w:val="auto"/>
        </w:rPr>
      </w:pPr>
      <w:r w:rsidRPr="00DE19A5">
        <w:rPr>
          <w:color w:val="auto"/>
        </w:rPr>
        <w:tab/>
        <w:t xml:space="preserve">If the student’s grades, attendance, and/or maximum time frame do not meet Satisfactory Academic Progress standards, and the Program Director determines that the student </w:t>
      </w:r>
      <w:proofErr w:type="gramStart"/>
      <w:r w:rsidRPr="00DE19A5">
        <w:rPr>
          <w:color w:val="auto"/>
        </w:rPr>
        <w:t>has the ability to</w:t>
      </w:r>
      <w:proofErr w:type="gramEnd"/>
      <w:r w:rsidRPr="00DE19A5">
        <w:rPr>
          <w:color w:val="auto"/>
        </w:rPr>
        <w:t xml:space="preserve"> be successful, the student is placed on Title IV, HEA financial aid warning status. </w:t>
      </w:r>
    </w:p>
    <w:p w14:paraId="137DDD51" w14:textId="77777777" w:rsidR="006863E4" w:rsidRPr="00DE19A5" w:rsidRDefault="006863E4" w:rsidP="006863E4">
      <w:pPr>
        <w:pStyle w:val="Default"/>
        <w:tabs>
          <w:tab w:val="left" w:pos="0"/>
        </w:tabs>
        <w:ind w:hanging="360"/>
        <w:rPr>
          <w:color w:val="auto"/>
        </w:rPr>
      </w:pPr>
    </w:p>
    <w:p w14:paraId="5EA01FE6" w14:textId="0AA7C943" w:rsidR="006863E4" w:rsidRPr="00DE19A5" w:rsidRDefault="006863E4" w:rsidP="64AA85B4">
      <w:pPr>
        <w:pStyle w:val="Default"/>
        <w:ind w:hanging="360"/>
        <w:rPr>
          <w:color w:val="auto"/>
        </w:rPr>
      </w:pPr>
      <w:r w:rsidRPr="00DE19A5">
        <w:rPr>
          <w:color w:val="auto"/>
        </w:rPr>
        <w:tab/>
        <w:t xml:space="preserve">At the end of the Title IV, HEA </w:t>
      </w:r>
      <w:r w:rsidR="7E1F2462" w:rsidRPr="00DE19A5">
        <w:rPr>
          <w:color w:val="auto"/>
        </w:rPr>
        <w:t>financial warning</w:t>
      </w:r>
      <w:r w:rsidRPr="00DE19A5">
        <w:rPr>
          <w:color w:val="auto"/>
        </w:rPr>
        <w:t xml:space="preserve"> period if student is not meeting satisfactory progress, financial aid will be terminated. </w:t>
      </w:r>
    </w:p>
    <w:p w14:paraId="3FF4B297" w14:textId="77777777" w:rsidR="006863E4" w:rsidRPr="00DE19A5" w:rsidRDefault="006863E4" w:rsidP="006863E4">
      <w:pPr>
        <w:pStyle w:val="Default"/>
        <w:tabs>
          <w:tab w:val="left" w:pos="0"/>
        </w:tabs>
        <w:ind w:hanging="360"/>
        <w:rPr>
          <w:color w:val="auto"/>
        </w:rPr>
      </w:pPr>
    </w:p>
    <w:p w14:paraId="2974243F" w14:textId="77777777" w:rsidR="006863E4" w:rsidRPr="00DE19A5" w:rsidRDefault="006863E4" w:rsidP="006863E4">
      <w:pPr>
        <w:pStyle w:val="Default"/>
        <w:tabs>
          <w:tab w:val="left" w:pos="0"/>
        </w:tabs>
        <w:ind w:hanging="360"/>
        <w:rPr>
          <w:color w:val="auto"/>
        </w:rPr>
      </w:pPr>
      <w:r w:rsidRPr="00DE19A5">
        <w:rPr>
          <w:color w:val="auto"/>
        </w:rPr>
        <w:tab/>
        <w:t>The student may apply for a Title IV, HEA financial aid appeal by completing an appeal form. If appeal is approved, student will be placed on Title IV, HEA financial aid probation for one additional payment period and will remain eligible for Title IV, HEA financial aid. At this time a student may be placed on an Academic Plan as applicable.</w:t>
      </w:r>
      <w:r w:rsidRPr="00DE19A5">
        <w:rPr>
          <w:color w:val="auto"/>
        </w:rPr>
        <w:br/>
      </w:r>
      <w:r w:rsidRPr="00DE19A5">
        <w:rPr>
          <w:color w:val="auto"/>
        </w:rPr>
        <w:br/>
        <w:t xml:space="preserve">At the end of the Title IV, HEA probation, if student is not successful, they will be terminated. However, if student was on </w:t>
      </w:r>
      <w:proofErr w:type="gramStart"/>
      <w:r w:rsidRPr="00DE19A5">
        <w:rPr>
          <w:color w:val="auto"/>
        </w:rPr>
        <w:t>a</w:t>
      </w:r>
      <w:proofErr w:type="gramEnd"/>
      <w:r w:rsidRPr="00DE19A5">
        <w:rPr>
          <w:color w:val="auto"/>
        </w:rPr>
        <w:t xml:space="preserve"> Academic Plan during probation and was making progress on their Academic Plan as applicable, they may be allowed an extended period to meet satisfactory progress standards and continue Title IV, HEA financial aid eligibility. If student continues to be unsatisfactory, they will be terminated from the program.</w:t>
      </w:r>
    </w:p>
    <w:p w14:paraId="2F13A2E8" w14:textId="77777777" w:rsidR="001112E4" w:rsidRPr="00DE19A5" w:rsidRDefault="001112E4" w:rsidP="008346B9">
      <w:pPr>
        <w:tabs>
          <w:tab w:val="left" w:pos="0"/>
        </w:tabs>
        <w:spacing w:after="0" w:line="240" w:lineRule="auto"/>
        <w:rPr>
          <w:rFonts w:ascii="Times New Roman" w:hAnsi="Times New Roman" w:cs="Times New Roman"/>
          <w:b/>
          <w:sz w:val="24"/>
          <w:szCs w:val="24"/>
        </w:rPr>
      </w:pPr>
    </w:p>
    <w:p w14:paraId="007F02AC" w14:textId="1EA43CDB" w:rsidR="008346B9" w:rsidRPr="00DE19A5" w:rsidRDefault="00BB01A8" w:rsidP="008346B9">
      <w:pPr>
        <w:tabs>
          <w:tab w:val="left" w:pos="0"/>
        </w:tabs>
        <w:spacing w:after="0" w:line="240" w:lineRule="auto"/>
        <w:ind w:hanging="360"/>
        <w:rPr>
          <w:rFonts w:ascii="Times New Roman" w:hAnsi="Times New Roman" w:cs="Times New Roman"/>
          <w:b/>
          <w:sz w:val="24"/>
          <w:szCs w:val="24"/>
          <w:u w:val="single"/>
        </w:rPr>
      </w:pPr>
      <w:r w:rsidRPr="00DE19A5">
        <w:rPr>
          <w:rFonts w:ascii="Times New Roman" w:hAnsi="Times New Roman" w:cs="Times New Roman"/>
          <w:b/>
          <w:i/>
          <w:iCs/>
          <w:sz w:val="24"/>
          <w:szCs w:val="24"/>
        </w:rPr>
        <w:tab/>
      </w:r>
      <w:r w:rsidR="00A45ECC" w:rsidRPr="00DE19A5">
        <w:rPr>
          <w:rFonts w:ascii="Times New Roman" w:hAnsi="Times New Roman" w:cs="Times New Roman"/>
          <w:b/>
          <w:sz w:val="24"/>
          <w:szCs w:val="24"/>
          <w:u w:val="single"/>
        </w:rPr>
        <w:t>Title IV, HEA Appeal Process</w:t>
      </w:r>
      <w:r w:rsidR="00714A32" w:rsidRPr="00DE19A5">
        <w:rPr>
          <w:rFonts w:ascii="Times New Roman" w:hAnsi="Times New Roman" w:cs="Times New Roman"/>
          <w:b/>
          <w:sz w:val="24"/>
          <w:szCs w:val="24"/>
          <w:u w:val="single"/>
        </w:rPr>
        <w:t>:</w:t>
      </w:r>
    </w:p>
    <w:p w14:paraId="7B52919F" w14:textId="77777777" w:rsidR="008346B9" w:rsidRPr="00DE19A5" w:rsidRDefault="008346B9" w:rsidP="008346B9">
      <w:pPr>
        <w:tabs>
          <w:tab w:val="left" w:pos="0"/>
        </w:tabs>
        <w:spacing w:after="0" w:line="240" w:lineRule="auto"/>
        <w:ind w:hanging="360"/>
        <w:rPr>
          <w:rFonts w:ascii="Times New Roman" w:hAnsi="Times New Roman" w:cs="Times New Roman"/>
          <w:b/>
          <w:i/>
          <w:iCs/>
          <w:sz w:val="24"/>
          <w:szCs w:val="24"/>
        </w:rPr>
      </w:pPr>
    </w:p>
    <w:p w14:paraId="62C5D897" w14:textId="77777777" w:rsidR="008346B9"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A student who fails to meet SAP at the end of the Title IV, HEA financial aid warning period </w:t>
      </w:r>
      <w:proofErr w:type="gramStart"/>
      <w:r w:rsidRPr="00DE19A5">
        <w:rPr>
          <w:rFonts w:ascii="Times New Roman" w:hAnsi="Times New Roman" w:cs="Times New Roman"/>
          <w:sz w:val="24"/>
          <w:szCs w:val="24"/>
        </w:rPr>
        <w:t>must</w:t>
      </w:r>
      <w:proofErr w:type="gramEnd"/>
    </w:p>
    <w:p w14:paraId="37AEE079" w14:textId="77777777" w:rsidR="008346B9" w:rsidRPr="00DE19A5" w:rsidRDefault="00A45ECC" w:rsidP="008346B9">
      <w:pPr>
        <w:tabs>
          <w:tab w:val="left" w:pos="0"/>
        </w:tabs>
        <w:spacing w:after="0" w:line="240" w:lineRule="auto"/>
        <w:ind w:left="360" w:hanging="360"/>
        <w:jc w:val="both"/>
        <w:rPr>
          <w:rFonts w:ascii="Times New Roman" w:hAnsi="Times New Roman" w:cs="Times New Roman"/>
          <w:b/>
          <w:bCs/>
          <w:i/>
          <w:iCs/>
          <w:sz w:val="24"/>
          <w:szCs w:val="24"/>
        </w:rPr>
      </w:pPr>
      <w:r w:rsidRPr="00DE19A5">
        <w:rPr>
          <w:rFonts w:ascii="Times New Roman" w:hAnsi="Times New Roman" w:cs="Times New Roman"/>
          <w:sz w:val="24"/>
          <w:szCs w:val="24"/>
        </w:rPr>
        <w:t xml:space="preserve">submit an appeal to the Program Director based on mitigating circumstances defined below by </w:t>
      </w:r>
      <w:proofErr w:type="gramStart"/>
      <w:r w:rsidRPr="00DE19A5">
        <w:rPr>
          <w:rFonts w:ascii="Times New Roman" w:hAnsi="Times New Roman" w:cs="Times New Roman"/>
          <w:b/>
          <w:bCs/>
          <w:i/>
          <w:iCs/>
          <w:sz w:val="24"/>
          <w:szCs w:val="24"/>
        </w:rPr>
        <w:t>34</w:t>
      </w:r>
      <w:proofErr w:type="gramEnd"/>
    </w:p>
    <w:p w14:paraId="056B89EE" w14:textId="04E09B35" w:rsidR="00A45ECC" w:rsidRPr="00DE19A5" w:rsidRDefault="00A45ECC" w:rsidP="008346B9">
      <w:pPr>
        <w:tabs>
          <w:tab w:val="left" w:pos="0"/>
        </w:tabs>
        <w:spacing w:after="0" w:line="240" w:lineRule="auto"/>
        <w:ind w:left="360" w:hanging="360"/>
        <w:jc w:val="both"/>
        <w:rPr>
          <w:rFonts w:ascii="Times New Roman" w:hAnsi="Times New Roman" w:cs="Times New Roman"/>
          <w:b/>
          <w:i/>
          <w:iCs/>
          <w:sz w:val="24"/>
          <w:szCs w:val="24"/>
        </w:rPr>
      </w:pPr>
      <w:r w:rsidRPr="00DE19A5">
        <w:rPr>
          <w:rFonts w:ascii="Times New Roman" w:hAnsi="Times New Roman" w:cs="Times New Roman"/>
          <w:b/>
          <w:bCs/>
          <w:i/>
          <w:iCs/>
          <w:sz w:val="24"/>
          <w:szCs w:val="24"/>
        </w:rPr>
        <w:t>CFR 668.34 (a)(9)(ii)</w:t>
      </w:r>
      <w:r w:rsidRPr="00DE19A5">
        <w:rPr>
          <w:rFonts w:ascii="Times New Roman" w:hAnsi="Times New Roman" w:cs="Times New Roman"/>
          <w:sz w:val="24"/>
          <w:szCs w:val="24"/>
        </w:rPr>
        <w:t xml:space="preserve"> :</w:t>
      </w:r>
    </w:p>
    <w:p w14:paraId="09971B5F" w14:textId="77777777" w:rsidR="00A45ECC" w:rsidRPr="00DE19A5" w:rsidRDefault="00A45ECC" w:rsidP="008346B9">
      <w:pPr>
        <w:pStyle w:val="CommentText"/>
        <w:numPr>
          <w:ilvl w:val="0"/>
          <w:numId w:val="27"/>
        </w:numPr>
        <w:suppressAutoHyphens/>
        <w:spacing w:after="0"/>
        <w:ind w:left="1080"/>
        <w:jc w:val="both"/>
        <w:rPr>
          <w:rFonts w:ascii="Times New Roman" w:hAnsi="Times New Roman" w:cs="Times New Roman"/>
          <w:sz w:val="24"/>
          <w:szCs w:val="24"/>
        </w:rPr>
      </w:pPr>
      <w:r w:rsidRPr="00DE19A5">
        <w:rPr>
          <w:rFonts w:ascii="Times New Roman" w:hAnsi="Times New Roman" w:cs="Times New Roman"/>
          <w:sz w:val="24"/>
          <w:szCs w:val="24"/>
        </w:rPr>
        <w:t>student injury or illness</w:t>
      </w:r>
    </w:p>
    <w:p w14:paraId="0501CFED" w14:textId="77777777" w:rsidR="00A45ECC" w:rsidRPr="00DE19A5" w:rsidRDefault="00A45ECC" w:rsidP="008346B9">
      <w:pPr>
        <w:pStyle w:val="CommentText"/>
        <w:numPr>
          <w:ilvl w:val="0"/>
          <w:numId w:val="27"/>
        </w:numPr>
        <w:suppressAutoHyphens/>
        <w:spacing w:after="0"/>
        <w:ind w:left="1080"/>
        <w:jc w:val="both"/>
        <w:rPr>
          <w:rFonts w:ascii="Times New Roman" w:hAnsi="Times New Roman" w:cs="Times New Roman"/>
          <w:b/>
          <w:bCs/>
          <w:sz w:val="24"/>
          <w:szCs w:val="24"/>
        </w:rPr>
      </w:pPr>
      <w:r w:rsidRPr="00DE19A5">
        <w:rPr>
          <w:rFonts w:ascii="Times New Roman" w:hAnsi="Times New Roman" w:cs="Times New Roman"/>
          <w:sz w:val="24"/>
          <w:szCs w:val="24"/>
        </w:rPr>
        <w:t xml:space="preserve">the death of a relative, or other special circumstances. </w:t>
      </w:r>
    </w:p>
    <w:p w14:paraId="59B835FA" w14:textId="77777777" w:rsidR="008346B9"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The appeal from the student must state why they did not meet satisfactory academic progress and</w:t>
      </w:r>
    </w:p>
    <w:p w14:paraId="21663675" w14:textId="77777777" w:rsidR="008346B9"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what has changed that would now allow them to meet satisfactory academic progress. The Program</w:t>
      </w:r>
    </w:p>
    <w:p w14:paraId="7590992C" w14:textId="5943B417" w:rsidR="008346B9"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Director will review the appeal and advise the student of the final decision. If the student’s appeal</w:t>
      </w:r>
      <w:r w:rsidR="008346B9" w:rsidRPr="00DE19A5">
        <w:rPr>
          <w:rFonts w:ascii="Times New Roman" w:hAnsi="Times New Roman" w:cs="Times New Roman"/>
          <w:sz w:val="24"/>
          <w:szCs w:val="24"/>
        </w:rPr>
        <w:t xml:space="preserve"> </w:t>
      </w:r>
    </w:p>
    <w:p w14:paraId="4A2DD577" w14:textId="77777777" w:rsidR="00BB01A8" w:rsidRPr="00DE19A5" w:rsidRDefault="00BB01A8" w:rsidP="00BB01A8">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is </w:t>
      </w:r>
      <w:r w:rsidR="00A45ECC" w:rsidRPr="00DE19A5">
        <w:rPr>
          <w:rFonts w:ascii="Times New Roman" w:hAnsi="Times New Roman" w:cs="Times New Roman"/>
          <w:sz w:val="24"/>
          <w:szCs w:val="24"/>
        </w:rPr>
        <w:t xml:space="preserve">approved, they will remain in school on Title IV, HEA financial aid probation and will </w:t>
      </w:r>
      <w:proofErr w:type="gramStart"/>
      <w:r w:rsidR="00A45ECC" w:rsidRPr="00DE19A5">
        <w:rPr>
          <w:rFonts w:ascii="Times New Roman" w:hAnsi="Times New Roman" w:cs="Times New Roman"/>
          <w:sz w:val="24"/>
          <w:szCs w:val="24"/>
        </w:rPr>
        <w:t>be</w:t>
      </w:r>
      <w:proofErr w:type="gramEnd"/>
    </w:p>
    <w:p w14:paraId="3192645B" w14:textId="024F9582" w:rsidR="00A45ECC" w:rsidRPr="00DE19A5" w:rsidRDefault="00A45ECC" w:rsidP="00BB01A8">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eligible</w:t>
      </w:r>
      <w:r w:rsidR="00BB01A8" w:rsidRPr="00DE19A5">
        <w:rPr>
          <w:rFonts w:ascii="Times New Roman" w:hAnsi="Times New Roman" w:cs="Times New Roman"/>
          <w:sz w:val="24"/>
          <w:szCs w:val="24"/>
        </w:rPr>
        <w:t xml:space="preserve"> </w:t>
      </w:r>
      <w:r w:rsidRPr="00DE19A5">
        <w:rPr>
          <w:rFonts w:ascii="Times New Roman" w:hAnsi="Times New Roman" w:cs="Times New Roman"/>
          <w:sz w:val="24"/>
          <w:szCs w:val="24"/>
        </w:rPr>
        <w:t xml:space="preserve">for Title IV, HEA financial aid.  </w:t>
      </w:r>
    </w:p>
    <w:p w14:paraId="5CD502F5" w14:textId="77777777" w:rsidR="008346B9" w:rsidRPr="00DE19A5" w:rsidRDefault="008346B9" w:rsidP="008346B9">
      <w:pPr>
        <w:tabs>
          <w:tab w:val="left" w:pos="0"/>
        </w:tabs>
        <w:spacing w:after="0" w:line="240" w:lineRule="auto"/>
        <w:ind w:left="360" w:hanging="360"/>
        <w:jc w:val="both"/>
        <w:rPr>
          <w:rFonts w:ascii="Times New Roman" w:hAnsi="Times New Roman" w:cs="Times New Roman"/>
          <w:sz w:val="24"/>
          <w:szCs w:val="24"/>
        </w:rPr>
      </w:pPr>
    </w:p>
    <w:p w14:paraId="5820C5CF"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Incomplete courses and remedial courses apply to the SAP policy at the school and will have </w:t>
      </w:r>
      <w:proofErr w:type="gramStart"/>
      <w:r w:rsidRPr="00DE19A5">
        <w:rPr>
          <w:rFonts w:ascii="Times New Roman" w:hAnsi="Times New Roman" w:cs="Times New Roman"/>
          <w:sz w:val="24"/>
          <w:szCs w:val="24"/>
        </w:rPr>
        <w:t>effect</w:t>
      </w:r>
      <w:proofErr w:type="gramEnd"/>
    </w:p>
    <w:p w14:paraId="7C516C5D"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on satisfactory academic progress. </w:t>
      </w:r>
    </w:p>
    <w:p w14:paraId="5AB727A4"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p>
    <w:p w14:paraId="3F78A228"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Incomplete courses are not counted into the student’s GPA. </w:t>
      </w:r>
    </w:p>
    <w:p w14:paraId="11F1C1BC"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p>
    <w:p w14:paraId="02A1FDAD"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The drop period for courses is from within eight weeks from the start of the class.  </w:t>
      </w:r>
    </w:p>
    <w:p w14:paraId="3797B4E8" w14:textId="77777777" w:rsidR="00A45ECC" w:rsidRPr="00DE19A5" w:rsidRDefault="00A45ECC" w:rsidP="008346B9">
      <w:pPr>
        <w:tabs>
          <w:tab w:val="left" w:pos="0"/>
        </w:tabs>
        <w:spacing w:after="0" w:line="240" w:lineRule="auto"/>
        <w:ind w:left="360"/>
        <w:jc w:val="both"/>
        <w:rPr>
          <w:rFonts w:ascii="Times New Roman" w:hAnsi="Times New Roman" w:cs="Times New Roman"/>
          <w:sz w:val="24"/>
          <w:szCs w:val="24"/>
          <w:highlight w:val="yellow"/>
        </w:rPr>
      </w:pPr>
    </w:p>
    <w:p w14:paraId="2F13A2EF" w14:textId="5C5337AF" w:rsidR="00832B7C" w:rsidRPr="00DE19A5" w:rsidRDefault="00BB01A8" w:rsidP="009A79DF">
      <w:pPr>
        <w:tabs>
          <w:tab w:val="left" w:pos="0"/>
        </w:tabs>
        <w:spacing w:after="0" w:line="240" w:lineRule="auto"/>
        <w:ind w:hanging="360"/>
        <w:rPr>
          <w:rFonts w:ascii="Times New Roman" w:hAnsi="Times New Roman" w:cs="Times New Roman"/>
          <w:b/>
          <w:sz w:val="24"/>
          <w:szCs w:val="24"/>
          <w:u w:val="single"/>
        </w:rPr>
      </w:pPr>
      <w:r w:rsidRPr="00DE19A5">
        <w:rPr>
          <w:rFonts w:ascii="Times New Roman" w:hAnsi="Times New Roman" w:cs="Times New Roman"/>
          <w:b/>
          <w:i/>
          <w:iCs/>
          <w:sz w:val="24"/>
          <w:szCs w:val="24"/>
        </w:rPr>
        <w:tab/>
      </w:r>
      <w:r w:rsidR="00832B7C" w:rsidRPr="00DE19A5">
        <w:rPr>
          <w:rFonts w:ascii="Times New Roman" w:hAnsi="Times New Roman" w:cs="Times New Roman"/>
          <w:b/>
          <w:sz w:val="24"/>
          <w:szCs w:val="24"/>
          <w:u w:val="single"/>
        </w:rPr>
        <w:t>Reinstatement Policy</w:t>
      </w:r>
      <w:r w:rsidR="00714A32" w:rsidRPr="00DE19A5">
        <w:rPr>
          <w:rFonts w:ascii="Times New Roman" w:hAnsi="Times New Roman" w:cs="Times New Roman"/>
          <w:b/>
          <w:sz w:val="24"/>
          <w:szCs w:val="24"/>
          <w:u w:val="single"/>
        </w:rPr>
        <w:t>:</w:t>
      </w:r>
    </w:p>
    <w:p w14:paraId="2F13A2F0" w14:textId="77777777" w:rsidR="00832B7C" w:rsidRPr="00DE19A5" w:rsidRDefault="00832B7C" w:rsidP="009A79DF">
      <w:pPr>
        <w:tabs>
          <w:tab w:val="left" w:pos="0"/>
        </w:tabs>
        <w:spacing w:after="0" w:line="240" w:lineRule="auto"/>
        <w:ind w:hanging="360"/>
        <w:jc w:val="center"/>
        <w:rPr>
          <w:rFonts w:ascii="Times New Roman" w:hAnsi="Times New Roman" w:cs="Times New Roman"/>
          <w:b/>
          <w:sz w:val="24"/>
          <w:szCs w:val="24"/>
        </w:rPr>
      </w:pPr>
    </w:p>
    <w:p w14:paraId="69DA2ADA" w14:textId="10A358B6" w:rsidR="008346B9" w:rsidRPr="00DE19A5" w:rsidRDefault="00BB01A8" w:rsidP="009A79DF">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832B7C" w:rsidRPr="00DE19A5">
        <w:rPr>
          <w:rFonts w:ascii="Times New Roman" w:hAnsi="Times New Roman" w:cs="Times New Roman"/>
          <w:sz w:val="24"/>
          <w:szCs w:val="24"/>
        </w:rPr>
        <w:t xml:space="preserve">Students who have been terminated from enrollment for failure to maintain satisfactory </w:t>
      </w:r>
      <w:proofErr w:type="gramStart"/>
      <w:r w:rsidR="00832B7C" w:rsidRPr="00DE19A5">
        <w:rPr>
          <w:rFonts w:ascii="Times New Roman" w:hAnsi="Times New Roman" w:cs="Times New Roman"/>
          <w:sz w:val="24"/>
          <w:szCs w:val="24"/>
        </w:rPr>
        <w:t>academic</w:t>
      </w:r>
      <w:proofErr w:type="gramEnd"/>
    </w:p>
    <w:p w14:paraId="2F13A2F1" w14:textId="0A963558" w:rsidR="00832B7C" w:rsidRPr="00DE19A5" w:rsidRDefault="00BB01A8" w:rsidP="00BB01A8">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832B7C" w:rsidRPr="00DE19A5">
        <w:rPr>
          <w:rFonts w:ascii="Times New Roman" w:hAnsi="Times New Roman" w:cs="Times New Roman"/>
          <w:sz w:val="24"/>
          <w:szCs w:val="24"/>
        </w:rPr>
        <w:t>progress may apply for readmission to the Program Director but not less than 30 days after having</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been terminated.  They will be placed on financial aid probation for an evaluation period and not be</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eligible for financial aid.  Failure to reestablish satisfactory academic progress by the end of the</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probation period will result in termination from the school.  No student will be allowed to reenroll</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 xml:space="preserve">more than twice.  </w:t>
      </w:r>
    </w:p>
    <w:p w14:paraId="2F13A2F2" w14:textId="77777777" w:rsidR="00832B7C" w:rsidRPr="00DE19A5" w:rsidRDefault="00832B7C" w:rsidP="009A79DF">
      <w:pPr>
        <w:tabs>
          <w:tab w:val="left" w:pos="0"/>
        </w:tabs>
        <w:spacing w:after="0" w:line="240" w:lineRule="auto"/>
        <w:ind w:hanging="360"/>
        <w:rPr>
          <w:rFonts w:ascii="Times New Roman" w:hAnsi="Times New Roman" w:cs="Times New Roman"/>
          <w:sz w:val="24"/>
          <w:szCs w:val="24"/>
        </w:rPr>
      </w:pPr>
    </w:p>
    <w:p w14:paraId="5F20A1B7" w14:textId="7A912F7A" w:rsidR="008346B9" w:rsidRPr="00DE19A5" w:rsidRDefault="00BB01A8" w:rsidP="00BB01A8">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832B7C" w:rsidRPr="00DE19A5">
        <w:rPr>
          <w:rFonts w:ascii="Times New Roman" w:hAnsi="Times New Roman" w:cs="Times New Roman"/>
          <w:sz w:val="24"/>
          <w:szCs w:val="24"/>
        </w:rPr>
        <w:t>Students who have voluntarily withdrawn from the school or who were terminated for reasons other</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than failure to maintain satisfactory academic progress may apply for readmission to the Program</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 xml:space="preserve">Director. If approved for readmission the student must sign a new enrollment agreement </w:t>
      </w:r>
      <w:r w:rsidR="00832B7C" w:rsidRPr="00DE19A5">
        <w:rPr>
          <w:rFonts w:ascii="Times New Roman" w:hAnsi="Times New Roman" w:cs="Times New Roman"/>
          <w:sz w:val="24"/>
          <w:szCs w:val="24"/>
        </w:rPr>
        <w:lastRenderedPageBreak/>
        <w:t>and must</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start in the next scheduled start date and will return in the same status as prior to withdrawal or</w:t>
      </w:r>
      <w:r w:rsidR="00061D0F"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termination.</w:t>
      </w:r>
    </w:p>
    <w:p w14:paraId="59C7F064" w14:textId="77777777" w:rsidR="008346B9" w:rsidRPr="00DE19A5" w:rsidRDefault="008346B9" w:rsidP="008346B9">
      <w:pPr>
        <w:tabs>
          <w:tab w:val="left" w:pos="0"/>
        </w:tabs>
        <w:spacing w:after="0" w:line="240" w:lineRule="auto"/>
        <w:ind w:hanging="360"/>
        <w:rPr>
          <w:rFonts w:ascii="Times New Roman" w:hAnsi="Times New Roman" w:cs="Times New Roman"/>
          <w:sz w:val="24"/>
          <w:szCs w:val="24"/>
        </w:rPr>
      </w:pPr>
    </w:p>
    <w:p w14:paraId="2F13A2F5" w14:textId="7F8C1E4B" w:rsidR="00832B7C" w:rsidRPr="00DE19A5" w:rsidRDefault="00BB01A8" w:rsidP="008346B9">
      <w:pPr>
        <w:tabs>
          <w:tab w:val="left" w:pos="0"/>
        </w:tabs>
        <w:spacing w:after="0" w:line="240" w:lineRule="auto"/>
        <w:ind w:hanging="360"/>
        <w:rPr>
          <w:rFonts w:ascii="Times New Roman" w:hAnsi="Times New Roman" w:cs="Times New Roman"/>
          <w:sz w:val="24"/>
          <w:szCs w:val="24"/>
          <w:u w:val="single"/>
        </w:rPr>
      </w:pPr>
      <w:r w:rsidRPr="00DE19A5">
        <w:rPr>
          <w:rFonts w:ascii="Times New Roman" w:hAnsi="Times New Roman" w:cs="Times New Roman"/>
          <w:b/>
          <w:i/>
          <w:iCs/>
          <w:sz w:val="24"/>
          <w:szCs w:val="24"/>
        </w:rPr>
        <w:tab/>
      </w:r>
      <w:r w:rsidR="00832B7C" w:rsidRPr="00DE19A5">
        <w:rPr>
          <w:rFonts w:ascii="Times New Roman" w:hAnsi="Times New Roman" w:cs="Times New Roman"/>
          <w:b/>
          <w:sz w:val="24"/>
          <w:szCs w:val="24"/>
          <w:u w:val="single"/>
        </w:rPr>
        <w:t>Reestablishing Title IV Eligibility</w:t>
      </w:r>
      <w:r w:rsidR="00714A32" w:rsidRPr="00DE19A5">
        <w:rPr>
          <w:rFonts w:ascii="Times New Roman" w:hAnsi="Times New Roman" w:cs="Times New Roman"/>
          <w:b/>
          <w:sz w:val="24"/>
          <w:szCs w:val="24"/>
          <w:u w:val="single"/>
        </w:rPr>
        <w:t>:</w:t>
      </w:r>
    </w:p>
    <w:p w14:paraId="2F13A2F6" w14:textId="77777777" w:rsidR="00832B7C" w:rsidRPr="00DE19A5" w:rsidRDefault="00832B7C" w:rsidP="009A79DF">
      <w:pPr>
        <w:tabs>
          <w:tab w:val="left" w:pos="0"/>
        </w:tabs>
        <w:spacing w:after="0" w:line="240" w:lineRule="auto"/>
        <w:ind w:hanging="360"/>
        <w:jc w:val="center"/>
        <w:rPr>
          <w:rFonts w:ascii="Times New Roman" w:hAnsi="Times New Roman" w:cs="Times New Roman"/>
          <w:b/>
          <w:sz w:val="24"/>
          <w:szCs w:val="24"/>
        </w:rPr>
      </w:pPr>
    </w:p>
    <w:p w14:paraId="2F13A2F8" w14:textId="6271D771" w:rsidR="00832B7C" w:rsidRDefault="00832B7C" w:rsidP="009A79DF">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A45ECC" w:rsidRPr="00DE19A5">
        <w:rPr>
          <w:rFonts w:ascii="Times New Roman" w:hAnsi="Times New Roman" w:cs="Times New Roman"/>
          <w:sz w:val="24"/>
          <w:szCs w:val="24"/>
        </w:rPr>
        <w:t>Students returning to school after failing to maintain satisfactory academic progress must file an appeal explaining why they were not making satisfactory progress and what has changed to now allow them to succeed.  After a successful appeal, the student will be placed on Title IV, HEA financial aid probation for the next evaluation period.  Title IV students will not be eligible for any additional funding.  Failure to reestablish satisfactory academic progress by the end of the Title IV, HEA financial aid probation period will result in termination from the school.  If the student meets satisfactory academic progress at the end of the probation period, the student will be allowed to complete the program and reestablish Title IV, HEA funding if remaining eligibility exists.</w:t>
      </w:r>
    </w:p>
    <w:p w14:paraId="4462FAD1" w14:textId="77777777" w:rsidR="00DE14DB" w:rsidRPr="00DE19A5" w:rsidRDefault="00DE14DB" w:rsidP="009A79DF">
      <w:pPr>
        <w:tabs>
          <w:tab w:val="left" w:pos="0"/>
        </w:tabs>
        <w:spacing w:after="0" w:line="240" w:lineRule="auto"/>
        <w:ind w:hanging="360"/>
        <w:rPr>
          <w:rFonts w:ascii="Times New Roman" w:hAnsi="Times New Roman" w:cs="Times New Roman"/>
          <w:sz w:val="24"/>
          <w:szCs w:val="24"/>
        </w:rPr>
      </w:pPr>
    </w:p>
    <w:p w14:paraId="2F13A302" w14:textId="77777777" w:rsidR="001112E4" w:rsidRPr="00DE19A5" w:rsidRDefault="001112E4" w:rsidP="004D1C3F">
      <w:pPr>
        <w:tabs>
          <w:tab w:val="left" w:pos="0"/>
        </w:tabs>
        <w:spacing w:after="0" w:line="240" w:lineRule="auto"/>
        <w:rPr>
          <w:rFonts w:ascii="Times New Roman" w:hAnsi="Times New Roman" w:cs="Times New Roman"/>
          <w:sz w:val="24"/>
          <w:szCs w:val="24"/>
        </w:rPr>
      </w:pPr>
    </w:p>
    <w:p w14:paraId="2F13A303" w14:textId="61622E9B" w:rsidR="00CF6A46" w:rsidRPr="00DE19A5" w:rsidRDefault="00CF6A46" w:rsidP="009A79DF">
      <w:pPr>
        <w:tabs>
          <w:tab w:val="num" w:pos="-90"/>
        </w:tabs>
        <w:spacing w:after="0" w:line="240" w:lineRule="auto"/>
        <w:ind w:right="-1260"/>
        <w:rPr>
          <w:rFonts w:ascii="Times New Roman" w:hAnsi="Times New Roman" w:cs="Times New Roman"/>
          <w:b/>
          <w:sz w:val="24"/>
          <w:szCs w:val="24"/>
          <w:u w:val="single"/>
        </w:rPr>
      </w:pPr>
      <w:r w:rsidRPr="00DE19A5">
        <w:rPr>
          <w:rFonts w:ascii="Times New Roman" w:hAnsi="Times New Roman" w:cs="Times New Roman"/>
          <w:b/>
          <w:sz w:val="24"/>
          <w:szCs w:val="24"/>
          <w:u w:val="single"/>
        </w:rPr>
        <w:t>Return of Title IV Funds Policy</w:t>
      </w:r>
      <w:r w:rsidR="004D1C3F" w:rsidRPr="00DE19A5">
        <w:rPr>
          <w:rFonts w:ascii="Times New Roman" w:hAnsi="Times New Roman" w:cs="Times New Roman"/>
          <w:b/>
          <w:sz w:val="24"/>
          <w:szCs w:val="24"/>
          <w:u w:val="single"/>
        </w:rPr>
        <w:t>:</w:t>
      </w:r>
    </w:p>
    <w:p w14:paraId="2F13A304" w14:textId="77777777" w:rsidR="001112E4" w:rsidRPr="00DE19A5" w:rsidRDefault="001112E4" w:rsidP="009A79DF">
      <w:pPr>
        <w:tabs>
          <w:tab w:val="left" w:pos="0"/>
        </w:tabs>
        <w:spacing w:after="0" w:line="240" w:lineRule="auto"/>
        <w:jc w:val="both"/>
        <w:rPr>
          <w:rFonts w:ascii="Times New Roman" w:hAnsi="Times New Roman" w:cs="Times New Roman"/>
          <w:sz w:val="24"/>
          <w:szCs w:val="24"/>
        </w:rPr>
      </w:pPr>
    </w:p>
    <w:p w14:paraId="00484F14" w14:textId="77777777" w:rsidR="00A45ECC" w:rsidRPr="00DE19A5" w:rsidRDefault="00A45ECC" w:rsidP="009A79DF">
      <w:pPr>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 xml:space="preserve">When the student applies for financial aid, the student signs a statement that the student will use the funds for educational purposes only. Therefore, if the student </w:t>
      </w:r>
      <w:proofErr w:type="gramStart"/>
      <w:r w:rsidRPr="00DE19A5">
        <w:rPr>
          <w:rFonts w:ascii="Times New Roman" w:hAnsi="Times New Roman" w:cs="Times New Roman"/>
          <w:sz w:val="24"/>
          <w:szCs w:val="24"/>
        </w:rPr>
        <w:t>withdraw</w:t>
      </w:r>
      <w:proofErr w:type="gramEnd"/>
      <w:r w:rsidRPr="00DE19A5">
        <w:rPr>
          <w:rFonts w:ascii="Times New Roman" w:hAnsi="Times New Roman" w:cs="Times New Roman"/>
          <w:sz w:val="24"/>
          <w:szCs w:val="24"/>
        </w:rPr>
        <w:t xml:space="preserve"> before completing the program, a portion of the funds the student received may have to be returned.   The Falcon Institute of Health and Science will calculate the amount of tuition to be returned to the Title IV, HEA Federal fund programs according to the policies listed below. </w:t>
      </w:r>
    </w:p>
    <w:p w14:paraId="710E5781" w14:textId="77777777" w:rsidR="00A45ECC" w:rsidRPr="00DE19A5" w:rsidRDefault="00A45ECC" w:rsidP="009A79DF">
      <w:pPr>
        <w:tabs>
          <w:tab w:val="left" w:pos="0"/>
        </w:tabs>
        <w:spacing w:after="0" w:line="240" w:lineRule="auto"/>
        <w:ind w:right="-1260"/>
        <w:jc w:val="both"/>
        <w:rPr>
          <w:rFonts w:ascii="Times New Roman" w:hAnsi="Times New Roman" w:cs="Times New Roman"/>
          <w:sz w:val="24"/>
          <w:szCs w:val="24"/>
        </w:rPr>
      </w:pPr>
      <w:r w:rsidRPr="00DE19A5">
        <w:rPr>
          <w:rFonts w:ascii="Times New Roman" w:hAnsi="Times New Roman" w:cs="Times New Roman"/>
          <w:sz w:val="24"/>
          <w:szCs w:val="24"/>
        </w:rPr>
        <w:t>The Federal Return of Title IV funds formula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dictates the amount of Federal Title IV aid </w:t>
      </w:r>
      <w:proofErr w:type="gramStart"/>
      <w:r w:rsidRPr="00DE19A5">
        <w:rPr>
          <w:rFonts w:ascii="Times New Roman" w:hAnsi="Times New Roman" w:cs="Times New Roman"/>
          <w:sz w:val="24"/>
          <w:szCs w:val="24"/>
        </w:rPr>
        <w:t>that</w:t>
      </w:r>
      <w:proofErr w:type="gramEnd"/>
      <w:r w:rsidRPr="00DE19A5">
        <w:rPr>
          <w:rFonts w:ascii="Times New Roman" w:hAnsi="Times New Roman" w:cs="Times New Roman"/>
          <w:sz w:val="24"/>
          <w:szCs w:val="24"/>
        </w:rPr>
        <w:t xml:space="preserve"> </w:t>
      </w:r>
    </w:p>
    <w:p w14:paraId="4E3FD445" w14:textId="77777777" w:rsidR="00A45ECC" w:rsidRPr="00DE19A5" w:rsidRDefault="00A45ECC" w:rsidP="009A79DF">
      <w:pPr>
        <w:tabs>
          <w:tab w:val="left" w:pos="0"/>
        </w:tabs>
        <w:spacing w:after="0" w:line="240" w:lineRule="auto"/>
        <w:ind w:right="-1260"/>
        <w:jc w:val="both"/>
        <w:rPr>
          <w:rFonts w:ascii="Times New Roman" w:hAnsi="Times New Roman" w:cs="Times New Roman"/>
          <w:sz w:val="24"/>
          <w:szCs w:val="24"/>
        </w:rPr>
      </w:pPr>
      <w:r w:rsidRPr="00DE19A5">
        <w:rPr>
          <w:rFonts w:ascii="Times New Roman" w:hAnsi="Times New Roman" w:cs="Times New Roman"/>
          <w:sz w:val="24"/>
          <w:szCs w:val="24"/>
        </w:rPr>
        <w:t xml:space="preserve">must be returned to the federal government by the school and/or the student.  </w:t>
      </w:r>
    </w:p>
    <w:p w14:paraId="01BF2C38" w14:textId="77777777" w:rsidR="00A45ECC" w:rsidRPr="00DE19A5" w:rsidRDefault="00A45ECC" w:rsidP="009A79DF">
      <w:pPr>
        <w:tabs>
          <w:tab w:val="left" w:pos="0"/>
        </w:tabs>
        <w:spacing w:after="0" w:line="240" w:lineRule="auto"/>
        <w:ind w:right="-1260"/>
        <w:jc w:val="both"/>
        <w:rPr>
          <w:rFonts w:ascii="Times New Roman" w:hAnsi="Times New Roman" w:cs="Times New Roman"/>
          <w:sz w:val="24"/>
          <w:szCs w:val="24"/>
        </w:rPr>
      </w:pPr>
    </w:p>
    <w:p w14:paraId="1E1008F5" w14:textId="77777777" w:rsidR="00A45ECC" w:rsidRPr="00DE19A5" w:rsidRDefault="00A45ECC" w:rsidP="009A79DF">
      <w:pPr>
        <w:tabs>
          <w:tab w:val="num" w:pos="0"/>
          <w:tab w:val="left" w:pos="1170"/>
        </w:tabs>
        <w:spacing w:after="0" w:line="240" w:lineRule="auto"/>
        <w:ind w:right="-1267"/>
        <w:jc w:val="both"/>
        <w:rPr>
          <w:rFonts w:ascii="Times New Roman" w:hAnsi="Times New Roman" w:cs="Times New Roman"/>
          <w:sz w:val="24"/>
          <w:szCs w:val="24"/>
        </w:rPr>
      </w:pPr>
      <w:r w:rsidRPr="00DE19A5">
        <w:rPr>
          <w:rFonts w:ascii="Times New Roman" w:hAnsi="Times New Roman" w:cs="Times New Roman"/>
          <w:sz w:val="24"/>
          <w:szCs w:val="24"/>
        </w:rPr>
        <w:t xml:space="preserve">The federal formula is applicable to an eligible student receiving federal aid when </w:t>
      </w:r>
      <w:proofErr w:type="gramStart"/>
      <w:r w:rsidRPr="00DE19A5">
        <w:rPr>
          <w:rFonts w:ascii="Times New Roman" w:hAnsi="Times New Roman" w:cs="Times New Roman"/>
          <w:sz w:val="24"/>
          <w:szCs w:val="24"/>
        </w:rPr>
        <w:t>that</w:t>
      </w:r>
      <w:proofErr w:type="gramEnd"/>
      <w:r w:rsidRPr="00DE19A5">
        <w:rPr>
          <w:rFonts w:ascii="Times New Roman" w:hAnsi="Times New Roman" w:cs="Times New Roman"/>
          <w:sz w:val="24"/>
          <w:szCs w:val="24"/>
        </w:rPr>
        <w:t xml:space="preserve"> </w:t>
      </w:r>
    </w:p>
    <w:p w14:paraId="683463B7" w14:textId="77777777" w:rsidR="00A45ECC" w:rsidRPr="00DE19A5" w:rsidRDefault="00A45ECC" w:rsidP="009A79DF">
      <w:pPr>
        <w:tabs>
          <w:tab w:val="num" w:pos="0"/>
          <w:tab w:val="left" w:pos="1170"/>
        </w:tabs>
        <w:spacing w:after="0" w:line="240" w:lineRule="auto"/>
        <w:ind w:right="-1267"/>
        <w:jc w:val="both"/>
        <w:rPr>
          <w:rFonts w:ascii="Times New Roman" w:hAnsi="Times New Roman" w:cs="Times New Roman"/>
          <w:sz w:val="24"/>
          <w:szCs w:val="24"/>
        </w:rPr>
      </w:pPr>
      <w:r w:rsidRPr="00DE19A5">
        <w:rPr>
          <w:rFonts w:ascii="Times New Roman" w:hAnsi="Times New Roman" w:cs="Times New Roman"/>
          <w:sz w:val="24"/>
          <w:szCs w:val="24"/>
        </w:rPr>
        <w:t xml:space="preserve">student withdraws at any point during the payment period. </w:t>
      </w:r>
    </w:p>
    <w:p w14:paraId="3CE2439D" w14:textId="77777777" w:rsidR="00A45ECC" w:rsidRPr="00DE19A5" w:rsidRDefault="00A45ECC" w:rsidP="009A79DF">
      <w:pPr>
        <w:tabs>
          <w:tab w:val="num" w:pos="0"/>
          <w:tab w:val="left" w:pos="1170"/>
        </w:tabs>
        <w:spacing w:after="0" w:line="240" w:lineRule="auto"/>
        <w:ind w:right="-1267"/>
        <w:jc w:val="both"/>
        <w:rPr>
          <w:rFonts w:ascii="Times New Roman" w:hAnsi="Times New Roman" w:cs="Times New Roman"/>
          <w:sz w:val="24"/>
          <w:szCs w:val="24"/>
        </w:rPr>
      </w:pPr>
    </w:p>
    <w:p w14:paraId="4F48B999" w14:textId="77777777" w:rsidR="00A45ECC" w:rsidRPr="00DE19A5" w:rsidRDefault="00A45ECC" w:rsidP="009A79DF">
      <w:pPr>
        <w:tabs>
          <w:tab w:val="num" w:pos="0"/>
          <w:tab w:val="left" w:pos="1170"/>
        </w:tabs>
        <w:spacing w:after="0" w:line="240" w:lineRule="auto"/>
        <w:ind w:right="-1260"/>
        <w:jc w:val="both"/>
        <w:rPr>
          <w:rFonts w:ascii="Times New Roman" w:hAnsi="Times New Roman" w:cs="Times New Roman"/>
          <w:sz w:val="24"/>
          <w:szCs w:val="24"/>
        </w:rPr>
      </w:pPr>
      <w:r w:rsidRPr="00DE19A5">
        <w:rPr>
          <w:rFonts w:ascii="Times New Roman" w:hAnsi="Times New Roman" w:cs="Times New Roman"/>
          <w:sz w:val="24"/>
          <w:szCs w:val="24"/>
        </w:rPr>
        <w:t xml:space="preserve">If a student did not start or begin attendance at the school, the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formula does not apply.</w:t>
      </w:r>
    </w:p>
    <w:p w14:paraId="3404FB13" w14:textId="77777777" w:rsidR="00A45ECC" w:rsidRPr="00DE19A5" w:rsidRDefault="00A45ECC" w:rsidP="009A79DF">
      <w:pPr>
        <w:tabs>
          <w:tab w:val="num" w:pos="0"/>
          <w:tab w:val="left" w:pos="1170"/>
        </w:tabs>
        <w:spacing w:after="0" w:line="240" w:lineRule="auto"/>
        <w:ind w:right="-1260"/>
        <w:jc w:val="both"/>
        <w:rPr>
          <w:rFonts w:ascii="Times New Roman" w:hAnsi="Times New Roman" w:cs="Times New Roman"/>
          <w:sz w:val="24"/>
          <w:szCs w:val="24"/>
        </w:rPr>
      </w:pPr>
    </w:p>
    <w:p w14:paraId="3E20CF3C" w14:textId="237A8B13" w:rsidR="00A45ECC" w:rsidRPr="00DE19A5" w:rsidRDefault="00A45ECC" w:rsidP="009A79DF">
      <w:pPr>
        <w:tabs>
          <w:tab w:val="num" w:pos="0"/>
          <w:tab w:val="left" w:pos="1170"/>
        </w:tabs>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 xml:space="preserve">Official Withdrawal Process:  If a student wishes to withdraw from school, they must notify the  Program Director of the </w:t>
      </w:r>
      <w:r w:rsidR="008056C5" w:rsidRPr="00DE19A5">
        <w:rPr>
          <w:rFonts w:ascii="Times New Roman" w:hAnsi="Times New Roman" w:cs="Times New Roman"/>
          <w:sz w:val="24"/>
          <w:szCs w:val="24"/>
        </w:rPr>
        <w:t>program</w:t>
      </w:r>
      <w:r w:rsidRPr="00DE19A5">
        <w:rPr>
          <w:rFonts w:ascii="Times New Roman" w:hAnsi="Times New Roman" w:cs="Times New Roman"/>
          <w:sz w:val="24"/>
          <w:szCs w:val="24"/>
        </w:rPr>
        <w:t xml:space="preserve">  The notification may be in writing or orally.  The date the notification is received is the date of determination.  Th</w:t>
      </w:r>
      <w:r w:rsidR="00DA11A6" w:rsidRPr="00DE19A5">
        <w:rPr>
          <w:rFonts w:ascii="Times New Roman" w:hAnsi="Times New Roman" w:cs="Times New Roman"/>
          <w:sz w:val="24"/>
          <w:szCs w:val="24"/>
        </w:rPr>
        <w:t xml:space="preserve">e </w:t>
      </w:r>
      <w:r w:rsidRPr="00DE19A5">
        <w:rPr>
          <w:rFonts w:ascii="Times New Roman" w:hAnsi="Times New Roman" w:cs="Times New Roman"/>
          <w:sz w:val="24"/>
          <w:szCs w:val="24"/>
        </w:rPr>
        <w:t xml:space="preserve">Program Director must begin the withdrawal process. </w:t>
      </w:r>
    </w:p>
    <w:p w14:paraId="0BBB07A4" w14:textId="77777777" w:rsidR="00A45ECC" w:rsidRPr="00DE19A5" w:rsidRDefault="00A45ECC" w:rsidP="009A79DF">
      <w:pPr>
        <w:tabs>
          <w:tab w:val="num" w:pos="0"/>
          <w:tab w:val="left" w:pos="1170"/>
        </w:tabs>
        <w:spacing w:after="0" w:line="240" w:lineRule="auto"/>
        <w:jc w:val="both"/>
        <w:rPr>
          <w:rFonts w:ascii="Times New Roman" w:hAnsi="Times New Roman" w:cs="Times New Roman"/>
          <w:sz w:val="24"/>
          <w:szCs w:val="24"/>
        </w:rPr>
      </w:pPr>
    </w:p>
    <w:p w14:paraId="2120E610" w14:textId="77777777" w:rsidR="00A45ECC" w:rsidRPr="00DE19A5" w:rsidRDefault="00A45ECC" w:rsidP="009A79DF">
      <w:pPr>
        <w:tabs>
          <w:tab w:val="num" w:pos="0"/>
          <w:tab w:val="left" w:pos="1170"/>
        </w:tabs>
        <w:spacing w:after="0" w:line="240" w:lineRule="auto"/>
        <w:ind w:right="-1260" w:hanging="450"/>
        <w:jc w:val="both"/>
        <w:rPr>
          <w:rFonts w:ascii="Times New Roman" w:hAnsi="Times New Roman" w:cs="Times New Roman"/>
          <w:sz w:val="24"/>
          <w:szCs w:val="24"/>
        </w:rPr>
      </w:pPr>
      <w:r w:rsidRPr="00DE19A5">
        <w:rPr>
          <w:rFonts w:ascii="Times New Roman" w:hAnsi="Times New Roman" w:cs="Times New Roman"/>
          <w:sz w:val="24"/>
          <w:szCs w:val="24"/>
        </w:rPr>
        <w:tab/>
        <w:t xml:space="preserve">Unofficial Withdrawal Process: For unofficial withdrawals, a student’s withdrawal date at the Falcon Institute of Health and Science is their last day of physical attendance.  Their date of determination is 14 </w:t>
      </w:r>
      <w:proofErr w:type="gramStart"/>
      <w:r w:rsidRPr="00DE19A5">
        <w:rPr>
          <w:rFonts w:ascii="Times New Roman" w:hAnsi="Times New Roman" w:cs="Times New Roman"/>
          <w:sz w:val="24"/>
          <w:szCs w:val="24"/>
        </w:rPr>
        <w:t>days</w:t>
      </w:r>
      <w:proofErr w:type="gramEnd"/>
      <w:r w:rsidRPr="00DE19A5">
        <w:rPr>
          <w:rFonts w:ascii="Times New Roman" w:hAnsi="Times New Roman" w:cs="Times New Roman"/>
          <w:sz w:val="24"/>
          <w:szCs w:val="24"/>
        </w:rPr>
        <w:t xml:space="preserve"> </w:t>
      </w:r>
    </w:p>
    <w:p w14:paraId="159040AD" w14:textId="11CA5E0A" w:rsidR="00A45ECC" w:rsidRPr="00DE19A5" w:rsidRDefault="00A45ECC" w:rsidP="00BB01A8">
      <w:pPr>
        <w:tabs>
          <w:tab w:val="num" w:pos="0"/>
          <w:tab w:val="left" w:pos="1170"/>
        </w:tabs>
        <w:spacing w:after="0" w:line="240" w:lineRule="auto"/>
        <w:ind w:right="-1260" w:hanging="450"/>
        <w:jc w:val="both"/>
        <w:rPr>
          <w:rFonts w:ascii="Times New Roman" w:hAnsi="Times New Roman" w:cs="Times New Roman"/>
          <w:sz w:val="24"/>
          <w:szCs w:val="24"/>
        </w:rPr>
      </w:pPr>
      <w:r w:rsidRPr="00DE19A5">
        <w:rPr>
          <w:rFonts w:ascii="Times New Roman" w:hAnsi="Times New Roman" w:cs="Times New Roman"/>
          <w:sz w:val="24"/>
          <w:szCs w:val="24"/>
        </w:rPr>
        <w:tab/>
        <w:t>after they cease attendance.</w:t>
      </w:r>
    </w:p>
    <w:p w14:paraId="5A0DEC03" w14:textId="77777777" w:rsidR="00A45ECC" w:rsidRPr="00DE19A5" w:rsidRDefault="00A45ECC" w:rsidP="009A79DF">
      <w:pPr>
        <w:tabs>
          <w:tab w:val="num" w:pos="0"/>
          <w:tab w:val="left" w:pos="1170"/>
          <w:tab w:val="left" w:pos="9000"/>
        </w:tabs>
        <w:spacing w:after="0" w:line="240" w:lineRule="auto"/>
        <w:ind w:right="144" w:hanging="450"/>
        <w:jc w:val="both"/>
        <w:rPr>
          <w:rFonts w:ascii="Times New Roman" w:hAnsi="Times New Roman" w:cs="Times New Roman"/>
          <w:bCs/>
          <w:sz w:val="24"/>
          <w:szCs w:val="24"/>
        </w:rPr>
      </w:pPr>
      <w:r w:rsidRPr="00DE19A5">
        <w:rPr>
          <w:rFonts w:ascii="Times New Roman" w:hAnsi="Times New Roman" w:cs="Times New Roman"/>
          <w:sz w:val="24"/>
          <w:szCs w:val="24"/>
        </w:rPr>
        <w:tab/>
        <w:t xml:space="preserve"> </w:t>
      </w:r>
    </w:p>
    <w:p w14:paraId="63240DA6" w14:textId="1B865B6F" w:rsidR="00A45ECC" w:rsidRPr="00DE19A5" w:rsidRDefault="00A45ECC" w:rsidP="009A79DF">
      <w:pPr>
        <w:autoSpaceDE w:val="0"/>
        <w:autoSpaceDN w:val="0"/>
        <w:adjustRightInd w:val="0"/>
        <w:spacing w:after="0" w:line="240" w:lineRule="auto"/>
        <w:rPr>
          <w:rFonts w:ascii="Times New Roman" w:hAnsi="Times New Roman" w:cs="Times New Roman"/>
          <w:bCs/>
          <w:sz w:val="24"/>
          <w:szCs w:val="24"/>
          <w:u w:val="single"/>
        </w:rPr>
      </w:pPr>
      <w:r w:rsidRPr="00DE19A5">
        <w:rPr>
          <w:rFonts w:ascii="Times New Roman" w:hAnsi="Times New Roman" w:cs="Times New Roman"/>
          <w:bCs/>
          <w:sz w:val="24"/>
          <w:szCs w:val="24"/>
          <w:u w:val="single"/>
        </w:rPr>
        <w:t>Withdrawal before 60%:</w:t>
      </w:r>
    </w:p>
    <w:p w14:paraId="792C7BFB" w14:textId="04850279" w:rsidR="00A45ECC" w:rsidRPr="00DE19A5" w:rsidRDefault="00A45ECC" w:rsidP="009A79DF">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institution must perform a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to determine the amount of earned aid up through the 60% point in each payment period or period of enrollment.  The institution will use the Department of Education’s prorate schedule to determine the amount of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funds the student has earned at the time of withdrawal.  After the 60% point in the payment period or period of enrollment, a student has earned 100% of the Title IV funds he or she was scheduled to receive during the period. The institution must still perform a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to determine the amount of aid that the student has earned. </w:t>
      </w:r>
    </w:p>
    <w:p w14:paraId="7DBC8F6E" w14:textId="77777777" w:rsidR="00BB01A8" w:rsidRPr="00DE19A5" w:rsidRDefault="00BB01A8" w:rsidP="009A79DF">
      <w:pPr>
        <w:autoSpaceDE w:val="0"/>
        <w:autoSpaceDN w:val="0"/>
        <w:adjustRightInd w:val="0"/>
        <w:spacing w:after="0" w:line="240" w:lineRule="auto"/>
        <w:rPr>
          <w:rFonts w:ascii="Times New Roman" w:hAnsi="Times New Roman" w:cs="Times New Roman"/>
          <w:sz w:val="24"/>
          <w:szCs w:val="24"/>
        </w:rPr>
      </w:pPr>
    </w:p>
    <w:p w14:paraId="3A9D54DA" w14:textId="77777777" w:rsidR="00A45ECC" w:rsidRPr="00DE19A5" w:rsidRDefault="00A45ECC" w:rsidP="009A79DF">
      <w:pPr>
        <w:autoSpaceDE w:val="0"/>
        <w:autoSpaceDN w:val="0"/>
        <w:adjustRightInd w:val="0"/>
        <w:spacing w:after="0" w:line="240" w:lineRule="auto"/>
        <w:rPr>
          <w:rFonts w:ascii="Times New Roman" w:hAnsi="Times New Roman" w:cs="Times New Roman"/>
          <w:bCs/>
          <w:sz w:val="24"/>
          <w:szCs w:val="24"/>
          <w:u w:val="single"/>
        </w:rPr>
      </w:pPr>
      <w:r w:rsidRPr="00DE19A5">
        <w:rPr>
          <w:rFonts w:ascii="Times New Roman" w:hAnsi="Times New Roman" w:cs="Times New Roman"/>
          <w:bCs/>
          <w:sz w:val="24"/>
          <w:szCs w:val="24"/>
          <w:u w:val="single"/>
        </w:rPr>
        <w:t>Withdrawal after 60%:</w:t>
      </w:r>
    </w:p>
    <w:p w14:paraId="6D357872" w14:textId="50408AA5" w:rsidR="00A45ECC" w:rsidRPr="00DE19A5" w:rsidRDefault="00A45ECC"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lastRenderedPageBreak/>
        <w:t>For a student who withdraws after the 60% point-in-time, there are no unearned funds.  However, a school must still determine whether the student is eligible for a post-withdrawal disbursement.</w:t>
      </w:r>
    </w:p>
    <w:p w14:paraId="375A9138"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r w:rsidRPr="00DE19A5">
        <w:rPr>
          <w:rFonts w:ascii="Times New Roman" w:hAnsi="Times New Roman" w:cs="Times New Roman"/>
          <w:sz w:val="24"/>
          <w:szCs w:val="24"/>
        </w:rPr>
        <w:tab/>
        <w:t>The percentage of the payment period completed is calculated by the hours scheduled in the payment period as of the withdrawal date divided by the scheduled hours in the payment period.</w:t>
      </w:r>
    </w:p>
    <w:p w14:paraId="2881E916"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p>
    <w:p w14:paraId="1AD7BF5F"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r w:rsidRPr="00DE19A5">
        <w:rPr>
          <w:rFonts w:ascii="Times New Roman" w:hAnsi="Times New Roman" w:cs="Times New Roman"/>
          <w:sz w:val="24"/>
          <w:szCs w:val="24"/>
        </w:rPr>
        <w:tab/>
        <w:t>The amount to be returned is calculated by subtracting the amount of Title IV assistance earned from the amount of Title IV aid that was or could have been disbursed as of the withdrawal date.</w:t>
      </w:r>
    </w:p>
    <w:p w14:paraId="61D552D6"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p>
    <w:p w14:paraId="4FD7C5D7"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r w:rsidRPr="00DE19A5">
        <w:rPr>
          <w:rFonts w:ascii="Times New Roman" w:hAnsi="Times New Roman" w:cs="Times New Roman"/>
          <w:sz w:val="24"/>
          <w:szCs w:val="24"/>
        </w:rPr>
        <w:tab/>
        <w:t>If a student receives less Title IV funds than the amount earned, the school will offer the student a disbursement of the earned aid that was not received at the time of their withdrawal which is called a post</w:t>
      </w:r>
      <w:r w:rsidRPr="00DE19A5">
        <w:rPr>
          <w:rFonts w:ascii="Times New Roman" w:hAnsi="Times New Roman" w:cs="Times New Roman"/>
          <w:b/>
          <w:sz w:val="24"/>
          <w:szCs w:val="24"/>
        </w:rPr>
        <w:t>-</w:t>
      </w:r>
      <w:r w:rsidRPr="00DE19A5">
        <w:rPr>
          <w:rFonts w:ascii="Times New Roman" w:hAnsi="Times New Roman" w:cs="Times New Roman"/>
          <w:sz w:val="24"/>
          <w:szCs w:val="24"/>
        </w:rPr>
        <w:t>withdrawal disbursement.  Post</w:t>
      </w:r>
      <w:r w:rsidRPr="00DE19A5">
        <w:rPr>
          <w:rFonts w:ascii="Times New Roman" w:hAnsi="Times New Roman" w:cs="Times New Roman"/>
          <w:b/>
          <w:sz w:val="24"/>
          <w:szCs w:val="24"/>
        </w:rPr>
        <w:t>-</w:t>
      </w:r>
      <w:r w:rsidRPr="00DE19A5">
        <w:rPr>
          <w:rFonts w:ascii="Times New Roman" w:hAnsi="Times New Roman" w:cs="Times New Roman"/>
          <w:sz w:val="24"/>
          <w:szCs w:val="24"/>
        </w:rPr>
        <w:t xml:space="preserve">withdrawal disbursements will be made from Pell Grant funds </w:t>
      </w:r>
      <w:proofErr w:type="gramStart"/>
      <w:r w:rsidRPr="00DE19A5">
        <w:rPr>
          <w:rFonts w:ascii="Times New Roman" w:hAnsi="Times New Roman" w:cs="Times New Roman"/>
          <w:sz w:val="24"/>
          <w:szCs w:val="24"/>
        </w:rPr>
        <w:t>first</w:t>
      </w:r>
      <w:r w:rsidRPr="00DE19A5">
        <w:rPr>
          <w:rFonts w:ascii="Times New Roman" w:hAnsi="Times New Roman" w:cs="Times New Roman"/>
          <w:b/>
          <w:sz w:val="24"/>
          <w:szCs w:val="24"/>
        </w:rPr>
        <w:t xml:space="preserve">, </w:t>
      </w:r>
      <w:r w:rsidRPr="00DE19A5">
        <w:rPr>
          <w:rFonts w:ascii="Times New Roman" w:hAnsi="Times New Roman" w:cs="Times New Roman"/>
          <w:sz w:val="24"/>
          <w:szCs w:val="24"/>
        </w:rPr>
        <w:t>if</w:t>
      </w:r>
      <w:proofErr w:type="gramEnd"/>
      <w:r w:rsidRPr="00DE19A5">
        <w:rPr>
          <w:rFonts w:ascii="Times New Roman" w:hAnsi="Times New Roman" w:cs="Times New Roman"/>
          <w:sz w:val="24"/>
          <w:szCs w:val="24"/>
        </w:rPr>
        <w:t xml:space="preserve"> the student is eligible.  If there are current educational costs still due the school at the time of withdrawal, a Pell Grant post</w:t>
      </w:r>
      <w:r w:rsidRPr="00DE19A5">
        <w:rPr>
          <w:rFonts w:ascii="Times New Roman" w:hAnsi="Times New Roman" w:cs="Times New Roman"/>
          <w:b/>
          <w:sz w:val="24"/>
          <w:szCs w:val="24"/>
        </w:rPr>
        <w:t>-</w:t>
      </w:r>
      <w:r w:rsidRPr="00DE19A5">
        <w:rPr>
          <w:rFonts w:ascii="Times New Roman" w:hAnsi="Times New Roman" w:cs="Times New Roman"/>
          <w:sz w:val="24"/>
          <w:szCs w:val="24"/>
        </w:rPr>
        <w:t>withdrawal disbursement will be credited to the student’s account. Any remaining Pell funds must be released to the student without the student having to take any action. The funds must be released as soon as possible but no more than 45 days after the date of determination.  Any federal loan program funds due in a post</w:t>
      </w:r>
      <w:r w:rsidRPr="00DE19A5">
        <w:rPr>
          <w:rFonts w:ascii="Times New Roman" w:hAnsi="Times New Roman" w:cs="Times New Roman"/>
          <w:b/>
          <w:sz w:val="24"/>
          <w:szCs w:val="24"/>
        </w:rPr>
        <w:t>-</w:t>
      </w:r>
      <w:r w:rsidRPr="00DE19A5">
        <w:rPr>
          <w:rFonts w:ascii="Times New Roman" w:hAnsi="Times New Roman" w:cs="Times New Roman"/>
          <w:sz w:val="24"/>
          <w:szCs w:val="24"/>
        </w:rPr>
        <w:t>withdrawal disbursement must be offered to the student and the school must receive the student’s authorization before crediting their account.</w:t>
      </w:r>
    </w:p>
    <w:p w14:paraId="23CDAABD"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p>
    <w:p w14:paraId="5CBF2B82" w14:textId="0C879709" w:rsidR="00A45ECC" w:rsidRPr="00DE19A5" w:rsidRDefault="00A45ECC" w:rsidP="00C1611A">
      <w:pPr>
        <w:tabs>
          <w:tab w:val="num" w:pos="0"/>
          <w:tab w:val="left" w:pos="1170"/>
        </w:tabs>
        <w:spacing w:after="0" w:line="240" w:lineRule="auto"/>
        <w:ind w:right="144" w:hanging="450"/>
        <w:jc w:val="both"/>
        <w:rPr>
          <w:rFonts w:ascii="Times New Roman" w:hAnsi="Times New Roman" w:cs="Times New Roman"/>
          <w:sz w:val="24"/>
          <w:szCs w:val="24"/>
        </w:rPr>
      </w:pPr>
      <w:r w:rsidRPr="00DE19A5">
        <w:rPr>
          <w:rFonts w:ascii="Times New Roman" w:hAnsi="Times New Roman" w:cs="Times New Roman"/>
          <w:sz w:val="24"/>
          <w:szCs w:val="24"/>
        </w:rPr>
        <w:tab/>
        <w:t xml:space="preserve">If a credit balance still exists on the student’s account after the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and institutional refund calculations are done, that credit balance must be used to pay any grant overpayment that exists based on the current withdrawal within 14 days from the date that the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(calculation was performed.  The overpayment must be eliminated prior to offering a credit balance to a student. </w:t>
      </w:r>
    </w:p>
    <w:p w14:paraId="2CF50F6A"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p>
    <w:p w14:paraId="3F74A1F1" w14:textId="08B5EADD" w:rsidR="00A45ECC" w:rsidRPr="00DE19A5" w:rsidRDefault="00A45ECC"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In accordance with Federal regulations, when Title IV, HEA financial aid is involved, the calculated amount of the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Funds" is allocated in the following order:  </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p>
    <w:p w14:paraId="78757942" w14:textId="77777777" w:rsidR="00A45ECC" w:rsidRPr="00DE19A5" w:rsidRDefault="00A45ECC" w:rsidP="009A79DF">
      <w:pPr>
        <w:tabs>
          <w:tab w:val="num" w:pos="0"/>
          <w:tab w:val="left" w:pos="1170"/>
          <w:tab w:val="left" w:pos="1440"/>
          <w:tab w:val="left" w:pos="2160"/>
          <w:tab w:val="left" w:pos="2880"/>
          <w:tab w:val="left" w:pos="3600"/>
          <w:tab w:val="left" w:pos="4320"/>
          <w:tab w:val="left" w:pos="5040"/>
          <w:tab w:val="left" w:pos="591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1.</w:t>
      </w:r>
      <w:r w:rsidRPr="00DE19A5">
        <w:rPr>
          <w:rFonts w:ascii="Times New Roman" w:hAnsi="Times New Roman" w:cs="Times New Roman"/>
          <w:sz w:val="24"/>
          <w:szCs w:val="24"/>
        </w:rPr>
        <w:tab/>
        <w:t>Unsubsidized Direct Stafford Loan</w:t>
      </w:r>
    </w:p>
    <w:p w14:paraId="4DB9C998"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2.</w:t>
      </w:r>
      <w:r w:rsidRPr="00DE19A5">
        <w:rPr>
          <w:rFonts w:ascii="Times New Roman" w:hAnsi="Times New Roman" w:cs="Times New Roman"/>
          <w:sz w:val="24"/>
          <w:szCs w:val="24"/>
        </w:rPr>
        <w:tab/>
        <w:t>Subsidized Direct Stafford Loan</w:t>
      </w:r>
    </w:p>
    <w:p w14:paraId="6B77A65B"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3.</w:t>
      </w:r>
      <w:r w:rsidRPr="00DE19A5">
        <w:rPr>
          <w:rFonts w:ascii="Times New Roman" w:hAnsi="Times New Roman" w:cs="Times New Roman"/>
          <w:sz w:val="24"/>
          <w:szCs w:val="24"/>
        </w:rPr>
        <w:tab/>
        <w:t>Direct PLUS Loan (Parent)</w:t>
      </w:r>
    </w:p>
    <w:p w14:paraId="6835DE9A"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4.</w:t>
      </w:r>
      <w:r w:rsidRPr="00DE19A5">
        <w:rPr>
          <w:rFonts w:ascii="Times New Roman" w:hAnsi="Times New Roman" w:cs="Times New Roman"/>
          <w:sz w:val="24"/>
          <w:szCs w:val="24"/>
        </w:rPr>
        <w:tab/>
        <w:t>Federal Pell Grant</w:t>
      </w:r>
    </w:p>
    <w:p w14:paraId="08D33273" w14:textId="0553691F" w:rsidR="00A45ECC" w:rsidRPr="00DE19A5" w:rsidRDefault="00A45ECC" w:rsidP="00381181">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p>
    <w:p w14:paraId="29431B5A" w14:textId="77777777" w:rsidR="00A45ECC" w:rsidRPr="00DE19A5" w:rsidRDefault="00A45ECC" w:rsidP="009A79DF">
      <w:pPr>
        <w:pStyle w:val="Header"/>
        <w:rPr>
          <w:rFonts w:ascii="Times New Roman" w:hAnsi="Times New Roman" w:cs="Times New Roman"/>
          <w:sz w:val="24"/>
          <w:szCs w:val="24"/>
        </w:rPr>
      </w:pPr>
      <w:r w:rsidRPr="00DE19A5">
        <w:rPr>
          <w:rFonts w:ascii="Times New Roman" w:hAnsi="Times New Roman" w:cs="Times New Roman"/>
          <w:sz w:val="24"/>
          <w:szCs w:val="24"/>
        </w:rPr>
        <w:t xml:space="preserve">The time frame for the return of Title IV program funds, i.e., ASAP after Determination Date, but no later than 45 days.  </w:t>
      </w:r>
      <w:r w:rsidRPr="00DE19A5">
        <w:rPr>
          <w:rFonts w:ascii="Times New Roman" w:hAnsi="Times New Roman" w:cs="Times New Roman"/>
          <w:i/>
          <w:iCs/>
          <w:sz w:val="24"/>
          <w:szCs w:val="24"/>
        </w:rPr>
        <w:t>34 C.F.R. 668.22(j)</w:t>
      </w:r>
    </w:p>
    <w:p w14:paraId="0E7D20AB"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p>
    <w:p w14:paraId="715AF2D8" w14:textId="77777777" w:rsidR="00A45ECC" w:rsidRPr="00DE19A5" w:rsidRDefault="00A45ECC" w:rsidP="009A79DF">
      <w:pPr>
        <w:tabs>
          <w:tab w:val="num" w:pos="0"/>
          <w:tab w:val="left" w:pos="1170"/>
        </w:tabs>
        <w:spacing w:after="0" w:line="240" w:lineRule="auto"/>
        <w:ind w:left="86" w:hanging="446"/>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The law requires that a student is responsible for all unearned Title IV program assistance that the school is not required to return.  This is determined by subtracting the amount returned by the school from the total amount of unearned Title IV funds to be returned.</w:t>
      </w:r>
    </w:p>
    <w:p w14:paraId="668D3957" w14:textId="52DDB2F8" w:rsidR="00F771BE" w:rsidRPr="00DE19A5" w:rsidRDefault="00F771BE" w:rsidP="009A79DF">
      <w:pPr>
        <w:tabs>
          <w:tab w:val="left" w:pos="0"/>
          <w:tab w:val="left" w:pos="1170"/>
        </w:tabs>
        <w:spacing w:after="0" w:line="240" w:lineRule="auto"/>
        <w:ind w:hanging="360"/>
        <w:jc w:val="both"/>
        <w:rPr>
          <w:rFonts w:ascii="Times New Roman" w:hAnsi="Times New Roman" w:cs="Times New Roman"/>
          <w:sz w:val="24"/>
          <w:szCs w:val="24"/>
        </w:rPr>
      </w:pPr>
    </w:p>
    <w:p w14:paraId="366F7035" w14:textId="71B9D170" w:rsidR="00364EC2" w:rsidRPr="00DE19A5" w:rsidRDefault="00BC3A2B" w:rsidP="009A79DF">
      <w:pPr>
        <w:tabs>
          <w:tab w:val="left" w:pos="0"/>
          <w:tab w:val="left" w:pos="1170"/>
        </w:tabs>
        <w:spacing w:after="0" w:line="240" w:lineRule="auto"/>
        <w:ind w:hanging="360"/>
        <w:jc w:val="both"/>
        <w:rPr>
          <w:rFonts w:ascii="Times New Roman" w:hAnsi="Times New Roman" w:cs="Times New Roman"/>
          <w:sz w:val="24"/>
          <w:szCs w:val="24"/>
          <w:u w:val="single"/>
        </w:rPr>
      </w:pPr>
      <w:r w:rsidRPr="00DE19A5">
        <w:rPr>
          <w:rFonts w:ascii="Times New Roman" w:hAnsi="Times New Roman" w:cs="Times New Roman"/>
          <w:b/>
          <w:bCs/>
          <w:sz w:val="24"/>
          <w:szCs w:val="24"/>
        </w:rPr>
        <w:tab/>
      </w:r>
      <w:r w:rsidR="00F771BE" w:rsidRPr="00DE19A5">
        <w:rPr>
          <w:rFonts w:ascii="Times New Roman" w:hAnsi="Times New Roman" w:cs="Times New Roman"/>
          <w:b/>
          <w:bCs/>
          <w:sz w:val="24"/>
          <w:szCs w:val="24"/>
          <w:u w:val="single"/>
        </w:rPr>
        <w:t>Ombudsman Notification</w:t>
      </w:r>
      <w:r w:rsidR="004D1C3F" w:rsidRPr="00DE19A5">
        <w:rPr>
          <w:rFonts w:ascii="Times New Roman" w:hAnsi="Times New Roman" w:cs="Times New Roman"/>
          <w:sz w:val="24"/>
          <w:szCs w:val="24"/>
          <w:u w:val="single"/>
        </w:rPr>
        <w:t>:</w:t>
      </w:r>
    </w:p>
    <w:p w14:paraId="1AE6AF77" w14:textId="77777777" w:rsidR="00364EC2" w:rsidRPr="00DE19A5" w:rsidRDefault="00364EC2"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p>
    <w:p w14:paraId="75DB6CB1" w14:textId="1EE62693" w:rsidR="003B6CF1" w:rsidRPr="00DE19A5" w:rsidRDefault="00364EC2"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 xml:space="preserve">Students should contact the Financial Aid </w:t>
      </w:r>
      <w:r w:rsidR="00707947" w:rsidRPr="00DE19A5">
        <w:rPr>
          <w:rFonts w:ascii="Times New Roman" w:hAnsi="Times New Roman" w:cs="Times New Roman"/>
          <w:sz w:val="24"/>
          <w:szCs w:val="24"/>
        </w:rPr>
        <w:t>Director</w:t>
      </w:r>
      <w:r w:rsidR="00F771BE" w:rsidRPr="00DE19A5">
        <w:rPr>
          <w:rFonts w:ascii="Times New Roman" w:hAnsi="Times New Roman" w:cs="Times New Roman"/>
          <w:sz w:val="24"/>
          <w:szCs w:val="24"/>
        </w:rPr>
        <w:t xml:space="preserve"> at the institution if they have any questions or concerns; the institution is always prepared to assist students with any questions or concerns regarding their enrollment or about their Federal Student Aid. </w:t>
      </w:r>
    </w:p>
    <w:p w14:paraId="7B71875A" w14:textId="77777777" w:rsidR="00BE2F5A" w:rsidRPr="00DE19A5" w:rsidRDefault="003B6CF1"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       </w:t>
      </w:r>
      <w:r w:rsidR="00F771BE" w:rsidRPr="00DE19A5">
        <w:rPr>
          <w:rFonts w:ascii="Times New Roman" w:hAnsi="Times New Roman" w:cs="Times New Roman"/>
          <w:sz w:val="24"/>
          <w:szCs w:val="24"/>
        </w:rPr>
        <w:t xml:space="preserve">If a situation exists that a Financial Aid </w:t>
      </w:r>
      <w:r w:rsidR="00BE2F5A" w:rsidRPr="00DE19A5">
        <w:rPr>
          <w:rFonts w:ascii="Times New Roman" w:hAnsi="Times New Roman" w:cs="Times New Roman"/>
          <w:sz w:val="24"/>
          <w:szCs w:val="24"/>
        </w:rPr>
        <w:t>Director</w:t>
      </w:r>
      <w:r w:rsidR="00F771BE" w:rsidRPr="00DE19A5">
        <w:rPr>
          <w:rFonts w:ascii="Times New Roman" w:hAnsi="Times New Roman" w:cs="Times New Roman"/>
          <w:sz w:val="24"/>
          <w:szCs w:val="24"/>
        </w:rPr>
        <w:t xml:space="preserve"> cannot resolve, students should follow procedures in the school catalog regarding “Student Grievance Policy”. </w:t>
      </w:r>
    </w:p>
    <w:p w14:paraId="12188D05" w14:textId="2AD15AD4" w:rsidR="00474DA9" w:rsidRPr="00DE19A5" w:rsidRDefault="00BE2F5A"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 xml:space="preserve">After </w:t>
      </w:r>
      <w:proofErr w:type="gramStart"/>
      <w:r w:rsidR="00F771BE" w:rsidRPr="00DE19A5">
        <w:rPr>
          <w:rFonts w:ascii="Times New Roman" w:hAnsi="Times New Roman" w:cs="Times New Roman"/>
          <w:sz w:val="24"/>
          <w:szCs w:val="24"/>
        </w:rPr>
        <w:t>all</w:t>
      </w:r>
      <w:proofErr w:type="gramEnd"/>
      <w:r w:rsidR="00F771BE" w:rsidRPr="00DE19A5">
        <w:rPr>
          <w:rFonts w:ascii="Times New Roman" w:hAnsi="Times New Roman" w:cs="Times New Roman"/>
          <w:sz w:val="24"/>
          <w:szCs w:val="24"/>
        </w:rPr>
        <w:t xml:space="preserve"> above options are exhausted and the Federal Student Aid issue cannot be resolved, the U.S. Department of Education’s Office of the Ombudsman for student loan issues is available. </w:t>
      </w:r>
    </w:p>
    <w:p w14:paraId="6E37E577" w14:textId="77777777" w:rsidR="00CB1349" w:rsidRPr="00DE19A5" w:rsidRDefault="00474DA9"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 xml:space="preserve">The ombudsman resolves disputes from a neutral and independent viewpoint. The Office of Student Financial Assistance Ombudsman will informally research a </w:t>
      </w:r>
      <w:proofErr w:type="gramStart"/>
      <w:r w:rsidR="00F771BE" w:rsidRPr="00DE19A5">
        <w:rPr>
          <w:rFonts w:ascii="Times New Roman" w:hAnsi="Times New Roman" w:cs="Times New Roman"/>
          <w:sz w:val="24"/>
          <w:szCs w:val="24"/>
        </w:rPr>
        <w:t>borrower issues</w:t>
      </w:r>
      <w:proofErr w:type="gramEnd"/>
      <w:r w:rsidR="00F771BE" w:rsidRPr="00DE19A5">
        <w:rPr>
          <w:rFonts w:ascii="Times New Roman" w:hAnsi="Times New Roman" w:cs="Times New Roman"/>
          <w:sz w:val="24"/>
          <w:szCs w:val="24"/>
        </w:rPr>
        <w:t xml:space="preserve"> and suggest solutions to resolve. </w:t>
      </w:r>
      <w:r w:rsidR="00234B5A" w:rsidRPr="00DE19A5">
        <w:rPr>
          <w:rFonts w:ascii="Times New Roman" w:hAnsi="Times New Roman" w:cs="Times New Roman"/>
          <w:sz w:val="24"/>
          <w:szCs w:val="24"/>
        </w:rPr>
        <w:t>P</w:t>
      </w:r>
      <w:r w:rsidR="00F771BE" w:rsidRPr="00DE19A5">
        <w:rPr>
          <w:rFonts w:ascii="Times New Roman" w:hAnsi="Times New Roman" w:cs="Times New Roman"/>
          <w:sz w:val="24"/>
          <w:szCs w:val="24"/>
        </w:rPr>
        <w:t xml:space="preserve">aper copies of this information are available upon request from the financial </w:t>
      </w:r>
      <w:r w:rsidR="00F771BE" w:rsidRPr="00DE19A5">
        <w:rPr>
          <w:rFonts w:ascii="Times New Roman" w:hAnsi="Times New Roman" w:cs="Times New Roman"/>
          <w:sz w:val="24"/>
          <w:szCs w:val="24"/>
        </w:rPr>
        <w:lastRenderedPageBreak/>
        <w:t xml:space="preserve">aid office. The easiest way to contact the Ombudsman is to file an on-line assistance request thru http://studentaid.gov/repay-loans/disputes/prepare. </w:t>
      </w:r>
    </w:p>
    <w:p w14:paraId="3D445C02" w14:textId="77777777" w:rsidR="00CB1349" w:rsidRPr="00DE19A5" w:rsidRDefault="00CB1349"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 xml:space="preserve">Other contact options </w:t>
      </w:r>
      <w:proofErr w:type="gramStart"/>
      <w:r w:rsidR="00F771BE" w:rsidRPr="00DE19A5">
        <w:rPr>
          <w:rFonts w:ascii="Times New Roman" w:hAnsi="Times New Roman" w:cs="Times New Roman"/>
          <w:sz w:val="24"/>
          <w:szCs w:val="24"/>
        </w:rPr>
        <w:t>are:</w:t>
      </w:r>
      <w:proofErr w:type="gramEnd"/>
      <w:r w:rsidR="00F771BE" w:rsidRPr="00DE19A5">
        <w:rPr>
          <w:rFonts w:ascii="Times New Roman" w:hAnsi="Times New Roman" w:cs="Times New Roman"/>
          <w:sz w:val="24"/>
          <w:szCs w:val="24"/>
        </w:rPr>
        <w:t xml:space="preserve"> Mail: U. S. Department of Education FSA Ombudsman Group 830 First Street, N. E., Mail Stop 5144 Washington, D.C. 20202-5144 </w:t>
      </w:r>
    </w:p>
    <w:p w14:paraId="1078A598" w14:textId="7BCAC0F9" w:rsidR="00324CDE" w:rsidRPr="00DE19A5" w:rsidRDefault="00CB1349" w:rsidP="00313CA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Phone: 877-557-2575 Fax: 202-275-0549</w:t>
      </w:r>
    </w:p>
    <w:p w14:paraId="6E4C3E08" w14:textId="53F97FB6" w:rsidR="007168D4" w:rsidRPr="00DE19A5" w:rsidRDefault="007168D4" w:rsidP="009A79DF">
      <w:pPr>
        <w:tabs>
          <w:tab w:val="left" w:pos="0"/>
          <w:tab w:val="left" w:pos="1170"/>
        </w:tabs>
        <w:spacing w:after="0" w:line="240" w:lineRule="auto"/>
        <w:ind w:hanging="360"/>
        <w:jc w:val="both"/>
        <w:rPr>
          <w:rFonts w:ascii="Times New Roman" w:hAnsi="Times New Roman" w:cs="Times New Roman"/>
          <w:sz w:val="24"/>
          <w:szCs w:val="24"/>
        </w:rPr>
      </w:pPr>
    </w:p>
    <w:p w14:paraId="25A55BD6" w14:textId="21063AC0" w:rsidR="007168D4" w:rsidRPr="00DE19A5" w:rsidRDefault="007168D4" w:rsidP="009A79DF">
      <w:pPr>
        <w:tabs>
          <w:tab w:val="left" w:pos="0"/>
          <w:tab w:val="left" w:pos="1170"/>
        </w:tabs>
        <w:spacing w:after="0" w:line="240" w:lineRule="auto"/>
        <w:ind w:hanging="360"/>
        <w:jc w:val="both"/>
        <w:rPr>
          <w:rFonts w:ascii="Times New Roman" w:hAnsi="Times New Roman" w:cs="Times New Roman"/>
          <w:b/>
          <w:bCs/>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b/>
          <w:bCs/>
          <w:sz w:val="24"/>
          <w:szCs w:val="24"/>
        </w:rPr>
        <w:t>LEAVE OF ABSENCE</w:t>
      </w:r>
    </w:p>
    <w:p w14:paraId="30C19518" w14:textId="0D818EC4" w:rsidR="007168D4" w:rsidRPr="00DE19A5" w:rsidRDefault="007168D4" w:rsidP="009A79DF">
      <w:pPr>
        <w:tabs>
          <w:tab w:val="left" w:pos="0"/>
          <w:tab w:val="left" w:pos="1170"/>
        </w:tabs>
        <w:spacing w:after="0" w:line="240" w:lineRule="auto"/>
        <w:ind w:hanging="360"/>
        <w:jc w:val="both"/>
        <w:rPr>
          <w:rFonts w:ascii="Times New Roman" w:hAnsi="Times New Roman" w:cs="Times New Roman"/>
          <w:sz w:val="24"/>
          <w:szCs w:val="24"/>
        </w:rPr>
      </w:pPr>
    </w:p>
    <w:p w14:paraId="6B988225" w14:textId="77777777"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Student seeking a leave of absence must submit a written request to the Program Director.</w:t>
      </w:r>
    </w:p>
    <w:p w14:paraId="54C5C86A" w14:textId="20255D21"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Student can take multiple leaves of absence. The total of all leaves of absence may not exceed 180 days in any </w:t>
      </w:r>
      <w:r w:rsidR="00572900" w:rsidRPr="00DE19A5">
        <w:rPr>
          <w:rFonts w:ascii="Times New Roman" w:hAnsi="Times New Roman" w:cs="Times New Roman"/>
          <w:sz w:val="24"/>
          <w:szCs w:val="24"/>
        </w:rPr>
        <w:t>12-month</w:t>
      </w:r>
      <w:r w:rsidRPr="00DE19A5">
        <w:rPr>
          <w:rFonts w:ascii="Times New Roman" w:hAnsi="Times New Roman" w:cs="Times New Roman"/>
          <w:sz w:val="24"/>
          <w:szCs w:val="24"/>
        </w:rPr>
        <w:t xml:space="preserve"> period.</w:t>
      </w:r>
    </w:p>
    <w:p w14:paraId="42A677D4" w14:textId="77777777"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p>
    <w:p w14:paraId="074FDA62" w14:textId="741631B6"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Students who are on leave for more than 180 days in </w:t>
      </w:r>
      <w:r w:rsidR="00572900">
        <w:rPr>
          <w:rFonts w:ascii="Times New Roman" w:hAnsi="Times New Roman" w:cs="Times New Roman"/>
          <w:sz w:val="24"/>
          <w:szCs w:val="24"/>
        </w:rPr>
        <w:t xml:space="preserve">a </w:t>
      </w:r>
      <w:r w:rsidR="00572900" w:rsidRPr="00DE19A5">
        <w:rPr>
          <w:rFonts w:ascii="Times New Roman" w:hAnsi="Times New Roman" w:cs="Times New Roman"/>
          <w:sz w:val="24"/>
          <w:szCs w:val="24"/>
        </w:rPr>
        <w:t>12-month</w:t>
      </w:r>
      <w:r w:rsidRPr="00DE19A5">
        <w:rPr>
          <w:rFonts w:ascii="Times New Roman" w:hAnsi="Times New Roman" w:cs="Times New Roman"/>
          <w:sz w:val="24"/>
          <w:szCs w:val="24"/>
        </w:rPr>
        <w:t xml:space="preserve"> period may be withdrawn from the program and asked to re-apply. These restrictions do not include time spent in the military.</w:t>
      </w:r>
    </w:p>
    <w:p w14:paraId="1D799754" w14:textId="08ACAEA4" w:rsidR="007168D4" w:rsidRPr="00DE19A5" w:rsidRDefault="007168D4" w:rsidP="007168D4">
      <w:pPr>
        <w:spacing w:before="100" w:beforeAutospacing="1" w:after="100" w:afterAutospacing="1"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In the event the student fails to return from a leave of absence refunds due to the appropriate financial aid program will be made within 30-</w:t>
      </w:r>
      <w:r w:rsidR="00572900" w:rsidRPr="00DE19A5">
        <w:rPr>
          <w:rFonts w:ascii="Times New Roman" w:eastAsia="Times New Roman" w:hAnsi="Times New Roman" w:cs="Times New Roman"/>
          <w:sz w:val="24"/>
          <w:szCs w:val="24"/>
        </w:rPr>
        <w:t>calendar</w:t>
      </w:r>
      <w:r w:rsidRPr="00DE19A5">
        <w:rPr>
          <w:rFonts w:ascii="Times New Roman" w:eastAsia="Times New Roman" w:hAnsi="Times New Roman" w:cs="Times New Roman"/>
          <w:sz w:val="24"/>
          <w:szCs w:val="24"/>
        </w:rPr>
        <w:t xml:space="preserve"> days of the date the student was scheduled to return from a leave of absence. </w:t>
      </w:r>
    </w:p>
    <w:p w14:paraId="5CAF2E0E" w14:textId="77777777"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For Federal Loan Borrowers-</w:t>
      </w:r>
    </w:p>
    <w:p w14:paraId="3E4EAEE6" w14:textId="6D75A2D0" w:rsidR="007168D4" w:rsidRPr="00DE19A5" w:rsidRDefault="007168D4" w:rsidP="00324CDE">
      <w:pPr>
        <w:autoSpaceDE w:val="0"/>
        <w:autoSpaceDN w:val="0"/>
        <w:adjustRightInd w:val="0"/>
        <w:spacing w:after="0" w:line="240" w:lineRule="auto"/>
        <w:ind w:left="405"/>
        <w:rPr>
          <w:rFonts w:ascii="Times New Roman" w:hAnsi="Times New Roman" w:cs="Times New Roman"/>
          <w:sz w:val="24"/>
          <w:szCs w:val="24"/>
        </w:rPr>
      </w:pPr>
      <w:r w:rsidRPr="00DE19A5">
        <w:rPr>
          <w:rFonts w:ascii="Times New Roman" w:hAnsi="Times New Roman" w:cs="Times New Roman"/>
          <w:sz w:val="24"/>
          <w:szCs w:val="24"/>
        </w:rPr>
        <w:t xml:space="preserve">If student fails to return from leave of absence, the period of leave of absence will reduce the grace period; the time that the student uses from their leave of absence will be deducted from their maximum allowed grace period of six months. </w:t>
      </w:r>
    </w:p>
    <w:p w14:paraId="7C324D1B" w14:textId="77777777" w:rsidR="00094458" w:rsidRPr="00DE19A5" w:rsidRDefault="00094458" w:rsidP="009A79DF">
      <w:pPr>
        <w:pStyle w:val="Default"/>
        <w:rPr>
          <w:color w:val="auto"/>
        </w:rPr>
      </w:pPr>
    </w:p>
    <w:p w14:paraId="7D0792CF" w14:textId="238224A4" w:rsidR="00094458" w:rsidRPr="00DE19A5" w:rsidRDefault="00094458" w:rsidP="00C93D61">
      <w:pPr>
        <w:pStyle w:val="Default"/>
        <w:ind w:left="2160" w:firstLine="720"/>
        <w:rPr>
          <w:b/>
          <w:color w:val="auto"/>
        </w:rPr>
      </w:pPr>
      <w:r w:rsidRPr="00DE19A5">
        <w:rPr>
          <w:b/>
          <w:color w:val="auto"/>
        </w:rPr>
        <w:t>STANDARD</w:t>
      </w:r>
      <w:r w:rsidR="00EB025B">
        <w:rPr>
          <w:b/>
          <w:color w:val="auto"/>
        </w:rPr>
        <w:t>S</w:t>
      </w:r>
      <w:r w:rsidRPr="00DE19A5">
        <w:rPr>
          <w:b/>
          <w:color w:val="auto"/>
        </w:rPr>
        <w:t xml:space="preserve"> OF CONDUCT</w:t>
      </w:r>
    </w:p>
    <w:p w14:paraId="2F13A3F2" w14:textId="77777777" w:rsidR="00D85D5D" w:rsidRPr="00DE19A5" w:rsidRDefault="00D85D5D" w:rsidP="009A79DF">
      <w:pPr>
        <w:pStyle w:val="Default"/>
        <w:rPr>
          <w:color w:val="auto"/>
        </w:rPr>
      </w:pPr>
    </w:p>
    <w:p w14:paraId="2F13A3F3" w14:textId="77777777" w:rsidR="00E116D3" w:rsidRPr="00DE19A5" w:rsidRDefault="00BC3867" w:rsidP="009A79DF">
      <w:pPr>
        <w:pStyle w:val="Default"/>
        <w:tabs>
          <w:tab w:val="left" w:pos="0"/>
        </w:tabs>
        <w:ind w:hanging="360"/>
        <w:rPr>
          <w:color w:val="auto"/>
        </w:rPr>
      </w:pPr>
      <w:r w:rsidRPr="00DE19A5">
        <w:rPr>
          <w:color w:val="auto"/>
        </w:rPr>
        <w:tab/>
      </w:r>
      <w:r w:rsidR="00E116D3" w:rsidRPr="00DE19A5">
        <w:rPr>
          <w:color w:val="auto"/>
        </w:rPr>
        <w:t>Falcon Institute of Health and Science’s students are encouraged to maintain positive attitudes and a willingness to learn.</w:t>
      </w:r>
    </w:p>
    <w:p w14:paraId="2F13A3F4" w14:textId="77777777" w:rsidR="00E116D3" w:rsidRPr="00DE19A5" w:rsidRDefault="00E116D3" w:rsidP="009A79DF">
      <w:pPr>
        <w:pStyle w:val="Default"/>
        <w:tabs>
          <w:tab w:val="left" w:pos="0"/>
        </w:tabs>
        <w:ind w:hanging="360"/>
        <w:rPr>
          <w:b/>
          <w:color w:val="auto"/>
        </w:rPr>
      </w:pPr>
    </w:p>
    <w:p w14:paraId="655B3138" w14:textId="77777777" w:rsidR="00EB025B" w:rsidRPr="005C666F" w:rsidRDefault="00EB025B" w:rsidP="00EB025B">
      <w:pPr>
        <w:pStyle w:val="Default"/>
        <w:numPr>
          <w:ilvl w:val="0"/>
          <w:numId w:val="6"/>
        </w:numPr>
        <w:tabs>
          <w:tab w:val="left" w:pos="0"/>
        </w:tabs>
        <w:ind w:left="0"/>
        <w:rPr>
          <w:color w:val="auto"/>
        </w:rPr>
      </w:pPr>
      <w:r w:rsidRPr="005C666F">
        <w:rPr>
          <w:color w:val="auto"/>
        </w:rPr>
        <w:t xml:space="preserve">Professional and safe behavior is </w:t>
      </w:r>
      <w:proofErr w:type="gramStart"/>
      <w:r w:rsidRPr="005C666F">
        <w:rPr>
          <w:color w:val="auto"/>
        </w:rPr>
        <w:t>expected of all nursing students at all times</w:t>
      </w:r>
      <w:proofErr w:type="gramEnd"/>
      <w:r w:rsidRPr="005C666F">
        <w:rPr>
          <w:color w:val="auto"/>
        </w:rPr>
        <w:t>.</w:t>
      </w:r>
    </w:p>
    <w:p w14:paraId="767C1AB1" w14:textId="77777777" w:rsidR="00EB025B" w:rsidRPr="005C666F" w:rsidRDefault="00EB025B" w:rsidP="00EB025B">
      <w:pPr>
        <w:pStyle w:val="Default"/>
        <w:tabs>
          <w:tab w:val="left" w:pos="0"/>
        </w:tabs>
        <w:ind w:hanging="360"/>
        <w:rPr>
          <w:color w:val="auto"/>
        </w:rPr>
      </w:pPr>
    </w:p>
    <w:p w14:paraId="1218E0FB" w14:textId="547275BB" w:rsidR="00EB025B" w:rsidRPr="005C666F" w:rsidRDefault="00EB025B" w:rsidP="00EB025B">
      <w:pPr>
        <w:pStyle w:val="Default"/>
        <w:numPr>
          <w:ilvl w:val="0"/>
          <w:numId w:val="6"/>
        </w:numPr>
        <w:tabs>
          <w:tab w:val="left" w:pos="0"/>
        </w:tabs>
        <w:ind w:left="0"/>
        <w:rPr>
          <w:color w:val="auto"/>
        </w:rPr>
      </w:pPr>
      <w:r w:rsidRPr="005C666F">
        <w:rPr>
          <w:color w:val="auto"/>
        </w:rPr>
        <w:t xml:space="preserve">No cell phones are to be used or </w:t>
      </w:r>
      <w:proofErr w:type="gramStart"/>
      <w:r w:rsidRPr="005C666F">
        <w:rPr>
          <w:color w:val="auto"/>
        </w:rPr>
        <w:t>turned on</w:t>
      </w:r>
      <w:proofErr w:type="gramEnd"/>
      <w:r w:rsidRPr="005C666F">
        <w:rPr>
          <w:color w:val="auto"/>
        </w:rPr>
        <w:t xml:space="preserve"> during class, lab or clinical.  Cell phones need to stay with student belongings. Use of cell phones is permitted only during break times.  </w:t>
      </w:r>
    </w:p>
    <w:p w14:paraId="5F7BA737" w14:textId="77777777" w:rsidR="00EB025B" w:rsidRPr="005C666F" w:rsidRDefault="00EB025B" w:rsidP="00EB025B">
      <w:pPr>
        <w:pStyle w:val="Default"/>
        <w:tabs>
          <w:tab w:val="left" w:pos="0"/>
        </w:tabs>
        <w:ind w:hanging="360"/>
        <w:rPr>
          <w:color w:val="auto"/>
        </w:rPr>
      </w:pPr>
    </w:p>
    <w:p w14:paraId="25CAE55D" w14:textId="461B705C" w:rsidR="00EB025B" w:rsidRDefault="00EB025B" w:rsidP="00EB025B">
      <w:pPr>
        <w:pStyle w:val="Default"/>
        <w:numPr>
          <w:ilvl w:val="0"/>
          <w:numId w:val="6"/>
        </w:numPr>
        <w:tabs>
          <w:tab w:val="left" w:pos="0"/>
        </w:tabs>
        <w:ind w:left="0"/>
        <w:rPr>
          <w:color w:val="auto"/>
        </w:rPr>
      </w:pPr>
      <w:r w:rsidRPr="005C666F">
        <w:rPr>
          <w:color w:val="auto"/>
        </w:rPr>
        <w:t xml:space="preserve">No eating is allowed during class, </w:t>
      </w:r>
      <w:proofErr w:type="gramStart"/>
      <w:r w:rsidRPr="005C666F">
        <w:rPr>
          <w:color w:val="auto"/>
        </w:rPr>
        <w:t>lab</w:t>
      </w:r>
      <w:proofErr w:type="gramEnd"/>
      <w:r w:rsidRPr="005C666F">
        <w:rPr>
          <w:color w:val="auto"/>
        </w:rPr>
        <w:t xml:space="preserve"> or clinical time. Close</w:t>
      </w:r>
      <w:r w:rsidR="00572900">
        <w:rPr>
          <w:color w:val="auto"/>
        </w:rPr>
        <w:t>d</w:t>
      </w:r>
      <w:r w:rsidRPr="005C666F">
        <w:rPr>
          <w:color w:val="auto"/>
        </w:rPr>
        <w:t xml:space="preserve"> container for drinks is permitted.  Eating is permitted only during break times.</w:t>
      </w:r>
    </w:p>
    <w:p w14:paraId="73CDE857" w14:textId="77777777" w:rsidR="00EB025B" w:rsidRDefault="00EB025B" w:rsidP="00EB025B">
      <w:pPr>
        <w:pStyle w:val="ListParagraph"/>
        <w:spacing w:after="0"/>
      </w:pPr>
    </w:p>
    <w:p w14:paraId="3D573D5A" w14:textId="22C8B7A8" w:rsidR="00EB025B" w:rsidRPr="005C666F" w:rsidRDefault="00EB025B" w:rsidP="00EB025B">
      <w:pPr>
        <w:pStyle w:val="Default"/>
        <w:numPr>
          <w:ilvl w:val="0"/>
          <w:numId w:val="6"/>
        </w:numPr>
        <w:tabs>
          <w:tab w:val="left" w:pos="0"/>
        </w:tabs>
        <w:ind w:left="0"/>
        <w:rPr>
          <w:color w:val="auto"/>
        </w:rPr>
      </w:pPr>
      <w:r>
        <w:rPr>
          <w:color w:val="auto"/>
        </w:rPr>
        <w:t xml:space="preserve">Clinical site changes will not be permitted </w:t>
      </w:r>
      <w:r w:rsidR="00572900">
        <w:rPr>
          <w:color w:val="auto"/>
        </w:rPr>
        <w:t>except</w:t>
      </w:r>
      <w:r>
        <w:rPr>
          <w:color w:val="auto"/>
        </w:rPr>
        <w:t xml:space="preserve"> under extenuating circumstances and must be approved by the Program Director. </w:t>
      </w:r>
    </w:p>
    <w:p w14:paraId="56D98753" w14:textId="77777777" w:rsidR="00EB025B" w:rsidRPr="005C666F" w:rsidRDefault="00EB025B" w:rsidP="00EB025B">
      <w:pPr>
        <w:pStyle w:val="Default"/>
        <w:tabs>
          <w:tab w:val="left" w:pos="0"/>
        </w:tabs>
        <w:ind w:hanging="360"/>
        <w:rPr>
          <w:color w:val="auto"/>
        </w:rPr>
      </w:pPr>
    </w:p>
    <w:p w14:paraId="72296EFD" w14:textId="77777777" w:rsidR="00EB025B" w:rsidRPr="005C666F" w:rsidRDefault="00EB025B" w:rsidP="00EB025B">
      <w:pPr>
        <w:pStyle w:val="Default"/>
        <w:numPr>
          <w:ilvl w:val="0"/>
          <w:numId w:val="6"/>
        </w:numPr>
        <w:tabs>
          <w:tab w:val="left" w:pos="0"/>
        </w:tabs>
        <w:ind w:left="0"/>
        <w:rPr>
          <w:color w:val="auto"/>
        </w:rPr>
      </w:pPr>
      <w:r w:rsidRPr="005C666F">
        <w:rPr>
          <w:color w:val="auto"/>
        </w:rPr>
        <w:t xml:space="preserve">All students must abide by the school’s </w:t>
      </w:r>
      <w:r w:rsidRPr="005C666F">
        <w:rPr>
          <w:b/>
          <w:bCs/>
          <w:color w:val="auto"/>
          <w:u w:val="single"/>
        </w:rPr>
        <w:t>dress code for the school and clinical setting</w:t>
      </w:r>
      <w:r w:rsidRPr="005C666F">
        <w:rPr>
          <w:color w:val="auto"/>
        </w:rPr>
        <w:t>:</w:t>
      </w:r>
    </w:p>
    <w:p w14:paraId="3A93D912" w14:textId="77777777" w:rsidR="00EB025B" w:rsidRPr="005C666F" w:rsidRDefault="00EB025B" w:rsidP="00EB025B">
      <w:pPr>
        <w:pStyle w:val="Default"/>
        <w:tabs>
          <w:tab w:val="left" w:pos="0"/>
          <w:tab w:val="left" w:pos="720"/>
          <w:tab w:val="left" w:pos="1080"/>
        </w:tabs>
        <w:ind w:hanging="360"/>
        <w:rPr>
          <w:color w:val="auto"/>
        </w:rPr>
      </w:pPr>
    </w:p>
    <w:p w14:paraId="54FB5670" w14:textId="1768A5B7" w:rsidR="00EB025B" w:rsidRPr="005C666F" w:rsidRDefault="00EB025B" w:rsidP="00EB025B">
      <w:pPr>
        <w:pStyle w:val="Default"/>
        <w:numPr>
          <w:ilvl w:val="0"/>
          <w:numId w:val="42"/>
        </w:numPr>
        <w:tabs>
          <w:tab w:val="left" w:pos="720"/>
          <w:tab w:val="left" w:pos="1080"/>
        </w:tabs>
        <w:rPr>
          <w:color w:val="auto"/>
        </w:rPr>
      </w:pPr>
      <w:r w:rsidRPr="005C666F">
        <w:rPr>
          <w:color w:val="auto"/>
        </w:rPr>
        <w:t>Uniform required: Falcon Institute embroidered royal</w:t>
      </w:r>
      <w:r w:rsidR="00572900">
        <w:rPr>
          <w:color w:val="auto"/>
        </w:rPr>
        <w:t xml:space="preserve"> blue</w:t>
      </w:r>
      <w:r w:rsidRPr="005C666F">
        <w:rPr>
          <w:color w:val="auto"/>
        </w:rPr>
        <w:t xml:space="preserve"> scrub top, royal</w:t>
      </w:r>
      <w:r w:rsidR="00572900">
        <w:rPr>
          <w:color w:val="auto"/>
        </w:rPr>
        <w:t xml:space="preserve"> blue</w:t>
      </w:r>
      <w:r w:rsidRPr="005C666F">
        <w:rPr>
          <w:color w:val="auto"/>
        </w:rPr>
        <w:t xml:space="preserve"> scrub pants, and non-skid white sneakers or shoes; no slippers, flip flops or sandals are permitted. No crocs</w:t>
      </w:r>
      <w:r>
        <w:rPr>
          <w:color w:val="auto"/>
        </w:rPr>
        <w:t>, no holes</w:t>
      </w:r>
      <w:r w:rsidRPr="005C666F">
        <w:rPr>
          <w:color w:val="auto"/>
        </w:rPr>
        <w:t xml:space="preserve"> or open-backed shoes are permitted at clinical.</w:t>
      </w:r>
      <w:r>
        <w:rPr>
          <w:color w:val="auto"/>
        </w:rPr>
        <w:t xml:space="preserve"> No bandanas of any kind are permitted. </w:t>
      </w:r>
    </w:p>
    <w:p w14:paraId="492FEACB" w14:textId="77777777" w:rsidR="00EB025B" w:rsidRPr="005C666F" w:rsidRDefault="00EB025B" w:rsidP="00EB025B">
      <w:pPr>
        <w:pStyle w:val="Default"/>
        <w:tabs>
          <w:tab w:val="left" w:pos="720"/>
          <w:tab w:val="left" w:pos="1080"/>
        </w:tabs>
        <w:ind w:left="1080"/>
        <w:rPr>
          <w:color w:val="auto"/>
        </w:rPr>
      </w:pPr>
      <w:r w:rsidRPr="005C666F">
        <w:rPr>
          <w:color w:val="auto"/>
        </w:rPr>
        <w:t xml:space="preserve"> </w:t>
      </w:r>
    </w:p>
    <w:p w14:paraId="4E4F3AFF" w14:textId="2B5C388C" w:rsidR="00EB025B" w:rsidRPr="005C666F" w:rsidRDefault="00EB025B" w:rsidP="00EB025B">
      <w:pPr>
        <w:pStyle w:val="Default"/>
        <w:numPr>
          <w:ilvl w:val="2"/>
          <w:numId w:val="42"/>
        </w:numPr>
        <w:tabs>
          <w:tab w:val="left" w:pos="720"/>
          <w:tab w:val="left" w:pos="1080"/>
        </w:tabs>
        <w:rPr>
          <w:color w:val="auto"/>
        </w:rPr>
      </w:pPr>
      <w:r w:rsidRPr="005C666F">
        <w:rPr>
          <w:color w:val="auto"/>
        </w:rPr>
        <w:t xml:space="preserve">At clinical, a wristwatch with a second hand, </w:t>
      </w:r>
      <w:r w:rsidR="00572900">
        <w:rPr>
          <w:color w:val="auto"/>
        </w:rPr>
        <w:t>s</w:t>
      </w:r>
      <w:r w:rsidRPr="005C666F">
        <w:rPr>
          <w:color w:val="auto"/>
        </w:rPr>
        <w:t xml:space="preserve">tethoscope, pen light, and ID badge are also required as part of the uniform. </w:t>
      </w:r>
    </w:p>
    <w:p w14:paraId="50972CE4" w14:textId="77777777" w:rsidR="00EB025B" w:rsidRPr="005C666F" w:rsidRDefault="00EB025B" w:rsidP="00EB025B">
      <w:pPr>
        <w:pStyle w:val="Default"/>
        <w:tabs>
          <w:tab w:val="left" w:pos="720"/>
          <w:tab w:val="left" w:pos="1080"/>
        </w:tabs>
        <w:ind w:left="1080"/>
        <w:rPr>
          <w:color w:val="auto"/>
        </w:rPr>
      </w:pPr>
    </w:p>
    <w:p w14:paraId="52A20204" w14:textId="77777777" w:rsidR="00EB025B" w:rsidRDefault="00EB025B" w:rsidP="00EB025B">
      <w:pPr>
        <w:pStyle w:val="Default"/>
        <w:numPr>
          <w:ilvl w:val="0"/>
          <w:numId w:val="42"/>
        </w:numPr>
        <w:tabs>
          <w:tab w:val="left" w:pos="720"/>
          <w:tab w:val="left" w:pos="1080"/>
        </w:tabs>
        <w:rPr>
          <w:color w:val="auto"/>
        </w:rPr>
      </w:pPr>
      <w:r w:rsidRPr="005C666F">
        <w:rPr>
          <w:color w:val="auto"/>
        </w:rPr>
        <w:t>The student’s ID badge must be displayed at the top of the scrub top, at eye level.</w:t>
      </w:r>
    </w:p>
    <w:p w14:paraId="2C342F77" w14:textId="77777777" w:rsidR="00EB025B" w:rsidRDefault="00EB025B" w:rsidP="00EB025B">
      <w:pPr>
        <w:pStyle w:val="Default"/>
        <w:tabs>
          <w:tab w:val="left" w:pos="720"/>
          <w:tab w:val="left" w:pos="1080"/>
        </w:tabs>
        <w:ind w:left="1080"/>
        <w:rPr>
          <w:color w:val="auto"/>
        </w:rPr>
      </w:pPr>
    </w:p>
    <w:p w14:paraId="690DC42A" w14:textId="77777777" w:rsidR="00EB025B" w:rsidRPr="00B51878" w:rsidRDefault="00EB025B" w:rsidP="00EB025B">
      <w:pPr>
        <w:pStyle w:val="Default"/>
        <w:numPr>
          <w:ilvl w:val="0"/>
          <w:numId w:val="42"/>
        </w:numPr>
        <w:tabs>
          <w:tab w:val="left" w:pos="720"/>
          <w:tab w:val="left" w:pos="1080"/>
        </w:tabs>
        <w:rPr>
          <w:color w:val="auto"/>
        </w:rPr>
      </w:pPr>
      <w:r w:rsidRPr="00B51878">
        <w:rPr>
          <w:color w:val="auto"/>
        </w:rPr>
        <w:t xml:space="preserve">The student is not permitted to wear </w:t>
      </w:r>
      <w:r>
        <w:rPr>
          <w:color w:val="auto"/>
        </w:rPr>
        <w:t xml:space="preserve">headphones or </w:t>
      </w:r>
      <w:r w:rsidRPr="00B51878">
        <w:rPr>
          <w:color w:val="auto"/>
        </w:rPr>
        <w:t xml:space="preserve">earbuds during class unless directed for class work by the </w:t>
      </w:r>
      <w:proofErr w:type="gramStart"/>
      <w:r w:rsidRPr="00B51878">
        <w:rPr>
          <w:color w:val="auto"/>
        </w:rPr>
        <w:t>Instructor</w:t>
      </w:r>
      <w:proofErr w:type="gramEnd"/>
      <w:r w:rsidRPr="00B51878">
        <w:rPr>
          <w:color w:val="auto"/>
        </w:rPr>
        <w:t xml:space="preserve">. No smart glasses are permitted. </w:t>
      </w:r>
    </w:p>
    <w:p w14:paraId="502B7A97" w14:textId="77777777" w:rsidR="00EB025B" w:rsidRPr="005C666F" w:rsidRDefault="00EB025B" w:rsidP="00EB025B">
      <w:pPr>
        <w:pStyle w:val="Default"/>
        <w:tabs>
          <w:tab w:val="left" w:pos="0"/>
          <w:tab w:val="left" w:pos="720"/>
          <w:tab w:val="left" w:pos="1080"/>
        </w:tabs>
        <w:ind w:hanging="360"/>
        <w:rPr>
          <w:color w:val="auto"/>
        </w:rPr>
      </w:pPr>
    </w:p>
    <w:p w14:paraId="2F0ACBF2" w14:textId="77777777" w:rsidR="00EB025B" w:rsidRPr="005C666F" w:rsidRDefault="00EB025B" w:rsidP="00EB025B">
      <w:pPr>
        <w:pStyle w:val="Default"/>
        <w:tabs>
          <w:tab w:val="left" w:pos="0"/>
          <w:tab w:val="left" w:pos="720"/>
          <w:tab w:val="left" w:pos="1080"/>
        </w:tabs>
        <w:ind w:left="1080" w:hanging="1440"/>
        <w:rPr>
          <w:color w:val="auto"/>
        </w:rPr>
      </w:pPr>
      <w:r w:rsidRPr="005C666F">
        <w:rPr>
          <w:color w:val="auto"/>
        </w:rPr>
        <w:tab/>
      </w:r>
      <w:r w:rsidRPr="005C666F">
        <w:rPr>
          <w:color w:val="auto"/>
        </w:rPr>
        <w:tab/>
        <w:t>d.</w:t>
      </w:r>
      <w:r w:rsidRPr="005C666F">
        <w:rPr>
          <w:color w:val="auto"/>
        </w:rPr>
        <w:tab/>
        <w:t>Jewelry: no dangling earrings, excessive chains, or bracelets are permitted.  At clinical, no rings except wedding bands are permitted. No facial or tongue jewelry is permitted.</w:t>
      </w:r>
    </w:p>
    <w:p w14:paraId="4C3EDBA1" w14:textId="77777777" w:rsidR="00EB025B" w:rsidRPr="005C666F" w:rsidRDefault="00EB025B" w:rsidP="00EB025B">
      <w:pPr>
        <w:pStyle w:val="Default"/>
        <w:tabs>
          <w:tab w:val="left" w:pos="0"/>
          <w:tab w:val="left" w:pos="720"/>
          <w:tab w:val="left" w:pos="1080"/>
        </w:tabs>
        <w:ind w:hanging="360"/>
        <w:rPr>
          <w:color w:val="auto"/>
        </w:rPr>
      </w:pPr>
    </w:p>
    <w:p w14:paraId="227C8BBA" w14:textId="0AAC0B58" w:rsidR="00EB025B" w:rsidRPr="005C666F" w:rsidRDefault="00EB025B" w:rsidP="00572900">
      <w:pPr>
        <w:pStyle w:val="Default"/>
        <w:tabs>
          <w:tab w:val="left" w:pos="0"/>
          <w:tab w:val="left" w:pos="720"/>
          <w:tab w:val="left" w:pos="1080"/>
        </w:tabs>
        <w:ind w:left="1080" w:hanging="1440"/>
        <w:rPr>
          <w:color w:val="auto"/>
        </w:rPr>
      </w:pPr>
      <w:r w:rsidRPr="005C666F">
        <w:rPr>
          <w:color w:val="auto"/>
        </w:rPr>
        <w:tab/>
      </w:r>
      <w:r w:rsidRPr="005C666F">
        <w:rPr>
          <w:color w:val="auto"/>
        </w:rPr>
        <w:tab/>
        <w:t>e.</w:t>
      </w:r>
      <w:r w:rsidRPr="005C666F">
        <w:rPr>
          <w:color w:val="auto"/>
        </w:rPr>
        <w:tab/>
      </w:r>
      <w:r w:rsidR="00572900" w:rsidRPr="005C666F">
        <w:rPr>
          <w:color w:val="auto"/>
        </w:rPr>
        <w:t>Make-up and eyelashes: must be natural-looking</w:t>
      </w:r>
      <w:r w:rsidR="00572900">
        <w:rPr>
          <w:color w:val="auto"/>
        </w:rPr>
        <w:t>, no artificial lashes are permitted</w:t>
      </w:r>
      <w:r w:rsidR="00572900" w:rsidRPr="005C666F">
        <w:rPr>
          <w:color w:val="auto"/>
        </w:rPr>
        <w:t>. No heavy colognes or perfumes</w:t>
      </w:r>
      <w:r w:rsidR="00572900">
        <w:rPr>
          <w:color w:val="auto"/>
        </w:rPr>
        <w:t xml:space="preserve"> are to be worn</w:t>
      </w:r>
      <w:r w:rsidR="00572900" w:rsidRPr="005C666F">
        <w:rPr>
          <w:color w:val="auto"/>
        </w:rPr>
        <w:t>.</w:t>
      </w:r>
    </w:p>
    <w:p w14:paraId="1F09290D" w14:textId="77777777" w:rsidR="00EB025B" w:rsidRPr="005C666F" w:rsidRDefault="00EB025B" w:rsidP="00EB025B">
      <w:pPr>
        <w:pStyle w:val="Default"/>
        <w:tabs>
          <w:tab w:val="left" w:pos="0"/>
          <w:tab w:val="left" w:pos="720"/>
          <w:tab w:val="left" w:pos="1080"/>
        </w:tabs>
        <w:ind w:hanging="360"/>
        <w:rPr>
          <w:color w:val="auto"/>
        </w:rPr>
      </w:pPr>
    </w:p>
    <w:p w14:paraId="3D78A054" w14:textId="77777777" w:rsidR="00EB025B" w:rsidRPr="005C666F" w:rsidRDefault="00EB025B" w:rsidP="00EB025B">
      <w:pPr>
        <w:pStyle w:val="Default"/>
        <w:tabs>
          <w:tab w:val="left" w:pos="0"/>
          <w:tab w:val="left" w:pos="720"/>
          <w:tab w:val="left" w:pos="1080"/>
        </w:tabs>
        <w:ind w:hanging="360"/>
        <w:rPr>
          <w:color w:val="auto"/>
        </w:rPr>
      </w:pPr>
      <w:r w:rsidRPr="005C666F">
        <w:rPr>
          <w:color w:val="auto"/>
        </w:rPr>
        <w:tab/>
      </w:r>
      <w:r w:rsidRPr="005C666F">
        <w:rPr>
          <w:color w:val="auto"/>
        </w:rPr>
        <w:tab/>
        <w:t>f.</w:t>
      </w:r>
      <w:r w:rsidRPr="005C666F">
        <w:rPr>
          <w:color w:val="auto"/>
        </w:rPr>
        <w:tab/>
        <w:t xml:space="preserve">Body art: tattoos must be </w:t>
      </w:r>
      <w:proofErr w:type="gramStart"/>
      <w:r w:rsidRPr="005C666F">
        <w:rPr>
          <w:color w:val="auto"/>
        </w:rPr>
        <w:t>covered at all times</w:t>
      </w:r>
      <w:proofErr w:type="gramEnd"/>
      <w:r w:rsidRPr="005C666F">
        <w:rPr>
          <w:color w:val="auto"/>
        </w:rPr>
        <w:t>.</w:t>
      </w:r>
    </w:p>
    <w:p w14:paraId="57AB90BA" w14:textId="77777777" w:rsidR="00EB025B" w:rsidRPr="005C666F" w:rsidRDefault="00EB025B" w:rsidP="00EB025B">
      <w:pPr>
        <w:pStyle w:val="Default"/>
        <w:tabs>
          <w:tab w:val="left" w:pos="0"/>
          <w:tab w:val="left" w:pos="720"/>
          <w:tab w:val="left" w:pos="1080"/>
        </w:tabs>
        <w:ind w:hanging="360"/>
        <w:rPr>
          <w:color w:val="auto"/>
        </w:rPr>
      </w:pPr>
    </w:p>
    <w:p w14:paraId="6BDC2415" w14:textId="07D0BF1D" w:rsidR="00EB025B" w:rsidRPr="005C666F" w:rsidRDefault="00EB025B" w:rsidP="00EB025B">
      <w:pPr>
        <w:pStyle w:val="Default"/>
        <w:tabs>
          <w:tab w:val="left" w:pos="0"/>
          <w:tab w:val="left" w:pos="720"/>
          <w:tab w:val="left" w:pos="1080"/>
        </w:tabs>
        <w:ind w:left="1080" w:hanging="1440"/>
        <w:rPr>
          <w:color w:val="auto"/>
        </w:rPr>
      </w:pPr>
      <w:r w:rsidRPr="005C666F">
        <w:rPr>
          <w:color w:val="auto"/>
        </w:rPr>
        <w:tab/>
      </w:r>
      <w:r w:rsidRPr="005C666F">
        <w:rPr>
          <w:color w:val="auto"/>
        </w:rPr>
        <w:tab/>
        <w:t>g.</w:t>
      </w:r>
      <w:r w:rsidRPr="005C666F">
        <w:rPr>
          <w:color w:val="auto"/>
        </w:rPr>
        <w:tab/>
      </w:r>
      <w:r w:rsidR="00572900" w:rsidRPr="005C666F">
        <w:rPr>
          <w:color w:val="auto"/>
        </w:rPr>
        <w:t>Fingernails: must be clean and cut to a moderate length</w:t>
      </w:r>
      <w:r w:rsidR="00572900">
        <w:rPr>
          <w:color w:val="auto"/>
        </w:rPr>
        <w:t xml:space="preserve"> with no nail polish</w:t>
      </w:r>
      <w:r w:rsidR="00572900" w:rsidRPr="005C666F">
        <w:rPr>
          <w:color w:val="auto"/>
        </w:rPr>
        <w:t>; artificial nails are not permitted</w:t>
      </w:r>
      <w:r w:rsidR="00572900">
        <w:rPr>
          <w:color w:val="auto"/>
        </w:rPr>
        <w:t xml:space="preserve"> during the program</w:t>
      </w:r>
      <w:r w:rsidR="00572900" w:rsidRPr="005C666F">
        <w:rPr>
          <w:color w:val="auto"/>
        </w:rPr>
        <w:t>.</w:t>
      </w:r>
    </w:p>
    <w:p w14:paraId="776124C6" w14:textId="77777777" w:rsidR="00EB025B" w:rsidRPr="005C666F" w:rsidRDefault="00EB025B" w:rsidP="00EB025B">
      <w:pPr>
        <w:pStyle w:val="Default"/>
        <w:tabs>
          <w:tab w:val="left" w:pos="0"/>
          <w:tab w:val="left" w:pos="720"/>
          <w:tab w:val="left" w:pos="1080"/>
        </w:tabs>
        <w:ind w:hanging="360"/>
        <w:rPr>
          <w:color w:val="auto"/>
        </w:rPr>
      </w:pPr>
    </w:p>
    <w:p w14:paraId="64CCB68A" w14:textId="1409A910" w:rsidR="00EB025B" w:rsidRPr="005C666F" w:rsidRDefault="00EB025B" w:rsidP="00EB025B">
      <w:pPr>
        <w:pStyle w:val="Default"/>
        <w:tabs>
          <w:tab w:val="left" w:pos="0"/>
          <w:tab w:val="left" w:pos="720"/>
          <w:tab w:val="left" w:pos="1080"/>
        </w:tabs>
        <w:ind w:left="1080" w:hanging="1440"/>
        <w:rPr>
          <w:color w:val="auto"/>
        </w:rPr>
      </w:pPr>
      <w:r w:rsidRPr="005C666F">
        <w:rPr>
          <w:color w:val="auto"/>
        </w:rPr>
        <w:tab/>
      </w:r>
      <w:r w:rsidRPr="005C666F">
        <w:rPr>
          <w:color w:val="auto"/>
        </w:rPr>
        <w:tab/>
        <w:t>h.</w:t>
      </w:r>
      <w:r w:rsidRPr="005C666F">
        <w:rPr>
          <w:color w:val="auto"/>
        </w:rPr>
        <w:tab/>
      </w:r>
      <w:r w:rsidR="00572900" w:rsidRPr="005C666F">
        <w:rPr>
          <w:color w:val="auto"/>
        </w:rPr>
        <w:t xml:space="preserve">Hair: </w:t>
      </w:r>
      <w:r w:rsidR="00572900" w:rsidRPr="00572900">
        <w:rPr>
          <w:color w:val="auto"/>
        </w:rPr>
        <w:t>must be of a natural color and styled above the collar (cut short or pulled up in a hairstyling device). A head covering may be worn but must be an approved style of bouffant or surgical cap in a solid royal blue color.</w:t>
      </w:r>
      <w:r w:rsidR="00200367">
        <w:rPr>
          <w:color w:val="auto"/>
        </w:rPr>
        <w:t xml:space="preserve"> Exceptions will be permitted for religious reasons.</w:t>
      </w:r>
    </w:p>
    <w:p w14:paraId="1C83BAA8" w14:textId="77777777" w:rsidR="00EB025B" w:rsidRPr="005C666F" w:rsidRDefault="00EB025B" w:rsidP="00EB025B">
      <w:pPr>
        <w:pStyle w:val="Default"/>
        <w:tabs>
          <w:tab w:val="left" w:pos="0"/>
        </w:tabs>
        <w:ind w:hanging="360"/>
        <w:rPr>
          <w:color w:val="auto"/>
        </w:rPr>
      </w:pPr>
    </w:p>
    <w:p w14:paraId="049C6F70" w14:textId="77777777" w:rsidR="00EB025B" w:rsidRPr="005C666F" w:rsidRDefault="00EB025B" w:rsidP="00EB025B">
      <w:pPr>
        <w:pStyle w:val="Default"/>
        <w:tabs>
          <w:tab w:val="left" w:pos="0"/>
        </w:tabs>
        <w:ind w:hanging="360"/>
        <w:rPr>
          <w:color w:val="auto"/>
        </w:rPr>
      </w:pPr>
      <w:r w:rsidRPr="005C666F">
        <w:rPr>
          <w:bCs/>
          <w:color w:val="auto"/>
        </w:rPr>
        <w:tab/>
        <w:t xml:space="preserve">*The instructor will provide additional detailed information regarding the dress code of the assigned clinical site as needed. </w:t>
      </w:r>
      <w:r w:rsidRPr="005C666F">
        <w:rPr>
          <w:color w:val="auto"/>
        </w:rPr>
        <w:t xml:space="preserve"> </w:t>
      </w:r>
    </w:p>
    <w:p w14:paraId="2F13A408" w14:textId="77777777" w:rsidR="00D85D5D" w:rsidRPr="00DE19A5" w:rsidRDefault="00D85D5D" w:rsidP="009A79DF">
      <w:pPr>
        <w:pStyle w:val="Default"/>
        <w:rPr>
          <w:color w:val="auto"/>
        </w:rPr>
      </w:pPr>
    </w:p>
    <w:p w14:paraId="2F13A409" w14:textId="63E75264" w:rsidR="00E116D3" w:rsidRPr="00DE19A5" w:rsidRDefault="00E116D3" w:rsidP="009A79DF">
      <w:pPr>
        <w:pStyle w:val="Default"/>
        <w:numPr>
          <w:ilvl w:val="0"/>
          <w:numId w:val="6"/>
        </w:numPr>
        <w:tabs>
          <w:tab w:val="left" w:pos="0"/>
        </w:tabs>
        <w:ind w:left="0"/>
        <w:rPr>
          <w:color w:val="auto"/>
        </w:rPr>
      </w:pPr>
      <w:r w:rsidRPr="00DE19A5">
        <w:rPr>
          <w:color w:val="auto"/>
        </w:rPr>
        <w:t xml:space="preserve">Sleeping in class will not be tolerated.  If a student is found sleeping in class, </w:t>
      </w:r>
      <w:r w:rsidR="00572900">
        <w:rPr>
          <w:color w:val="auto"/>
        </w:rPr>
        <w:t>they</w:t>
      </w:r>
      <w:r w:rsidRPr="00DE19A5">
        <w:rPr>
          <w:color w:val="auto"/>
        </w:rPr>
        <w:t xml:space="preserve"> will be asked to sign out for the remainder of the day. It will be the student’s responsibility to schedule the make- up time. </w:t>
      </w:r>
    </w:p>
    <w:p w14:paraId="2F13A40A" w14:textId="77777777" w:rsidR="00BC3867" w:rsidRPr="00DE19A5" w:rsidRDefault="00BC3867" w:rsidP="009A79DF">
      <w:pPr>
        <w:pStyle w:val="Default"/>
        <w:tabs>
          <w:tab w:val="left" w:pos="0"/>
        </w:tabs>
        <w:rPr>
          <w:color w:val="auto"/>
        </w:rPr>
      </w:pPr>
    </w:p>
    <w:p w14:paraId="2F13A40B" w14:textId="77777777" w:rsidR="00D85D5D" w:rsidRPr="00DE19A5" w:rsidRDefault="00E116D3" w:rsidP="009A79DF">
      <w:pPr>
        <w:pStyle w:val="Default"/>
        <w:numPr>
          <w:ilvl w:val="0"/>
          <w:numId w:val="6"/>
        </w:numPr>
        <w:tabs>
          <w:tab w:val="left" w:pos="0"/>
        </w:tabs>
        <w:ind w:left="0"/>
        <w:rPr>
          <w:color w:val="auto"/>
        </w:rPr>
      </w:pPr>
      <w:r w:rsidRPr="00DE19A5">
        <w:rPr>
          <w:color w:val="auto"/>
        </w:rPr>
        <w:t xml:space="preserve">Confidentiality with resident/patient information must be </w:t>
      </w:r>
      <w:proofErr w:type="gramStart"/>
      <w:r w:rsidRPr="00DE19A5">
        <w:rPr>
          <w:color w:val="auto"/>
        </w:rPr>
        <w:t>maintained at all times</w:t>
      </w:r>
      <w:proofErr w:type="gramEnd"/>
      <w:r w:rsidRPr="00DE19A5">
        <w:rPr>
          <w:color w:val="auto"/>
        </w:rPr>
        <w:t xml:space="preserve">.  This is in accordance with the Health Insurance Portability and Accountability Act </w:t>
      </w:r>
      <w:r w:rsidRPr="00DE19A5">
        <w:rPr>
          <w:b/>
          <w:bCs/>
          <w:color w:val="auto"/>
        </w:rPr>
        <w:t>(</w:t>
      </w:r>
      <w:r w:rsidRPr="00DE19A5">
        <w:rPr>
          <w:color w:val="auto"/>
        </w:rPr>
        <w:t>HIPAA) regulations.</w:t>
      </w:r>
    </w:p>
    <w:p w14:paraId="2F13A40C" w14:textId="77777777" w:rsidR="00BC3867" w:rsidRPr="00DE19A5" w:rsidRDefault="00BC3867" w:rsidP="009A79DF">
      <w:pPr>
        <w:pStyle w:val="Default"/>
        <w:tabs>
          <w:tab w:val="left" w:pos="0"/>
        </w:tabs>
        <w:rPr>
          <w:color w:val="auto"/>
        </w:rPr>
      </w:pPr>
    </w:p>
    <w:p w14:paraId="45A74EF2" w14:textId="1838188D" w:rsidR="00E11084" w:rsidRPr="00DE19A5" w:rsidRDefault="00E116D3" w:rsidP="009A79DF">
      <w:pPr>
        <w:pStyle w:val="Default"/>
        <w:numPr>
          <w:ilvl w:val="0"/>
          <w:numId w:val="6"/>
        </w:numPr>
        <w:tabs>
          <w:tab w:val="left" w:pos="0"/>
        </w:tabs>
        <w:ind w:left="0"/>
        <w:rPr>
          <w:color w:val="auto"/>
        </w:rPr>
      </w:pPr>
      <w:r w:rsidRPr="00DE19A5">
        <w:rPr>
          <w:color w:val="auto"/>
        </w:rPr>
        <w:t>Evidence of behavior related to drug or alcohol use will be cause for immediate dismissal from the program. The refund will be issued from the last date of attendance.</w:t>
      </w:r>
    </w:p>
    <w:p w14:paraId="2F13A40F" w14:textId="77777777" w:rsidR="00E04780" w:rsidRPr="00DE19A5" w:rsidRDefault="00E04780" w:rsidP="009A79DF">
      <w:pPr>
        <w:pStyle w:val="Default"/>
        <w:rPr>
          <w:color w:val="auto"/>
        </w:rPr>
      </w:pPr>
    </w:p>
    <w:p w14:paraId="2F13A410" w14:textId="48C7E38A" w:rsidR="00D85D5D" w:rsidRPr="00DE19A5" w:rsidRDefault="00094458" w:rsidP="009A79DF">
      <w:pPr>
        <w:pStyle w:val="Default"/>
        <w:jc w:val="center"/>
        <w:rPr>
          <w:b/>
          <w:color w:val="auto"/>
        </w:rPr>
      </w:pPr>
      <w:r w:rsidRPr="00DE19A5">
        <w:rPr>
          <w:b/>
          <w:color w:val="auto"/>
        </w:rPr>
        <w:t xml:space="preserve">ACADEMIC </w:t>
      </w:r>
      <w:proofErr w:type="spellStart"/>
      <w:r w:rsidRPr="00DE19A5">
        <w:rPr>
          <w:b/>
          <w:color w:val="auto"/>
        </w:rPr>
        <w:t>INTERGRITY</w:t>
      </w:r>
      <w:proofErr w:type="spellEnd"/>
    </w:p>
    <w:p w14:paraId="2F13A411" w14:textId="77777777" w:rsidR="00BC3867" w:rsidRPr="00DE19A5" w:rsidRDefault="00BC3867" w:rsidP="009A79DF">
      <w:pPr>
        <w:pStyle w:val="Default"/>
        <w:jc w:val="center"/>
        <w:rPr>
          <w:b/>
          <w:color w:val="auto"/>
        </w:rPr>
      </w:pPr>
    </w:p>
    <w:p w14:paraId="2F13A412" w14:textId="77777777" w:rsidR="00E116D3" w:rsidRPr="00DE19A5" w:rsidRDefault="00E116D3" w:rsidP="009A79DF">
      <w:pPr>
        <w:pStyle w:val="Default"/>
        <w:tabs>
          <w:tab w:val="left" w:pos="0"/>
        </w:tabs>
        <w:ind w:hanging="360"/>
        <w:rPr>
          <w:color w:val="auto"/>
        </w:rPr>
      </w:pPr>
      <w:r w:rsidRPr="00DE19A5">
        <w:rPr>
          <w:color w:val="auto"/>
        </w:rPr>
        <w:tab/>
        <w:t>Academic honesty is expected student behavior. Students shall practice academic integrity and are expected to do their own work. Students may not engage in the following practices:</w:t>
      </w:r>
    </w:p>
    <w:p w14:paraId="2F13A413" w14:textId="77777777" w:rsidR="00E116D3" w:rsidRPr="00DE19A5" w:rsidRDefault="00E116D3" w:rsidP="009A79DF">
      <w:pPr>
        <w:pStyle w:val="Default"/>
        <w:tabs>
          <w:tab w:val="left" w:pos="0"/>
        </w:tabs>
        <w:ind w:hanging="360"/>
        <w:rPr>
          <w:color w:val="auto"/>
        </w:rPr>
      </w:pPr>
    </w:p>
    <w:p w14:paraId="2F13A414" w14:textId="77777777" w:rsidR="00E116D3" w:rsidRPr="00DE19A5" w:rsidRDefault="00E116D3" w:rsidP="009A79DF">
      <w:pPr>
        <w:pStyle w:val="ListParagraph"/>
        <w:numPr>
          <w:ilvl w:val="0"/>
          <w:numId w:val="8"/>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Represent someone else’s work or ideas as their own without citation (plagiarism).</w:t>
      </w:r>
    </w:p>
    <w:p w14:paraId="2F13A415" w14:textId="77777777" w:rsidR="00E116D3" w:rsidRPr="00DE19A5" w:rsidRDefault="00E116D3" w:rsidP="009A79DF">
      <w:pPr>
        <w:pStyle w:val="ListParagraph"/>
        <w:tabs>
          <w:tab w:val="left" w:pos="0"/>
        </w:tabs>
        <w:spacing w:after="0" w:line="240" w:lineRule="auto"/>
        <w:ind w:left="0"/>
        <w:rPr>
          <w:rFonts w:ascii="Times New Roman" w:hAnsi="Times New Roman" w:cs="Times New Roman"/>
          <w:sz w:val="24"/>
          <w:szCs w:val="24"/>
        </w:rPr>
      </w:pPr>
    </w:p>
    <w:p w14:paraId="2F13A416" w14:textId="77777777" w:rsidR="00E116D3" w:rsidRPr="00DE19A5" w:rsidRDefault="00E116D3" w:rsidP="009A79DF">
      <w:pPr>
        <w:pStyle w:val="ListParagraph"/>
        <w:numPr>
          <w:ilvl w:val="0"/>
          <w:numId w:val="8"/>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Utilize inappropriate or prohibited aids for an examination or graded assignment including but not limited to </w:t>
      </w:r>
      <w:proofErr w:type="gramStart"/>
      <w:r w:rsidRPr="00DE19A5">
        <w:rPr>
          <w:rFonts w:ascii="Times New Roman" w:hAnsi="Times New Roman" w:cs="Times New Roman"/>
          <w:sz w:val="24"/>
          <w:szCs w:val="24"/>
        </w:rPr>
        <w:t>others</w:t>
      </w:r>
      <w:proofErr w:type="gramEnd"/>
      <w:r w:rsidRPr="00DE19A5">
        <w:rPr>
          <w:rFonts w:ascii="Times New Roman" w:hAnsi="Times New Roman" w:cs="Times New Roman"/>
          <w:sz w:val="24"/>
          <w:szCs w:val="24"/>
        </w:rPr>
        <w:t xml:space="preserve"> answers, notes, phone or other electronic devices, test files, etc.</w:t>
      </w:r>
    </w:p>
    <w:p w14:paraId="2F13A417" w14:textId="77777777" w:rsidR="00E116D3" w:rsidRPr="00DE19A5" w:rsidRDefault="00E116D3" w:rsidP="009A79DF">
      <w:pPr>
        <w:pStyle w:val="ListParagraph"/>
        <w:tabs>
          <w:tab w:val="left" w:pos="0"/>
        </w:tabs>
        <w:spacing w:after="0" w:line="240" w:lineRule="auto"/>
        <w:ind w:left="0"/>
        <w:rPr>
          <w:rFonts w:ascii="Times New Roman" w:hAnsi="Times New Roman" w:cs="Times New Roman"/>
          <w:sz w:val="24"/>
          <w:szCs w:val="24"/>
        </w:rPr>
      </w:pPr>
    </w:p>
    <w:p w14:paraId="2F13A418" w14:textId="77777777" w:rsidR="00E116D3" w:rsidRPr="00DE19A5" w:rsidRDefault="00E116D3" w:rsidP="009A79DF">
      <w:pPr>
        <w:pStyle w:val="ListParagraph"/>
        <w:numPr>
          <w:ilvl w:val="0"/>
          <w:numId w:val="8"/>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Obtain inappropriate or prohibited materials before an examination or graded assignment including but not limited to test questions, test answers, instructor files, etc. (cheating).</w:t>
      </w:r>
    </w:p>
    <w:p w14:paraId="2F13A419" w14:textId="77777777" w:rsidR="00E116D3" w:rsidRPr="00DE19A5" w:rsidRDefault="00E116D3" w:rsidP="009A79DF">
      <w:pPr>
        <w:tabs>
          <w:tab w:val="left" w:pos="0"/>
        </w:tabs>
        <w:spacing w:after="0" w:line="240" w:lineRule="auto"/>
        <w:rPr>
          <w:rFonts w:ascii="Times New Roman" w:hAnsi="Times New Roman" w:cs="Times New Roman"/>
          <w:sz w:val="24"/>
          <w:szCs w:val="24"/>
        </w:rPr>
      </w:pPr>
    </w:p>
    <w:p w14:paraId="125EDDD7" w14:textId="0AE83D3E" w:rsidR="00CC76D7" w:rsidRPr="00CC76D7" w:rsidRDefault="00E116D3" w:rsidP="00CC76D7">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Students who engage in the above practices will be subject to disciplinary action.  The penalty for a first offense may include failure of the assignment.  A second offense may result in the student being terminated from the program, and a refund will be issued from the last date of attendance.  </w:t>
      </w:r>
    </w:p>
    <w:p w14:paraId="2F13A41C" w14:textId="60AC0A37" w:rsidR="003B1957" w:rsidRPr="00DE19A5" w:rsidRDefault="00094458" w:rsidP="009A79DF">
      <w:pPr>
        <w:pStyle w:val="Default"/>
        <w:jc w:val="center"/>
        <w:rPr>
          <w:rFonts w:eastAsia="Calibri"/>
          <w:b/>
          <w:color w:val="auto"/>
        </w:rPr>
      </w:pPr>
      <w:r w:rsidRPr="00DE19A5">
        <w:rPr>
          <w:rFonts w:eastAsia="Calibri"/>
          <w:b/>
          <w:color w:val="auto"/>
        </w:rPr>
        <w:lastRenderedPageBreak/>
        <w:t>TARDINESS</w:t>
      </w:r>
    </w:p>
    <w:p w14:paraId="2F13A41D" w14:textId="77777777" w:rsidR="00940E74" w:rsidRPr="00DE19A5" w:rsidRDefault="00940E74" w:rsidP="009A79DF">
      <w:pPr>
        <w:pStyle w:val="Default"/>
        <w:rPr>
          <w:rFonts w:eastAsia="Calibri"/>
          <w:b/>
          <w:i/>
          <w:color w:val="auto"/>
        </w:rPr>
      </w:pPr>
    </w:p>
    <w:p w14:paraId="2F13A41F" w14:textId="371BCCA6" w:rsidR="00D01A61" w:rsidRPr="00DE19A5" w:rsidRDefault="003B1957" w:rsidP="009A79DF">
      <w:pPr>
        <w:pStyle w:val="Default"/>
        <w:rPr>
          <w:color w:val="auto"/>
        </w:rPr>
      </w:pPr>
      <w:r w:rsidRPr="00DE19A5">
        <w:rPr>
          <w:color w:val="auto"/>
        </w:rPr>
        <w:t>All students are expected to arrive in class, lab and clinical at or before the scheduled time.</w:t>
      </w:r>
    </w:p>
    <w:p w14:paraId="2F13A420" w14:textId="77777777" w:rsidR="004A4B69" w:rsidRPr="00DE19A5" w:rsidRDefault="004A4B69" w:rsidP="004E6231">
      <w:pPr>
        <w:pStyle w:val="Default"/>
        <w:rPr>
          <w:b/>
          <w:color w:val="auto"/>
        </w:rPr>
      </w:pPr>
    </w:p>
    <w:p w14:paraId="2F13A421" w14:textId="7678057F" w:rsidR="004A4B69" w:rsidRPr="00DE19A5" w:rsidRDefault="00094458" w:rsidP="009A79DF">
      <w:pPr>
        <w:autoSpaceDE w:val="0"/>
        <w:autoSpaceDN w:val="0"/>
        <w:adjustRightInd w:val="0"/>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RE-ADMISSION POLICY</w:t>
      </w:r>
    </w:p>
    <w:p w14:paraId="2F13A422" w14:textId="77777777" w:rsidR="00BC3867" w:rsidRPr="00DE19A5" w:rsidRDefault="00BC3867" w:rsidP="009A79DF">
      <w:pPr>
        <w:autoSpaceDE w:val="0"/>
        <w:autoSpaceDN w:val="0"/>
        <w:adjustRightInd w:val="0"/>
        <w:spacing w:after="0" w:line="240" w:lineRule="auto"/>
        <w:jc w:val="center"/>
        <w:rPr>
          <w:rFonts w:ascii="Times New Roman" w:hAnsi="Times New Roman" w:cs="Times New Roman"/>
          <w:b/>
          <w:sz w:val="24"/>
          <w:szCs w:val="24"/>
        </w:rPr>
      </w:pPr>
    </w:p>
    <w:p w14:paraId="2F13A423" w14:textId="77777777" w:rsidR="00E116D3"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E116D3" w:rsidRPr="00DE19A5">
        <w:rPr>
          <w:rFonts w:ascii="Times New Roman" w:hAnsi="Times New Roman" w:cs="Times New Roman"/>
          <w:sz w:val="24"/>
          <w:szCs w:val="24"/>
        </w:rPr>
        <w:t>When progression is interrupted for any reason, the student may request to be re-admitted. The student shall be considered for readmission after having met the following requirements:</w:t>
      </w:r>
    </w:p>
    <w:p w14:paraId="2F13A424"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5" w14:textId="20C298D6"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t xml:space="preserve">Student must submit a letter of intent to return to the Program </w:t>
      </w:r>
      <w:r w:rsidR="00122267" w:rsidRPr="00DE19A5">
        <w:rPr>
          <w:rFonts w:ascii="Times New Roman" w:hAnsi="Times New Roman" w:cs="Times New Roman"/>
          <w:sz w:val="24"/>
          <w:szCs w:val="24"/>
        </w:rPr>
        <w:t xml:space="preserve">Director </w:t>
      </w:r>
      <w:r w:rsidRPr="00DE19A5">
        <w:rPr>
          <w:rFonts w:ascii="Times New Roman" w:hAnsi="Times New Roman" w:cs="Times New Roman"/>
          <w:sz w:val="24"/>
          <w:szCs w:val="24"/>
        </w:rPr>
        <w:t>including a Registration Fee to the Falcon Institute of Health and Science.</w:t>
      </w:r>
    </w:p>
    <w:p w14:paraId="2F13A426"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7"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 xml:space="preserve">Student must complete admission requirements. </w:t>
      </w:r>
    </w:p>
    <w:p w14:paraId="2F13A428"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9"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All outstanding school financial obligations must be met.</w:t>
      </w:r>
    </w:p>
    <w:p w14:paraId="2F13A42A"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B" w14:textId="3C50A56A"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Student</w:t>
      </w:r>
      <w:r w:rsidR="00572900">
        <w:rPr>
          <w:rFonts w:ascii="Times New Roman" w:hAnsi="Times New Roman" w:cs="Times New Roman"/>
          <w:sz w:val="24"/>
          <w:szCs w:val="24"/>
        </w:rPr>
        <w:t>s</w:t>
      </w:r>
      <w:r w:rsidRPr="00DE19A5">
        <w:rPr>
          <w:rFonts w:ascii="Times New Roman" w:hAnsi="Times New Roman" w:cs="Times New Roman"/>
          <w:sz w:val="24"/>
          <w:szCs w:val="24"/>
        </w:rPr>
        <w:t xml:space="preserve"> who were previously dismissed from the program related to student code of</w:t>
      </w:r>
    </w:p>
    <w:p w14:paraId="2F13A42C"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conduct violations must show proof of their rehabilitative efforts.  Final approval will be made by the Program Director.</w:t>
      </w:r>
    </w:p>
    <w:p w14:paraId="2F13A42D"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E"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The following criteria must also be met:</w:t>
      </w:r>
    </w:p>
    <w:p w14:paraId="2F13A42F"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30"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t xml:space="preserve">Students readmitted must complete program hours. </w:t>
      </w:r>
    </w:p>
    <w:p w14:paraId="2F13A431"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32"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Students readmitted who had partially completed any course must repeat the entire course after readmittance.</w:t>
      </w:r>
    </w:p>
    <w:p w14:paraId="2F13A433" w14:textId="77777777" w:rsidR="004A4B69" w:rsidRPr="00DE19A5" w:rsidRDefault="004A4B69" w:rsidP="009A79DF">
      <w:pPr>
        <w:pStyle w:val="Default"/>
        <w:rPr>
          <w:color w:val="auto"/>
          <w:u w:val="single"/>
        </w:rPr>
      </w:pPr>
    </w:p>
    <w:p w14:paraId="2F13A434" w14:textId="564C1819" w:rsidR="007F389D" w:rsidRPr="00DE19A5" w:rsidRDefault="00094458" w:rsidP="009A79DF">
      <w:pPr>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JOB PLACEMENT SERVICES</w:t>
      </w:r>
    </w:p>
    <w:p w14:paraId="2F13A435" w14:textId="77777777" w:rsidR="00BC3867" w:rsidRPr="00DE19A5" w:rsidRDefault="00BC3867" w:rsidP="009A79DF">
      <w:pPr>
        <w:spacing w:after="0" w:line="240" w:lineRule="auto"/>
        <w:jc w:val="center"/>
        <w:rPr>
          <w:rFonts w:ascii="Times New Roman" w:hAnsi="Times New Roman" w:cs="Times New Roman"/>
          <w:b/>
          <w:sz w:val="24"/>
          <w:szCs w:val="24"/>
          <w:u w:val="single"/>
        </w:rPr>
      </w:pPr>
    </w:p>
    <w:p w14:paraId="2F13A436" w14:textId="77777777" w:rsidR="006C70BD" w:rsidRPr="00DE19A5" w:rsidRDefault="007F389D"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 school</w:t>
      </w:r>
      <w:r w:rsidR="001959BB" w:rsidRPr="00DE19A5">
        <w:rPr>
          <w:rFonts w:ascii="Times New Roman" w:hAnsi="Times New Roman" w:cs="Times New Roman"/>
          <w:sz w:val="24"/>
          <w:szCs w:val="24"/>
        </w:rPr>
        <w:t xml:space="preserve"> will provide</w:t>
      </w:r>
      <w:r w:rsidRPr="00DE19A5">
        <w:rPr>
          <w:rFonts w:ascii="Times New Roman" w:hAnsi="Times New Roman" w:cs="Times New Roman"/>
          <w:sz w:val="24"/>
          <w:szCs w:val="24"/>
        </w:rPr>
        <w:t xml:space="preserve"> </w:t>
      </w:r>
      <w:r w:rsidR="006C70BD" w:rsidRPr="00DE19A5">
        <w:rPr>
          <w:rFonts w:ascii="Times New Roman" w:hAnsi="Times New Roman" w:cs="Times New Roman"/>
          <w:sz w:val="24"/>
          <w:szCs w:val="24"/>
        </w:rPr>
        <w:t xml:space="preserve">job </w:t>
      </w:r>
      <w:r w:rsidRPr="00DE19A5">
        <w:rPr>
          <w:rFonts w:ascii="Times New Roman" w:hAnsi="Times New Roman" w:cs="Times New Roman"/>
          <w:sz w:val="24"/>
          <w:szCs w:val="24"/>
        </w:rPr>
        <w:t xml:space="preserve">placement services to </w:t>
      </w:r>
      <w:r w:rsidR="001959BB" w:rsidRPr="00DE19A5">
        <w:rPr>
          <w:rFonts w:ascii="Times New Roman" w:hAnsi="Times New Roman" w:cs="Times New Roman"/>
          <w:sz w:val="24"/>
          <w:szCs w:val="24"/>
        </w:rPr>
        <w:t xml:space="preserve">the </w:t>
      </w:r>
      <w:r w:rsidRPr="00DE19A5">
        <w:rPr>
          <w:rFonts w:ascii="Times New Roman" w:hAnsi="Times New Roman" w:cs="Times New Roman"/>
          <w:sz w:val="24"/>
          <w:szCs w:val="24"/>
        </w:rPr>
        <w:t xml:space="preserve">students.  Placement services consist of resume workshops, posting of job openings </w:t>
      </w:r>
      <w:r w:rsidR="008B6310" w:rsidRPr="00DE19A5">
        <w:rPr>
          <w:rFonts w:ascii="Times New Roman" w:hAnsi="Times New Roman" w:cs="Times New Roman"/>
          <w:sz w:val="24"/>
          <w:szCs w:val="24"/>
        </w:rPr>
        <w:t>and interview</w:t>
      </w:r>
      <w:r w:rsidRPr="00DE19A5">
        <w:rPr>
          <w:rFonts w:ascii="Times New Roman" w:hAnsi="Times New Roman" w:cs="Times New Roman"/>
          <w:sz w:val="24"/>
          <w:szCs w:val="24"/>
        </w:rPr>
        <w:t xml:space="preserve"> skill </w:t>
      </w:r>
      <w:r w:rsidR="008B6310" w:rsidRPr="00DE19A5">
        <w:rPr>
          <w:rFonts w:ascii="Times New Roman" w:hAnsi="Times New Roman" w:cs="Times New Roman"/>
          <w:sz w:val="24"/>
          <w:szCs w:val="24"/>
        </w:rPr>
        <w:t>workshops.</w:t>
      </w:r>
      <w:r w:rsidRPr="00DE19A5">
        <w:rPr>
          <w:rFonts w:ascii="Times New Roman" w:hAnsi="Times New Roman" w:cs="Times New Roman"/>
          <w:sz w:val="24"/>
          <w:szCs w:val="24"/>
        </w:rPr>
        <w:t xml:space="preserve">  </w:t>
      </w:r>
    </w:p>
    <w:p w14:paraId="2F13A437" w14:textId="77777777" w:rsidR="00BC3867" w:rsidRPr="00DE19A5" w:rsidRDefault="00BC3867" w:rsidP="009A79DF">
      <w:pPr>
        <w:spacing w:after="0" w:line="240" w:lineRule="auto"/>
        <w:rPr>
          <w:rFonts w:ascii="Times New Roman" w:hAnsi="Times New Roman" w:cs="Times New Roman"/>
          <w:b/>
          <w:sz w:val="24"/>
          <w:szCs w:val="24"/>
        </w:rPr>
      </w:pPr>
    </w:p>
    <w:p w14:paraId="2F13A438" w14:textId="77777777" w:rsidR="00940E74" w:rsidRPr="00DE19A5" w:rsidRDefault="007F389D" w:rsidP="009A79DF">
      <w:pPr>
        <w:spacing w:after="0" w:line="240" w:lineRule="auto"/>
        <w:rPr>
          <w:rFonts w:ascii="Times New Roman" w:hAnsi="Times New Roman" w:cs="Times New Roman"/>
          <w:sz w:val="24"/>
          <w:szCs w:val="24"/>
        </w:rPr>
      </w:pPr>
      <w:r w:rsidRPr="00DE19A5">
        <w:rPr>
          <w:rFonts w:ascii="Times New Roman" w:hAnsi="Times New Roman" w:cs="Times New Roman"/>
          <w:b/>
          <w:sz w:val="24"/>
          <w:szCs w:val="24"/>
        </w:rPr>
        <w:t>THE SCHOOL DOES NOT GUARANTEE JOB</w:t>
      </w:r>
      <w:r w:rsidR="00F76D02" w:rsidRPr="00DE19A5">
        <w:rPr>
          <w:rFonts w:ascii="Times New Roman" w:hAnsi="Times New Roman" w:cs="Times New Roman"/>
          <w:b/>
          <w:sz w:val="24"/>
          <w:szCs w:val="24"/>
        </w:rPr>
        <w:t xml:space="preserve"> </w:t>
      </w:r>
      <w:proofErr w:type="gramStart"/>
      <w:r w:rsidR="00F76D02" w:rsidRPr="00DE19A5">
        <w:rPr>
          <w:rFonts w:ascii="Times New Roman" w:hAnsi="Times New Roman" w:cs="Times New Roman"/>
          <w:b/>
          <w:sz w:val="24"/>
          <w:szCs w:val="24"/>
        </w:rPr>
        <w:t>PLACEMENT,</w:t>
      </w:r>
      <w:proofErr w:type="gramEnd"/>
      <w:r w:rsidR="00F76D02" w:rsidRPr="00DE19A5">
        <w:rPr>
          <w:rFonts w:ascii="Times New Roman" w:hAnsi="Times New Roman" w:cs="Times New Roman"/>
          <w:b/>
          <w:sz w:val="24"/>
          <w:szCs w:val="24"/>
        </w:rPr>
        <w:t xml:space="preserve"> </w:t>
      </w:r>
      <w:r w:rsidR="00F76D02" w:rsidRPr="00DE19A5">
        <w:rPr>
          <w:rFonts w:ascii="Times New Roman" w:hAnsi="Times New Roman" w:cs="Times New Roman"/>
          <w:sz w:val="24"/>
          <w:szCs w:val="24"/>
        </w:rPr>
        <w:t>h</w:t>
      </w:r>
      <w:r w:rsidR="001959BB" w:rsidRPr="00DE19A5">
        <w:rPr>
          <w:rFonts w:ascii="Times New Roman" w:hAnsi="Times New Roman" w:cs="Times New Roman"/>
          <w:sz w:val="24"/>
          <w:szCs w:val="24"/>
        </w:rPr>
        <w:t>owever, the school will</w:t>
      </w:r>
      <w:r w:rsidRPr="00DE19A5">
        <w:rPr>
          <w:rFonts w:ascii="Times New Roman" w:hAnsi="Times New Roman" w:cs="Times New Roman"/>
          <w:sz w:val="24"/>
          <w:szCs w:val="24"/>
        </w:rPr>
        <w:t xml:space="preserve"> provide services and support to assist s</w:t>
      </w:r>
      <w:r w:rsidR="00940E74" w:rsidRPr="00DE19A5">
        <w:rPr>
          <w:rFonts w:ascii="Times New Roman" w:hAnsi="Times New Roman" w:cs="Times New Roman"/>
          <w:sz w:val="24"/>
          <w:szCs w:val="24"/>
        </w:rPr>
        <w:t>tudents in obtaining employment.</w:t>
      </w:r>
    </w:p>
    <w:p w14:paraId="2F13A439" w14:textId="77777777" w:rsidR="00940E74" w:rsidRPr="00DE19A5" w:rsidRDefault="00940E74" w:rsidP="009A79DF">
      <w:pPr>
        <w:spacing w:after="0" w:line="240" w:lineRule="auto"/>
        <w:rPr>
          <w:rFonts w:ascii="Times New Roman" w:hAnsi="Times New Roman" w:cs="Times New Roman"/>
          <w:sz w:val="24"/>
          <w:szCs w:val="24"/>
          <w:u w:val="single"/>
        </w:rPr>
      </w:pPr>
    </w:p>
    <w:p w14:paraId="2F13A43A" w14:textId="4684996E" w:rsidR="00CB7C6E" w:rsidRPr="00DE19A5" w:rsidRDefault="00094458" w:rsidP="009A79DF">
      <w:pPr>
        <w:pStyle w:val="Default"/>
        <w:jc w:val="center"/>
        <w:rPr>
          <w:b/>
          <w:color w:val="auto"/>
          <w:u w:val="single"/>
        </w:rPr>
      </w:pPr>
      <w:r w:rsidRPr="00DE19A5">
        <w:rPr>
          <w:b/>
          <w:color w:val="auto"/>
        </w:rPr>
        <w:t>STUDENT GRIEVANCE POLICY</w:t>
      </w:r>
    </w:p>
    <w:p w14:paraId="2F13A43B" w14:textId="77777777" w:rsidR="00F72C9A" w:rsidRPr="00DE19A5" w:rsidRDefault="00F72C9A" w:rsidP="009A79DF">
      <w:pPr>
        <w:pStyle w:val="Default"/>
        <w:rPr>
          <w:b/>
          <w:color w:val="auto"/>
        </w:rPr>
      </w:pPr>
    </w:p>
    <w:p w14:paraId="35F3DF50" w14:textId="40B7C33A" w:rsidR="00326A24" w:rsidRDefault="00BC3867" w:rsidP="009A79DF">
      <w:pPr>
        <w:pStyle w:val="Default"/>
        <w:tabs>
          <w:tab w:val="left" w:pos="0"/>
        </w:tabs>
        <w:ind w:hanging="360"/>
        <w:rPr>
          <w:color w:val="auto"/>
        </w:rPr>
      </w:pPr>
      <w:r w:rsidRPr="00DE19A5">
        <w:rPr>
          <w:color w:val="auto"/>
        </w:rPr>
        <w:tab/>
      </w:r>
      <w:r w:rsidR="00326A24" w:rsidRPr="00DE19A5">
        <w:rPr>
          <w:color w:val="auto"/>
        </w:rPr>
        <w:t xml:space="preserve">The Falcon Institute of Health and Science is committed to providing the highest level of satisfaction possible to all students. It is highly recommended that students should first bring their complaint to the school via the process below.  Students may however choose to submit their complaints to the State Board of private Licensed Schools, Pennsylvania Department of Education, and/or the Commission of the Council on Occupational Education (see address below). </w:t>
      </w:r>
    </w:p>
    <w:p w14:paraId="19B01C7F" w14:textId="77777777" w:rsidR="00E73FFA" w:rsidRPr="005C666F" w:rsidRDefault="00E73FFA" w:rsidP="00E73FFA">
      <w:pPr>
        <w:pStyle w:val="Default"/>
        <w:tabs>
          <w:tab w:val="left" w:pos="0"/>
        </w:tabs>
        <w:ind w:hanging="360"/>
        <w:rPr>
          <w:b/>
          <w:color w:val="auto"/>
        </w:rPr>
      </w:pPr>
    </w:p>
    <w:p w14:paraId="408FF600" w14:textId="77777777" w:rsidR="00E73FFA" w:rsidRPr="00937225" w:rsidRDefault="00E73FFA" w:rsidP="00E73FFA">
      <w:pPr>
        <w:pStyle w:val="Default"/>
        <w:tabs>
          <w:tab w:val="left" w:pos="0"/>
        </w:tabs>
        <w:ind w:hanging="360"/>
        <w:rPr>
          <w:color w:val="auto"/>
        </w:rPr>
      </w:pPr>
      <w:r w:rsidRPr="00937225">
        <w:rPr>
          <w:color w:val="auto"/>
        </w:rPr>
        <w:tab/>
        <w:t>The student should first discuss their grievance with their primary instructor. If they are unable to resolve their grievance with their instructor, they are to follow the steps below.</w:t>
      </w:r>
    </w:p>
    <w:p w14:paraId="6DDD288D" w14:textId="77777777" w:rsidR="00E73FFA" w:rsidRPr="005C666F" w:rsidRDefault="00E73FFA" w:rsidP="00E73FFA">
      <w:pPr>
        <w:pStyle w:val="Default"/>
        <w:rPr>
          <w:rFonts w:ascii="Arial" w:hAnsi="Arial" w:cs="Arial"/>
          <w:color w:val="auto"/>
        </w:rPr>
      </w:pPr>
      <w:r w:rsidRPr="005C666F">
        <w:rPr>
          <w:color w:val="auto"/>
        </w:rPr>
        <w:tab/>
      </w:r>
    </w:p>
    <w:p w14:paraId="58699F29" w14:textId="77777777" w:rsidR="00E73FFA" w:rsidRPr="005C666F" w:rsidRDefault="00E73FFA" w:rsidP="00E73FFA">
      <w:pPr>
        <w:pStyle w:val="Default"/>
        <w:rPr>
          <w:color w:val="auto"/>
        </w:rPr>
      </w:pPr>
      <w:r w:rsidRPr="005C666F">
        <w:rPr>
          <w:color w:val="auto"/>
        </w:rPr>
        <w:t xml:space="preserve">The 4 step Grievance procedure is developed </w:t>
      </w:r>
      <w:proofErr w:type="gramStart"/>
      <w:r w:rsidRPr="005C666F">
        <w:rPr>
          <w:color w:val="auto"/>
        </w:rPr>
        <w:t>in order to</w:t>
      </w:r>
      <w:proofErr w:type="gramEnd"/>
      <w:r w:rsidRPr="005C666F">
        <w:rPr>
          <w:color w:val="auto"/>
        </w:rPr>
        <w:t xml:space="preserve"> provide a process for any student to express a grievance, complaint, or dissatisfaction.</w:t>
      </w:r>
      <w:r>
        <w:rPr>
          <w:color w:val="auto"/>
        </w:rPr>
        <w:t xml:space="preserve"> </w:t>
      </w:r>
    </w:p>
    <w:p w14:paraId="670BBE23" w14:textId="77777777" w:rsidR="00E73FFA" w:rsidRPr="005C666F" w:rsidRDefault="00E73FFA" w:rsidP="00E73FFA">
      <w:pPr>
        <w:pStyle w:val="Default"/>
        <w:rPr>
          <w:color w:val="auto"/>
        </w:rPr>
      </w:pPr>
    </w:p>
    <w:p w14:paraId="488A212D" w14:textId="77777777" w:rsidR="00E73FFA" w:rsidRPr="005C666F" w:rsidRDefault="00E73FFA" w:rsidP="00E73FFA">
      <w:pPr>
        <w:tabs>
          <w:tab w:val="left" w:pos="360"/>
        </w:tabs>
        <w:suppressAutoHyphens/>
        <w:autoSpaceDE w:val="0"/>
        <w:autoSpaceDN w:val="0"/>
        <w:adjustRightInd w:val="0"/>
        <w:spacing w:line="240" w:lineRule="auto"/>
        <w:textAlignment w:val="center"/>
        <w:rPr>
          <w:rFonts w:ascii="Times New Roman" w:hAnsi="Times New Roman"/>
          <w:sz w:val="24"/>
          <w:szCs w:val="24"/>
        </w:rPr>
      </w:pPr>
      <w:r w:rsidRPr="005C666F">
        <w:rPr>
          <w:rFonts w:ascii="Times New Roman" w:hAnsi="Times New Roman"/>
          <w:b/>
          <w:sz w:val="24"/>
          <w:szCs w:val="24"/>
        </w:rPr>
        <w:lastRenderedPageBreak/>
        <w:t xml:space="preserve">Step One – </w:t>
      </w:r>
      <w:r w:rsidRPr="005C666F">
        <w:rPr>
          <w:rFonts w:ascii="Times New Roman" w:hAnsi="Times New Roman"/>
          <w:sz w:val="24"/>
          <w:szCs w:val="24"/>
        </w:rPr>
        <w:t xml:space="preserve">Student should submit the initial grievance to the </w:t>
      </w:r>
      <w:r>
        <w:rPr>
          <w:rFonts w:ascii="Times New Roman" w:hAnsi="Times New Roman"/>
          <w:sz w:val="24"/>
          <w:szCs w:val="24"/>
        </w:rPr>
        <w:t>Student Counselor</w:t>
      </w:r>
      <w:r w:rsidRPr="005C666F">
        <w:rPr>
          <w:rFonts w:ascii="Times New Roman" w:hAnsi="Times New Roman"/>
          <w:sz w:val="24"/>
          <w:szCs w:val="24"/>
        </w:rPr>
        <w:t xml:space="preserve">.  The </w:t>
      </w:r>
      <w:r>
        <w:rPr>
          <w:rFonts w:ascii="Times New Roman" w:hAnsi="Times New Roman"/>
          <w:sz w:val="24"/>
          <w:szCs w:val="24"/>
        </w:rPr>
        <w:t>Student Counselor</w:t>
      </w:r>
      <w:r w:rsidRPr="005C666F">
        <w:rPr>
          <w:rFonts w:ascii="Times New Roman" w:hAnsi="Times New Roman"/>
          <w:sz w:val="24"/>
          <w:szCs w:val="24"/>
        </w:rPr>
        <w:t xml:space="preserve"> will review and respond to the grievance within three days.</w:t>
      </w:r>
    </w:p>
    <w:p w14:paraId="6867DA89" w14:textId="77777777" w:rsidR="00E73FFA" w:rsidRDefault="00E73FFA" w:rsidP="00E73FFA">
      <w:pPr>
        <w:tabs>
          <w:tab w:val="left" w:pos="360"/>
        </w:tabs>
        <w:suppressAutoHyphens/>
        <w:autoSpaceDE w:val="0"/>
        <w:autoSpaceDN w:val="0"/>
        <w:adjustRightInd w:val="0"/>
        <w:spacing w:line="240" w:lineRule="auto"/>
        <w:textAlignment w:val="center"/>
        <w:rPr>
          <w:rFonts w:ascii="Times New Roman" w:hAnsi="Times New Roman"/>
          <w:sz w:val="24"/>
          <w:szCs w:val="24"/>
        </w:rPr>
      </w:pPr>
      <w:r w:rsidRPr="005C666F">
        <w:rPr>
          <w:rFonts w:ascii="Times New Roman" w:hAnsi="Times New Roman"/>
          <w:b/>
          <w:sz w:val="24"/>
          <w:szCs w:val="24"/>
        </w:rPr>
        <w:t>Step Two -</w:t>
      </w:r>
      <w:r w:rsidRPr="005C666F">
        <w:rPr>
          <w:rFonts w:ascii="Times New Roman" w:hAnsi="Times New Roman"/>
          <w:sz w:val="24"/>
          <w:szCs w:val="24"/>
        </w:rPr>
        <w:t xml:space="preserve"> If the student and </w:t>
      </w:r>
      <w:r>
        <w:rPr>
          <w:rFonts w:ascii="Times New Roman" w:hAnsi="Times New Roman"/>
          <w:sz w:val="24"/>
          <w:szCs w:val="24"/>
        </w:rPr>
        <w:t>Student Counselor</w:t>
      </w:r>
      <w:r w:rsidRPr="005C666F">
        <w:rPr>
          <w:rFonts w:ascii="Times New Roman" w:hAnsi="Times New Roman"/>
          <w:sz w:val="24"/>
          <w:szCs w:val="24"/>
        </w:rPr>
        <w:t xml:space="preserve"> are unable to resolve the issue, the grievance should be brought to the attention of the Program Director within 72 hours.  </w:t>
      </w:r>
    </w:p>
    <w:p w14:paraId="09EEDF26" w14:textId="77777777" w:rsidR="00326A24" w:rsidRPr="00DE19A5" w:rsidRDefault="00326A24" w:rsidP="009A79DF">
      <w:pPr>
        <w:tabs>
          <w:tab w:val="left" w:pos="27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b/>
          <w:sz w:val="24"/>
          <w:szCs w:val="24"/>
        </w:rPr>
        <w:t>Step Three -</w:t>
      </w:r>
      <w:r w:rsidRPr="00DE19A5">
        <w:rPr>
          <w:rFonts w:ascii="Times New Roman" w:hAnsi="Times New Roman" w:cs="Times New Roman"/>
          <w:sz w:val="24"/>
          <w:szCs w:val="24"/>
        </w:rPr>
        <w:t xml:space="preserve"> If the decision rendered by the Program Director is not satisfactory to the student, the student may appeal to the Dean of Student Affairs within 48 hours.  Within 72 hours the Dean of Student Affairs will </w:t>
      </w:r>
      <w:proofErr w:type="gramStart"/>
      <w:r w:rsidRPr="00DE19A5">
        <w:rPr>
          <w:rFonts w:ascii="Times New Roman" w:hAnsi="Times New Roman" w:cs="Times New Roman"/>
          <w:sz w:val="24"/>
          <w:szCs w:val="24"/>
        </w:rPr>
        <w:t>make a decision</w:t>
      </w:r>
      <w:proofErr w:type="gramEnd"/>
      <w:r w:rsidRPr="00DE19A5">
        <w:rPr>
          <w:rFonts w:ascii="Times New Roman" w:hAnsi="Times New Roman" w:cs="Times New Roman"/>
          <w:sz w:val="24"/>
          <w:szCs w:val="24"/>
        </w:rPr>
        <w:t xml:space="preserve"> regarding this issue.  </w:t>
      </w:r>
    </w:p>
    <w:p w14:paraId="2BF36031" w14:textId="77777777" w:rsidR="00326A24" w:rsidRPr="00DE19A5" w:rsidRDefault="00326A24" w:rsidP="009A79DF">
      <w:pPr>
        <w:tabs>
          <w:tab w:val="left" w:pos="270"/>
        </w:tabs>
        <w:suppressAutoHyphens/>
        <w:autoSpaceDE w:val="0"/>
        <w:autoSpaceDN w:val="0"/>
        <w:adjustRightInd w:val="0"/>
        <w:spacing w:after="0" w:line="240" w:lineRule="auto"/>
        <w:textAlignment w:val="center"/>
        <w:rPr>
          <w:rFonts w:ascii="Times New Roman" w:hAnsi="Times New Roman" w:cs="Times New Roman"/>
          <w:sz w:val="24"/>
          <w:szCs w:val="24"/>
        </w:rPr>
      </w:pPr>
    </w:p>
    <w:p w14:paraId="32BDF1CC" w14:textId="77777777" w:rsidR="00326A24" w:rsidRPr="00DE19A5" w:rsidRDefault="00326A24" w:rsidP="009A79DF">
      <w:pPr>
        <w:tabs>
          <w:tab w:val="left" w:pos="27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b/>
          <w:sz w:val="24"/>
          <w:szCs w:val="24"/>
        </w:rPr>
        <w:t>Step Four -</w:t>
      </w:r>
      <w:r w:rsidRPr="00DE19A5">
        <w:rPr>
          <w:rFonts w:ascii="Times New Roman" w:hAnsi="Times New Roman" w:cs="Times New Roman"/>
          <w:sz w:val="24"/>
          <w:szCs w:val="24"/>
        </w:rPr>
        <w:t xml:space="preserve"> If the decision rendered by the Dean of Student Affairs is not satisfactory to the student, the student may appeal to the </w:t>
      </w:r>
      <w:proofErr w:type="gramStart"/>
      <w:r w:rsidRPr="00DE19A5">
        <w:rPr>
          <w:rFonts w:ascii="Times New Roman" w:hAnsi="Times New Roman" w:cs="Times New Roman"/>
          <w:sz w:val="24"/>
          <w:szCs w:val="24"/>
        </w:rPr>
        <w:t>School</w:t>
      </w:r>
      <w:proofErr w:type="gramEnd"/>
      <w:r w:rsidRPr="00DE19A5">
        <w:rPr>
          <w:rFonts w:ascii="Times New Roman" w:hAnsi="Times New Roman" w:cs="Times New Roman"/>
          <w:sz w:val="24"/>
          <w:szCs w:val="24"/>
        </w:rPr>
        <w:t xml:space="preserve"> President within 48 hours.  Within 72 hours the President will make a final decision regarding this issue.  The decision of the President will be final.</w:t>
      </w:r>
      <w:r w:rsidRPr="00DE19A5">
        <w:rPr>
          <w:rFonts w:ascii="Times New Roman" w:hAnsi="Times New Roman" w:cs="Times New Roman"/>
          <w:b/>
          <w:sz w:val="24"/>
          <w:szCs w:val="24"/>
        </w:rPr>
        <w:t xml:space="preserve"> </w:t>
      </w:r>
    </w:p>
    <w:p w14:paraId="3BF1E937" w14:textId="77777777" w:rsidR="00326A24" w:rsidRPr="00DE19A5" w:rsidRDefault="00326A24" w:rsidP="009A79DF">
      <w:pPr>
        <w:pStyle w:val="Default"/>
        <w:tabs>
          <w:tab w:val="left" w:pos="0"/>
        </w:tabs>
        <w:ind w:hanging="360"/>
        <w:rPr>
          <w:color w:val="auto"/>
        </w:rPr>
      </w:pPr>
    </w:p>
    <w:p w14:paraId="2F13A447" w14:textId="23D59AC1" w:rsidR="009A3F9D" w:rsidRDefault="009A3F9D" w:rsidP="009A79DF">
      <w:pPr>
        <w:pStyle w:val="Default"/>
        <w:tabs>
          <w:tab w:val="left" w:pos="0"/>
        </w:tabs>
        <w:ind w:hanging="360"/>
        <w:rPr>
          <w:color w:val="auto"/>
        </w:rPr>
      </w:pPr>
      <w:r w:rsidRPr="00DE19A5">
        <w:rPr>
          <w:color w:val="auto"/>
        </w:rPr>
        <w:tab/>
        <w:t>Falcon Institute of Health and Science is licensed by the Pennsylvania Board of Private Licensed Schools. Questions or concerns that are not satisfactorily resolved by the person designated above or by other school officials may be brought to the attention of the State Board of Private Licensed Schools, Pennsylvania Department of Education, 333 Market Street,</w:t>
      </w:r>
      <w:r w:rsidR="00326A24" w:rsidRPr="00DE19A5">
        <w:rPr>
          <w:color w:val="auto"/>
        </w:rPr>
        <w:t xml:space="preserve"> 12</w:t>
      </w:r>
      <w:r w:rsidR="00326A24" w:rsidRPr="00DE19A5">
        <w:rPr>
          <w:color w:val="auto"/>
          <w:vertAlign w:val="superscript"/>
        </w:rPr>
        <w:t xml:space="preserve">th </w:t>
      </w:r>
      <w:r w:rsidR="00326A24" w:rsidRPr="00DE19A5">
        <w:rPr>
          <w:color w:val="auto"/>
        </w:rPr>
        <w:t>Floor,</w:t>
      </w:r>
      <w:r w:rsidRPr="00DE19A5">
        <w:rPr>
          <w:color w:val="auto"/>
        </w:rPr>
        <w:t xml:space="preserve"> Harrisburg, Pennsylvania 17126-0333. Falcon Institute of Health and Science is accredited by the Commission of the Council on Occupational Education. Questions or concerns that are not satisfactorily resolved by the person designated above or by other school officials may be brought to the attention of Council on Occupational Education, 7840 Roswell Road, Building 300, Suite 325, Atlanta, GA 30350, Telephone: 770-396-3898 / FAX: 770-396-3790, </w:t>
      </w:r>
      <w:hyperlink r:id="rId24" w:history="1">
        <w:r w:rsidR="00973CDD" w:rsidRPr="00195D15">
          <w:rPr>
            <w:rStyle w:val="Hyperlink"/>
          </w:rPr>
          <w:t>www.council.org</w:t>
        </w:r>
      </w:hyperlink>
      <w:r w:rsidRPr="00DE19A5">
        <w:rPr>
          <w:color w:val="auto"/>
        </w:rPr>
        <w:t>.</w:t>
      </w:r>
    </w:p>
    <w:p w14:paraId="264D9D45" w14:textId="77777777" w:rsidR="00326A24" w:rsidRPr="00DE19A5" w:rsidRDefault="00326A24" w:rsidP="00BB01A8">
      <w:pPr>
        <w:spacing w:after="0" w:line="240" w:lineRule="auto"/>
        <w:rPr>
          <w:rFonts w:ascii="Times New Roman" w:hAnsi="Times New Roman" w:cs="Times New Roman"/>
          <w:b/>
          <w:sz w:val="24"/>
          <w:szCs w:val="24"/>
        </w:rPr>
      </w:pPr>
    </w:p>
    <w:p w14:paraId="53D389B7" w14:textId="04C57607" w:rsidR="00326A24" w:rsidRPr="00DE19A5" w:rsidRDefault="00326A24" w:rsidP="009A79DF">
      <w:pPr>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STUDENT SERVICES</w:t>
      </w:r>
    </w:p>
    <w:p w14:paraId="091BE31D" w14:textId="77777777" w:rsidR="00A25A16" w:rsidRPr="00DE19A5" w:rsidRDefault="00A25A16" w:rsidP="009A79DF">
      <w:pPr>
        <w:spacing w:after="0" w:line="240" w:lineRule="auto"/>
        <w:jc w:val="center"/>
        <w:rPr>
          <w:rFonts w:ascii="Times New Roman" w:hAnsi="Times New Roman" w:cs="Times New Roman"/>
          <w:b/>
          <w:sz w:val="24"/>
          <w:szCs w:val="24"/>
        </w:rPr>
      </w:pPr>
    </w:p>
    <w:p w14:paraId="1E344747" w14:textId="79027613" w:rsidR="00656644" w:rsidRDefault="00A25A16"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Falcon Institute of Health and Science offers services to all students including tutoring, career building assistance, job placement assistance and student counseling services. Each student is assigned to an instructor, whose role is to be that student’s advisor,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provide assistance in career building and academic advisement throughout the program, as well as after graduation, as needed.</w:t>
      </w:r>
    </w:p>
    <w:p w14:paraId="2F13A44D" w14:textId="77777777" w:rsidR="00940E74" w:rsidRPr="00DE19A5" w:rsidRDefault="00940E74" w:rsidP="009A79DF">
      <w:pPr>
        <w:spacing w:after="0" w:line="240" w:lineRule="auto"/>
        <w:rPr>
          <w:rFonts w:ascii="Times New Roman" w:hAnsi="Times New Roman" w:cs="Times New Roman"/>
          <w:sz w:val="24"/>
          <w:szCs w:val="24"/>
          <w:u w:val="single"/>
        </w:rPr>
      </w:pPr>
    </w:p>
    <w:p w14:paraId="0A3D1E4B" w14:textId="3A655F09" w:rsidR="00326A24" w:rsidRPr="00DE19A5" w:rsidRDefault="00326A24" w:rsidP="009A79DF">
      <w:pPr>
        <w:spacing w:after="0" w:line="240" w:lineRule="auto"/>
        <w:jc w:val="center"/>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TRANSFER POLICY</w:t>
      </w:r>
    </w:p>
    <w:p w14:paraId="2F13A450" w14:textId="77777777" w:rsidR="00455627" w:rsidRPr="00DE19A5" w:rsidRDefault="00455627" w:rsidP="009A79DF">
      <w:pPr>
        <w:spacing w:after="0" w:line="240" w:lineRule="auto"/>
        <w:rPr>
          <w:rFonts w:ascii="Times New Roman" w:eastAsia="Times New Roman" w:hAnsi="Times New Roman" w:cs="Times New Roman"/>
          <w:sz w:val="24"/>
          <w:szCs w:val="24"/>
        </w:rPr>
      </w:pPr>
    </w:p>
    <w:p w14:paraId="2F13A451" w14:textId="7AFC8FC6" w:rsidR="00455627" w:rsidRPr="00DE19A5" w:rsidRDefault="00455627" w:rsidP="009A79DF">
      <w:pPr>
        <w:tabs>
          <w:tab w:val="left" w:pos="0"/>
        </w:tabs>
        <w:spacing w:after="0" w:line="240" w:lineRule="auto"/>
        <w:ind w:hanging="360"/>
        <w:rPr>
          <w:rFonts w:ascii="Times New Roman" w:eastAsia="Times New Roman" w:hAnsi="Times New Roman" w:cs="Times New Roman"/>
          <w:b/>
          <w:iCs/>
          <w:sz w:val="24"/>
          <w:szCs w:val="24"/>
        </w:rPr>
      </w:pPr>
      <w:r w:rsidRPr="00DE19A5">
        <w:rPr>
          <w:rFonts w:ascii="Times New Roman" w:eastAsia="Times New Roman" w:hAnsi="Times New Roman" w:cs="Times New Roman"/>
          <w:b/>
          <w:iCs/>
          <w:sz w:val="24"/>
          <w:szCs w:val="24"/>
        </w:rPr>
        <w:tab/>
        <w:t>Transfer of students between programs within the institution</w:t>
      </w:r>
    </w:p>
    <w:p w14:paraId="46249B29" w14:textId="0E32FAD4" w:rsidR="00DC7F6D" w:rsidRPr="00DE19A5" w:rsidRDefault="009C5903" w:rsidP="009A79DF">
      <w:pPr>
        <w:tabs>
          <w:tab w:val="left" w:pos="0"/>
        </w:tabs>
        <w:spacing w:after="0" w:line="240" w:lineRule="auto"/>
        <w:ind w:hanging="360"/>
        <w:rPr>
          <w:rFonts w:ascii="Times New Roman" w:eastAsia="Times New Roman" w:hAnsi="Times New Roman" w:cs="Times New Roman"/>
          <w:b/>
          <w:iCs/>
          <w:sz w:val="24"/>
          <w:szCs w:val="24"/>
        </w:rPr>
      </w:pPr>
      <w:r w:rsidRPr="00DE19A5">
        <w:rPr>
          <w:rFonts w:ascii="Times New Roman" w:eastAsia="Times New Roman" w:hAnsi="Times New Roman" w:cs="Times New Roman"/>
          <w:b/>
          <w:iCs/>
          <w:sz w:val="24"/>
          <w:szCs w:val="24"/>
        </w:rPr>
        <w:t xml:space="preserve">       </w:t>
      </w:r>
    </w:p>
    <w:p w14:paraId="54CD4C4A" w14:textId="0D85ABA9" w:rsidR="009C5903" w:rsidRPr="00DE19A5" w:rsidRDefault="009C5903" w:rsidP="009A79DF">
      <w:pPr>
        <w:tabs>
          <w:tab w:val="left" w:pos="0"/>
        </w:tabs>
        <w:spacing w:after="0" w:line="240" w:lineRule="auto"/>
        <w:ind w:hanging="360"/>
        <w:rPr>
          <w:rFonts w:ascii="Times New Roman" w:eastAsia="Times New Roman" w:hAnsi="Times New Roman" w:cs="Times New Roman"/>
          <w:b/>
          <w:iCs/>
          <w:sz w:val="24"/>
          <w:szCs w:val="24"/>
        </w:rPr>
      </w:pPr>
      <w:r w:rsidRPr="00DE19A5">
        <w:rPr>
          <w:rFonts w:ascii="Times New Roman" w:hAnsi="Times New Roman" w:cs="Times New Roman"/>
          <w:b/>
          <w:bCs/>
          <w:i/>
          <w:sz w:val="24"/>
          <w:szCs w:val="24"/>
        </w:rPr>
        <w:t xml:space="preserve">      Practical Nursing Education Program</w:t>
      </w:r>
    </w:p>
    <w:p w14:paraId="2F13A452" w14:textId="77777777" w:rsidR="00455627" w:rsidRPr="00DE19A5" w:rsidRDefault="00455627" w:rsidP="009A79DF">
      <w:pPr>
        <w:tabs>
          <w:tab w:val="left" w:pos="0"/>
        </w:tabs>
        <w:spacing w:after="0" w:line="240" w:lineRule="auto"/>
        <w:ind w:hanging="360"/>
        <w:rPr>
          <w:rFonts w:ascii="Times New Roman" w:eastAsia="Times New Roman" w:hAnsi="Times New Roman" w:cs="Times New Roman"/>
          <w:b/>
          <w:iCs/>
          <w:sz w:val="24"/>
          <w:szCs w:val="24"/>
        </w:rPr>
      </w:pPr>
    </w:p>
    <w:p w14:paraId="2F13A453" w14:textId="45D69B05" w:rsidR="00455627" w:rsidRPr="00DE19A5" w:rsidRDefault="00455627" w:rsidP="45C0007F">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 xml:space="preserve">After successful completion of Semester 1 in the Practical Nursing Education program students are eligible to apply for the State Competency Test for the Nurse Aide Training Program. </w:t>
      </w:r>
    </w:p>
    <w:p w14:paraId="5505ED4D" w14:textId="5F6D7EAF" w:rsidR="00A70BF8" w:rsidRPr="00DE19A5" w:rsidRDefault="00A70BF8" w:rsidP="45C0007F">
      <w:pPr>
        <w:spacing w:after="0" w:line="240" w:lineRule="auto"/>
        <w:ind w:hanging="360"/>
        <w:rPr>
          <w:rFonts w:ascii="Times New Roman" w:eastAsia="Times New Roman" w:hAnsi="Times New Roman" w:cs="Times New Roman"/>
          <w:sz w:val="24"/>
          <w:szCs w:val="24"/>
        </w:rPr>
      </w:pPr>
    </w:p>
    <w:p w14:paraId="0C017375" w14:textId="15D776BF" w:rsidR="00A70BF8" w:rsidRPr="00DE19A5" w:rsidRDefault="00A70BF8" w:rsidP="00A70BF8">
      <w:pPr>
        <w:rPr>
          <w:rFonts w:ascii="Times New Roman" w:hAnsi="Times New Roman" w:cs="Times New Roman"/>
          <w:sz w:val="24"/>
          <w:szCs w:val="24"/>
        </w:rPr>
      </w:pPr>
      <w:r w:rsidRPr="00DE19A5">
        <w:rPr>
          <w:rFonts w:ascii="Times New Roman" w:hAnsi="Times New Roman" w:cs="Times New Roman"/>
          <w:sz w:val="24"/>
          <w:szCs w:val="24"/>
        </w:rPr>
        <w:t>After successful completion of Semester 1 in the Practical Nurse Education hours will be transferred into the Medical Assistant</w:t>
      </w:r>
      <w:r w:rsidR="003224D9" w:rsidRPr="00DE19A5">
        <w:rPr>
          <w:rFonts w:ascii="Times New Roman" w:hAnsi="Times New Roman" w:cs="Times New Roman"/>
          <w:sz w:val="24"/>
          <w:szCs w:val="24"/>
        </w:rPr>
        <w:t xml:space="preserve"> Program</w:t>
      </w:r>
      <w:r w:rsidRPr="00DE19A5">
        <w:rPr>
          <w:rFonts w:ascii="Times New Roman" w:hAnsi="Times New Roman" w:cs="Times New Roman"/>
          <w:sz w:val="24"/>
          <w:szCs w:val="24"/>
        </w:rPr>
        <w:t xml:space="preserve"> Semester 1.  Students will have ten years to transfer the Anatomy &amp; Physiology hours and three years to transfer the Foundation of Nursing hours.</w:t>
      </w:r>
    </w:p>
    <w:p w14:paraId="2EB700BC" w14:textId="4B95CE5C" w:rsidR="00A70BF8" w:rsidRPr="00DE19A5" w:rsidRDefault="00A70BF8" w:rsidP="00A70BF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After successful completion of Pharmacology in Semester II hours will be transferred into the Medical Assistant Program</w:t>
      </w:r>
      <w:r w:rsidR="003224D9" w:rsidRPr="00DE19A5">
        <w:rPr>
          <w:rFonts w:ascii="Times New Roman" w:hAnsi="Times New Roman" w:cs="Times New Roman"/>
          <w:sz w:val="24"/>
          <w:szCs w:val="24"/>
        </w:rPr>
        <w:t xml:space="preserve"> Pharmacology course</w:t>
      </w:r>
      <w:r w:rsidRPr="00DE19A5">
        <w:rPr>
          <w:rFonts w:ascii="Times New Roman" w:hAnsi="Times New Roman" w:cs="Times New Roman"/>
          <w:sz w:val="24"/>
          <w:szCs w:val="24"/>
        </w:rPr>
        <w:t>.  Students will have three years to transfer the Pharmacology hours.</w:t>
      </w:r>
    </w:p>
    <w:p w14:paraId="69E5CF2B" w14:textId="56475319" w:rsidR="009C5903" w:rsidRPr="00DE19A5" w:rsidRDefault="009C5903" w:rsidP="003224D9">
      <w:pPr>
        <w:spacing w:after="0" w:line="240" w:lineRule="auto"/>
        <w:rPr>
          <w:rFonts w:ascii="Times New Roman" w:eastAsia="Times New Roman" w:hAnsi="Times New Roman" w:cs="Times New Roman"/>
          <w:sz w:val="24"/>
          <w:szCs w:val="24"/>
        </w:rPr>
      </w:pPr>
    </w:p>
    <w:p w14:paraId="366F0F34" w14:textId="4907FB63" w:rsidR="009C5903" w:rsidRPr="00DE19A5" w:rsidRDefault="009C5903" w:rsidP="009C5903">
      <w:pPr>
        <w:autoSpaceDE w:val="0"/>
        <w:autoSpaceDN w:val="0"/>
        <w:adjustRightInd w:val="0"/>
        <w:spacing w:after="0" w:line="240" w:lineRule="auto"/>
        <w:rPr>
          <w:rFonts w:ascii="Times New Roman" w:hAnsi="Times New Roman" w:cs="Times New Roman"/>
          <w:b/>
          <w:bCs/>
          <w:i/>
          <w:sz w:val="24"/>
          <w:szCs w:val="24"/>
        </w:rPr>
      </w:pPr>
      <w:r w:rsidRPr="00DE19A5">
        <w:rPr>
          <w:rFonts w:ascii="Times New Roman" w:hAnsi="Times New Roman" w:cs="Times New Roman"/>
          <w:b/>
          <w:bCs/>
          <w:i/>
          <w:sz w:val="24"/>
          <w:szCs w:val="24"/>
        </w:rPr>
        <w:lastRenderedPageBreak/>
        <w:t>Medical Assistant Program</w:t>
      </w:r>
    </w:p>
    <w:p w14:paraId="0108D72F" w14:textId="77777777" w:rsidR="009C5903" w:rsidRPr="00DE19A5" w:rsidRDefault="009C5903" w:rsidP="00B45F3C">
      <w:pPr>
        <w:spacing w:after="0" w:line="240" w:lineRule="auto"/>
        <w:rPr>
          <w:rFonts w:ascii="Times New Roman" w:eastAsia="Times New Roman" w:hAnsi="Times New Roman" w:cs="Times New Roman"/>
          <w:sz w:val="24"/>
          <w:szCs w:val="24"/>
        </w:rPr>
      </w:pPr>
    </w:p>
    <w:p w14:paraId="2FB5EFF5" w14:textId="7120CABB" w:rsidR="00DC7F6D" w:rsidRPr="00DE19A5" w:rsidRDefault="00712C1D" w:rsidP="00B45F3C">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After successful completion of the Medical Assistant Program s</w:t>
      </w:r>
      <w:r w:rsidR="00F57CD6" w:rsidRPr="00DE19A5">
        <w:rPr>
          <w:rFonts w:ascii="Times New Roman" w:eastAsia="Times New Roman" w:hAnsi="Times New Roman" w:cs="Times New Roman"/>
          <w:sz w:val="24"/>
          <w:szCs w:val="24"/>
        </w:rPr>
        <w:t xml:space="preserve">tudents will be eligible to </w:t>
      </w:r>
      <w:r w:rsidR="00940B61" w:rsidRPr="00DE19A5">
        <w:rPr>
          <w:rFonts w:ascii="Times New Roman" w:eastAsia="Times New Roman" w:hAnsi="Times New Roman" w:cs="Times New Roman"/>
          <w:sz w:val="24"/>
          <w:szCs w:val="24"/>
        </w:rPr>
        <w:t xml:space="preserve">enroll in the </w:t>
      </w:r>
      <w:r w:rsidR="00F57CD6" w:rsidRPr="00DE19A5">
        <w:rPr>
          <w:rFonts w:ascii="Times New Roman" w:eastAsia="Times New Roman" w:hAnsi="Times New Roman" w:cs="Times New Roman"/>
          <w:sz w:val="24"/>
          <w:szCs w:val="24"/>
        </w:rPr>
        <w:t>Pr</w:t>
      </w:r>
      <w:r w:rsidR="006D19A5" w:rsidRPr="00DE19A5">
        <w:rPr>
          <w:rFonts w:ascii="Times New Roman" w:eastAsia="Times New Roman" w:hAnsi="Times New Roman" w:cs="Times New Roman"/>
          <w:sz w:val="24"/>
          <w:szCs w:val="24"/>
        </w:rPr>
        <w:t>a</w:t>
      </w:r>
      <w:r w:rsidR="00F57CD6" w:rsidRPr="00DE19A5">
        <w:rPr>
          <w:rFonts w:ascii="Times New Roman" w:eastAsia="Times New Roman" w:hAnsi="Times New Roman" w:cs="Times New Roman"/>
          <w:sz w:val="24"/>
          <w:szCs w:val="24"/>
        </w:rPr>
        <w:t xml:space="preserve">ctical Nurse Education Program. </w:t>
      </w:r>
      <w:r w:rsidR="006D19A5" w:rsidRPr="00DE19A5">
        <w:rPr>
          <w:rFonts w:ascii="Times New Roman" w:eastAsia="Times New Roman" w:hAnsi="Times New Roman" w:cs="Times New Roman"/>
          <w:sz w:val="24"/>
          <w:szCs w:val="24"/>
        </w:rPr>
        <w:t xml:space="preserve"> </w:t>
      </w:r>
    </w:p>
    <w:p w14:paraId="6C95ACC6" w14:textId="77777777" w:rsidR="00DC7F6D" w:rsidRPr="00DE19A5" w:rsidRDefault="00DC7F6D" w:rsidP="45C0007F">
      <w:pPr>
        <w:spacing w:after="0" w:line="240" w:lineRule="auto"/>
        <w:ind w:hanging="360"/>
        <w:rPr>
          <w:rFonts w:ascii="Times New Roman" w:eastAsia="Times New Roman" w:hAnsi="Times New Roman" w:cs="Times New Roman"/>
          <w:sz w:val="24"/>
          <w:szCs w:val="24"/>
        </w:rPr>
      </w:pPr>
    </w:p>
    <w:p w14:paraId="6C59EC59" w14:textId="332C408F" w:rsidR="003F1071" w:rsidRPr="00DE19A5" w:rsidRDefault="00DC7F6D" w:rsidP="45C0007F">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    </w:t>
      </w:r>
      <w:r w:rsidR="00B45F3C" w:rsidRPr="00DE19A5">
        <w:rPr>
          <w:rFonts w:ascii="Times New Roman" w:eastAsia="Times New Roman" w:hAnsi="Times New Roman" w:cs="Times New Roman"/>
          <w:sz w:val="24"/>
          <w:szCs w:val="24"/>
        </w:rPr>
        <w:t xml:space="preserve">  </w:t>
      </w:r>
      <w:r w:rsidR="006D19A5" w:rsidRPr="00DE19A5">
        <w:rPr>
          <w:rFonts w:ascii="Times New Roman" w:eastAsia="Times New Roman" w:hAnsi="Times New Roman" w:cs="Times New Roman"/>
          <w:sz w:val="24"/>
          <w:szCs w:val="24"/>
        </w:rPr>
        <w:t xml:space="preserve">Anatomy </w:t>
      </w:r>
      <w:r w:rsidR="004B60A2" w:rsidRPr="00DE19A5">
        <w:rPr>
          <w:rFonts w:ascii="Times New Roman" w:eastAsia="Times New Roman" w:hAnsi="Times New Roman" w:cs="Times New Roman"/>
          <w:sz w:val="24"/>
          <w:szCs w:val="24"/>
        </w:rPr>
        <w:t>&amp; Physiology hours will be transferred into the Pr</w:t>
      </w:r>
      <w:r w:rsidR="00A6481F" w:rsidRPr="00DE19A5">
        <w:rPr>
          <w:rFonts w:ascii="Times New Roman" w:eastAsia="Times New Roman" w:hAnsi="Times New Roman" w:cs="Times New Roman"/>
          <w:sz w:val="24"/>
          <w:szCs w:val="24"/>
        </w:rPr>
        <w:t>ac</w:t>
      </w:r>
      <w:r w:rsidR="004B60A2" w:rsidRPr="00DE19A5">
        <w:rPr>
          <w:rFonts w:ascii="Times New Roman" w:eastAsia="Times New Roman" w:hAnsi="Times New Roman" w:cs="Times New Roman"/>
          <w:sz w:val="24"/>
          <w:szCs w:val="24"/>
        </w:rPr>
        <w:t xml:space="preserve">tical Nurse Education Program. </w:t>
      </w:r>
      <w:r w:rsidR="005C0AA8" w:rsidRPr="00DE19A5">
        <w:rPr>
          <w:rFonts w:ascii="Times New Roman" w:eastAsia="Times New Roman" w:hAnsi="Times New Roman" w:cs="Times New Roman"/>
          <w:sz w:val="24"/>
          <w:szCs w:val="24"/>
        </w:rPr>
        <w:t>Stu</w:t>
      </w:r>
      <w:r w:rsidR="000952A4" w:rsidRPr="00DE19A5">
        <w:rPr>
          <w:rFonts w:ascii="Times New Roman" w:eastAsia="Times New Roman" w:hAnsi="Times New Roman" w:cs="Times New Roman"/>
          <w:sz w:val="24"/>
          <w:szCs w:val="24"/>
        </w:rPr>
        <w:t>dents will have ten years to transfer these hours into the Practical Nurse Education Program.</w:t>
      </w:r>
    </w:p>
    <w:p w14:paraId="59296FEC" w14:textId="77777777" w:rsidR="00DC7F6D" w:rsidRPr="00DE19A5" w:rsidRDefault="00DC7F6D" w:rsidP="45C0007F">
      <w:pPr>
        <w:spacing w:after="0" w:line="240" w:lineRule="auto"/>
        <w:ind w:hanging="360"/>
        <w:rPr>
          <w:rFonts w:ascii="Times New Roman" w:eastAsia="Times New Roman" w:hAnsi="Times New Roman" w:cs="Times New Roman"/>
          <w:sz w:val="24"/>
          <w:szCs w:val="24"/>
        </w:rPr>
      </w:pPr>
    </w:p>
    <w:p w14:paraId="707E3269" w14:textId="632C807D" w:rsidR="008B73E4" w:rsidRPr="00DE19A5" w:rsidRDefault="00DC7F6D" w:rsidP="45C0007F">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    </w:t>
      </w:r>
      <w:r w:rsidR="00A66E38" w:rsidRPr="00DE19A5">
        <w:rPr>
          <w:rFonts w:ascii="Times New Roman" w:eastAsia="Times New Roman" w:hAnsi="Times New Roman" w:cs="Times New Roman"/>
          <w:sz w:val="24"/>
          <w:szCs w:val="24"/>
        </w:rPr>
        <w:t xml:space="preserve">  </w:t>
      </w:r>
      <w:r w:rsidR="00387459" w:rsidRPr="00DE19A5">
        <w:rPr>
          <w:rFonts w:ascii="Times New Roman" w:eastAsia="Times New Roman" w:hAnsi="Times New Roman" w:cs="Times New Roman"/>
          <w:sz w:val="24"/>
          <w:szCs w:val="24"/>
        </w:rPr>
        <w:t>Pharmacology</w:t>
      </w:r>
      <w:r w:rsidR="0018545A" w:rsidRPr="00DE19A5">
        <w:rPr>
          <w:rFonts w:ascii="Times New Roman" w:eastAsia="Times New Roman" w:hAnsi="Times New Roman" w:cs="Times New Roman"/>
          <w:sz w:val="24"/>
          <w:szCs w:val="24"/>
        </w:rPr>
        <w:t xml:space="preserve"> theory hours will be transferred into the Practical Nurse Education Program. </w:t>
      </w:r>
      <w:r w:rsidR="00F34684" w:rsidRPr="00DE19A5">
        <w:rPr>
          <w:rFonts w:ascii="Times New Roman" w:eastAsia="Times New Roman" w:hAnsi="Times New Roman" w:cs="Times New Roman"/>
          <w:sz w:val="24"/>
          <w:szCs w:val="24"/>
        </w:rPr>
        <w:t xml:space="preserve">Students who have successfully completed the Medical Assistant Program will have </w:t>
      </w:r>
      <w:r w:rsidR="00813858" w:rsidRPr="00DE19A5">
        <w:rPr>
          <w:rFonts w:ascii="Times New Roman" w:eastAsia="Times New Roman" w:hAnsi="Times New Roman" w:cs="Times New Roman"/>
          <w:sz w:val="24"/>
          <w:szCs w:val="24"/>
        </w:rPr>
        <w:t>three</w:t>
      </w:r>
      <w:r w:rsidR="00D47D0C" w:rsidRPr="00DE19A5">
        <w:rPr>
          <w:rFonts w:ascii="Times New Roman" w:eastAsia="Times New Roman" w:hAnsi="Times New Roman" w:cs="Times New Roman"/>
          <w:sz w:val="24"/>
          <w:szCs w:val="24"/>
        </w:rPr>
        <w:t xml:space="preserve"> years to transfer </w:t>
      </w:r>
      <w:r w:rsidR="00813858" w:rsidRPr="00DE19A5">
        <w:rPr>
          <w:rFonts w:ascii="Times New Roman" w:eastAsia="Times New Roman" w:hAnsi="Times New Roman" w:cs="Times New Roman"/>
          <w:sz w:val="24"/>
          <w:szCs w:val="24"/>
        </w:rPr>
        <w:t>the</w:t>
      </w:r>
      <w:r w:rsidR="00BB305B" w:rsidRPr="00DE19A5">
        <w:rPr>
          <w:rFonts w:ascii="Times New Roman" w:eastAsia="Times New Roman" w:hAnsi="Times New Roman" w:cs="Times New Roman"/>
          <w:sz w:val="24"/>
          <w:szCs w:val="24"/>
        </w:rPr>
        <w:t xml:space="preserve"> Pharmacology theory hours.</w:t>
      </w:r>
      <w:r w:rsidR="008B73E4" w:rsidRPr="00DE19A5">
        <w:rPr>
          <w:rFonts w:ascii="Times New Roman" w:eastAsia="Times New Roman" w:hAnsi="Times New Roman" w:cs="Times New Roman"/>
          <w:sz w:val="24"/>
          <w:szCs w:val="24"/>
        </w:rPr>
        <w:t xml:space="preserve">     </w:t>
      </w:r>
    </w:p>
    <w:p w14:paraId="2F13A454" w14:textId="77777777" w:rsidR="00455627" w:rsidRPr="00DE19A5" w:rsidRDefault="00455627" w:rsidP="004707C9">
      <w:pPr>
        <w:tabs>
          <w:tab w:val="left" w:pos="0"/>
        </w:tabs>
        <w:spacing w:after="0" w:line="240" w:lineRule="auto"/>
        <w:rPr>
          <w:rFonts w:ascii="Times New Roman" w:eastAsia="Times New Roman" w:hAnsi="Times New Roman" w:cs="Times New Roman"/>
          <w:b/>
          <w:iCs/>
          <w:sz w:val="24"/>
          <w:szCs w:val="24"/>
        </w:rPr>
      </w:pPr>
    </w:p>
    <w:p w14:paraId="2F13A455"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b/>
          <w:iCs/>
          <w:sz w:val="24"/>
          <w:szCs w:val="24"/>
        </w:rPr>
      </w:pPr>
      <w:r w:rsidRPr="00DE19A5">
        <w:rPr>
          <w:rFonts w:ascii="Times New Roman" w:hAnsi="Times New Roman" w:cs="Times New Roman"/>
          <w:b/>
          <w:iCs/>
          <w:sz w:val="24"/>
          <w:szCs w:val="24"/>
        </w:rPr>
        <w:tab/>
        <w:t>Transfer of students from other institutions</w:t>
      </w:r>
    </w:p>
    <w:p w14:paraId="2F13A456"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b/>
          <w:iCs/>
          <w:sz w:val="24"/>
          <w:szCs w:val="24"/>
        </w:rPr>
      </w:pPr>
    </w:p>
    <w:p w14:paraId="2F13A457"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All applicants must successfully complete all admission requirements, including the pre-</w:t>
      </w:r>
      <w:proofErr w:type="gramStart"/>
      <w:r w:rsidRPr="00DE19A5">
        <w:rPr>
          <w:rFonts w:ascii="Times New Roman" w:hAnsi="Times New Roman" w:cs="Times New Roman"/>
          <w:sz w:val="24"/>
          <w:szCs w:val="24"/>
        </w:rPr>
        <w:t>entrance</w:t>
      </w:r>
      <w:proofErr w:type="gramEnd"/>
    </w:p>
    <w:p w14:paraId="62175C0F" w14:textId="7E6A78CC" w:rsidR="00712C1D"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testing and be accepted into the program prior to being considered for the transfer.</w:t>
      </w:r>
    </w:p>
    <w:p w14:paraId="2F13A459"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4E06CF4E" w14:textId="47CD8800" w:rsidR="00F22D36" w:rsidRPr="00DE19A5" w:rsidRDefault="00455627" w:rsidP="00F22D36">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Applicants who may apply for transfer into the Practical Nurse Education Program </w:t>
      </w:r>
      <w:proofErr w:type="gramStart"/>
      <w:r w:rsidRPr="00DE19A5">
        <w:rPr>
          <w:rFonts w:ascii="Times New Roman" w:hAnsi="Times New Roman" w:cs="Times New Roman"/>
          <w:sz w:val="24"/>
          <w:szCs w:val="24"/>
        </w:rPr>
        <w:t>are:</w:t>
      </w:r>
      <w:proofErr w:type="gramEnd"/>
      <w:r w:rsidRPr="00DE19A5">
        <w:rPr>
          <w:rFonts w:ascii="Times New Roman" w:hAnsi="Times New Roman" w:cs="Times New Roman"/>
          <w:sz w:val="24"/>
          <w:szCs w:val="24"/>
        </w:rPr>
        <w:t xml:space="preserve"> previous students in prior State Board-approved Practical Nursing, diploma, associate degree, and baccalaureate programs who have successfully completed congruent course work.</w:t>
      </w:r>
      <w:r w:rsidR="00F22D36" w:rsidRPr="00DE19A5">
        <w:rPr>
          <w:rFonts w:ascii="Times New Roman" w:hAnsi="Times New Roman" w:cs="Times New Roman"/>
          <w:sz w:val="24"/>
          <w:szCs w:val="24"/>
        </w:rPr>
        <w:t xml:space="preserve"> Credit hours that are accepted from another institution towards the student’s educational program must count as both attempted and completed hours. </w:t>
      </w:r>
    </w:p>
    <w:p w14:paraId="302C9DEB" w14:textId="3AB2FEC9" w:rsidR="004A27BE" w:rsidRPr="00DE19A5" w:rsidRDefault="004A27BE" w:rsidP="00596130">
      <w:pPr>
        <w:tabs>
          <w:tab w:val="left" w:pos="0"/>
        </w:tabs>
        <w:autoSpaceDE w:val="0"/>
        <w:autoSpaceDN w:val="0"/>
        <w:adjustRightInd w:val="0"/>
        <w:spacing w:after="0" w:line="240" w:lineRule="auto"/>
        <w:rPr>
          <w:rFonts w:ascii="Times New Roman" w:hAnsi="Times New Roman" w:cs="Times New Roman"/>
          <w:sz w:val="24"/>
          <w:szCs w:val="24"/>
        </w:rPr>
      </w:pPr>
    </w:p>
    <w:p w14:paraId="6DD29B65" w14:textId="6A645936" w:rsidR="008B73E4" w:rsidRPr="00DE19A5" w:rsidRDefault="004A27BE" w:rsidP="008B73E4">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B97406" w:rsidRPr="00DE19A5">
        <w:rPr>
          <w:rFonts w:ascii="Times New Roman" w:hAnsi="Times New Roman" w:cs="Times New Roman"/>
          <w:sz w:val="24"/>
          <w:szCs w:val="24"/>
        </w:rPr>
        <w:t xml:space="preserve">Applicants who may apply for transfer into the Medical Assistant Program </w:t>
      </w:r>
      <w:proofErr w:type="gramStart"/>
      <w:r w:rsidR="00B97406" w:rsidRPr="00DE19A5">
        <w:rPr>
          <w:rFonts w:ascii="Times New Roman" w:hAnsi="Times New Roman" w:cs="Times New Roman"/>
          <w:sz w:val="24"/>
          <w:szCs w:val="24"/>
        </w:rPr>
        <w:t>are:</w:t>
      </w:r>
      <w:proofErr w:type="gramEnd"/>
      <w:r w:rsidR="00B97406" w:rsidRPr="00DE19A5">
        <w:rPr>
          <w:rFonts w:ascii="Times New Roman" w:hAnsi="Times New Roman" w:cs="Times New Roman"/>
          <w:sz w:val="24"/>
          <w:szCs w:val="24"/>
        </w:rPr>
        <w:t xml:space="preserve"> previous students in </w:t>
      </w:r>
      <w:r w:rsidR="00F22D36" w:rsidRPr="00DE19A5">
        <w:rPr>
          <w:rFonts w:ascii="Times New Roman" w:hAnsi="Times New Roman" w:cs="Times New Roman"/>
          <w:sz w:val="24"/>
          <w:szCs w:val="24"/>
        </w:rPr>
        <w:t xml:space="preserve">prior </w:t>
      </w:r>
      <w:r w:rsidR="005114CB" w:rsidRPr="00DE19A5">
        <w:rPr>
          <w:rFonts w:ascii="Times New Roman" w:hAnsi="Times New Roman" w:cs="Times New Roman"/>
          <w:sz w:val="24"/>
          <w:szCs w:val="24"/>
        </w:rPr>
        <w:t>accredited Medical Assistant</w:t>
      </w:r>
      <w:r w:rsidR="00B97406" w:rsidRPr="00DE19A5">
        <w:rPr>
          <w:rFonts w:ascii="Times New Roman" w:hAnsi="Times New Roman" w:cs="Times New Roman"/>
          <w:sz w:val="24"/>
          <w:szCs w:val="24"/>
        </w:rPr>
        <w:t xml:space="preserve"> diploma</w:t>
      </w:r>
      <w:r w:rsidR="005114CB" w:rsidRPr="00DE19A5">
        <w:rPr>
          <w:rFonts w:ascii="Times New Roman" w:hAnsi="Times New Roman" w:cs="Times New Roman"/>
          <w:sz w:val="24"/>
          <w:szCs w:val="24"/>
        </w:rPr>
        <w:t xml:space="preserve"> or </w:t>
      </w:r>
      <w:r w:rsidR="00B97406" w:rsidRPr="00DE19A5">
        <w:rPr>
          <w:rFonts w:ascii="Times New Roman" w:hAnsi="Times New Roman" w:cs="Times New Roman"/>
          <w:sz w:val="24"/>
          <w:szCs w:val="24"/>
        </w:rPr>
        <w:t>associate degre</w:t>
      </w:r>
      <w:r w:rsidR="00F22D36" w:rsidRPr="00DE19A5">
        <w:rPr>
          <w:rFonts w:ascii="Times New Roman" w:hAnsi="Times New Roman" w:cs="Times New Roman"/>
          <w:sz w:val="24"/>
          <w:szCs w:val="24"/>
        </w:rPr>
        <w:t>e</w:t>
      </w:r>
      <w:r w:rsidR="00B97406" w:rsidRPr="00DE19A5">
        <w:rPr>
          <w:rFonts w:ascii="Times New Roman" w:hAnsi="Times New Roman" w:cs="Times New Roman"/>
          <w:sz w:val="24"/>
          <w:szCs w:val="24"/>
        </w:rPr>
        <w:t xml:space="preserve"> programs who have successfully completed congruent course work.</w:t>
      </w:r>
      <w:r w:rsidR="008B73E4" w:rsidRPr="00DE19A5">
        <w:rPr>
          <w:rFonts w:ascii="Times New Roman" w:hAnsi="Times New Roman" w:cs="Times New Roman"/>
          <w:sz w:val="24"/>
          <w:szCs w:val="24"/>
        </w:rPr>
        <w:t xml:space="preserve"> Credit hours that are accepted from another institution towards the student’s educational program must count as both attempted and completed hours. </w:t>
      </w:r>
    </w:p>
    <w:p w14:paraId="2F13A45B" w14:textId="39E54E2F" w:rsidR="00455627" w:rsidRPr="00DE19A5" w:rsidRDefault="00455627" w:rsidP="00596130">
      <w:pPr>
        <w:tabs>
          <w:tab w:val="left" w:pos="0"/>
        </w:tabs>
        <w:autoSpaceDE w:val="0"/>
        <w:autoSpaceDN w:val="0"/>
        <w:adjustRightInd w:val="0"/>
        <w:spacing w:after="0" w:line="240" w:lineRule="auto"/>
        <w:rPr>
          <w:rFonts w:ascii="Times New Roman" w:hAnsi="Times New Roman" w:cs="Times New Roman"/>
          <w:sz w:val="24"/>
          <w:szCs w:val="24"/>
        </w:rPr>
      </w:pPr>
    </w:p>
    <w:p w14:paraId="2F13A45C" w14:textId="65265157" w:rsidR="00455627" w:rsidRPr="00DE19A5" w:rsidRDefault="00455627" w:rsidP="6C0D2197">
      <w:pPr>
        <w:autoSpaceDE w:val="0"/>
        <w:autoSpaceDN w:val="0"/>
        <w:adjustRightInd w:val="0"/>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For the Nurse Aide Train</w:t>
      </w:r>
      <w:r w:rsidR="1465A11B" w:rsidRPr="1038FF29">
        <w:rPr>
          <w:rFonts w:ascii="Times New Roman" w:hAnsi="Times New Roman" w:cs="Times New Roman"/>
          <w:sz w:val="24"/>
          <w:szCs w:val="24"/>
        </w:rPr>
        <w:t>i</w:t>
      </w:r>
      <w:r w:rsidRPr="1038FF29">
        <w:rPr>
          <w:rFonts w:ascii="Times New Roman" w:hAnsi="Times New Roman" w:cs="Times New Roman"/>
          <w:sz w:val="24"/>
          <w:szCs w:val="24"/>
        </w:rPr>
        <w:t xml:space="preserve">ng Program, the entire program of 120 hours, must be completed at our school as per the PA Department of Career and Technical Education’s requirement, therefore the school will not accept transfers from other institutions into the nurse Aide Training Program. </w:t>
      </w:r>
    </w:p>
    <w:p w14:paraId="0E1BFA03" w14:textId="1B5EED9C" w:rsidR="6C0D2197" w:rsidRPr="00DE19A5" w:rsidRDefault="6C0D2197" w:rsidP="6C0D2197">
      <w:pPr>
        <w:spacing w:after="0" w:line="240" w:lineRule="auto"/>
        <w:ind w:hanging="360"/>
        <w:rPr>
          <w:rFonts w:ascii="Times New Roman" w:hAnsi="Times New Roman" w:cs="Times New Roman"/>
          <w:sz w:val="24"/>
          <w:szCs w:val="24"/>
        </w:rPr>
      </w:pPr>
    </w:p>
    <w:p w14:paraId="3770989D" w14:textId="1ED7C8D6" w:rsidR="692C4948" w:rsidRPr="00DE19A5" w:rsidRDefault="692C4948" w:rsidP="00596130">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Credit hours that are accepted from another institution towards the student’s educational program must count as both attempted and completed hours</w:t>
      </w:r>
      <w:r w:rsidR="21D960C0" w:rsidRPr="00DE19A5">
        <w:rPr>
          <w:rFonts w:ascii="Times New Roman" w:hAnsi="Times New Roman" w:cs="Times New Roman"/>
          <w:sz w:val="24"/>
          <w:szCs w:val="24"/>
        </w:rPr>
        <w:t>.</w:t>
      </w:r>
    </w:p>
    <w:p w14:paraId="2F13A45E" w14:textId="77777777" w:rsidR="00455627" w:rsidRPr="00DE19A5" w:rsidRDefault="00455627" w:rsidP="009A79DF">
      <w:pPr>
        <w:autoSpaceDE w:val="0"/>
        <w:autoSpaceDN w:val="0"/>
        <w:adjustRightInd w:val="0"/>
        <w:spacing w:after="0" w:line="240" w:lineRule="auto"/>
        <w:rPr>
          <w:rFonts w:ascii="Times New Roman" w:hAnsi="Times New Roman" w:cs="Times New Roman"/>
          <w:sz w:val="24"/>
          <w:szCs w:val="24"/>
        </w:rPr>
      </w:pPr>
    </w:p>
    <w:p w14:paraId="2F13A45F" w14:textId="77777777" w:rsidR="00455627" w:rsidRPr="00DE19A5" w:rsidRDefault="00455627" w:rsidP="009A79DF">
      <w:pPr>
        <w:autoSpaceDE w:val="0"/>
        <w:autoSpaceDN w:val="0"/>
        <w:adjustRightInd w:val="0"/>
        <w:spacing w:after="0" w:line="240" w:lineRule="auto"/>
        <w:rPr>
          <w:rFonts w:ascii="Times New Roman" w:hAnsi="Times New Roman" w:cs="Times New Roman"/>
          <w:b/>
          <w:iCs/>
          <w:sz w:val="24"/>
          <w:szCs w:val="24"/>
        </w:rPr>
      </w:pPr>
      <w:r w:rsidRPr="00DE19A5">
        <w:rPr>
          <w:rFonts w:ascii="Times New Roman" w:hAnsi="Times New Roman" w:cs="Times New Roman"/>
          <w:b/>
          <w:iCs/>
          <w:sz w:val="24"/>
          <w:szCs w:val="24"/>
        </w:rPr>
        <w:t xml:space="preserve">Transfer of credit earned at another </w:t>
      </w:r>
      <w:proofErr w:type="gramStart"/>
      <w:r w:rsidRPr="00DE19A5">
        <w:rPr>
          <w:rFonts w:ascii="Times New Roman" w:hAnsi="Times New Roman" w:cs="Times New Roman"/>
          <w:b/>
          <w:iCs/>
          <w:sz w:val="24"/>
          <w:szCs w:val="24"/>
        </w:rPr>
        <w:t>institutes</w:t>
      </w:r>
      <w:proofErr w:type="gramEnd"/>
    </w:p>
    <w:p w14:paraId="2F13A460" w14:textId="77777777" w:rsidR="00455627" w:rsidRPr="00DE19A5" w:rsidRDefault="00455627" w:rsidP="009A79DF">
      <w:pPr>
        <w:autoSpaceDE w:val="0"/>
        <w:autoSpaceDN w:val="0"/>
        <w:adjustRightInd w:val="0"/>
        <w:spacing w:after="0" w:line="240" w:lineRule="auto"/>
        <w:rPr>
          <w:rFonts w:ascii="Times New Roman" w:hAnsi="Times New Roman" w:cs="Times New Roman"/>
          <w:b/>
          <w:iCs/>
          <w:sz w:val="24"/>
          <w:szCs w:val="24"/>
        </w:rPr>
      </w:pPr>
    </w:p>
    <w:p w14:paraId="2F13A461" w14:textId="77777777" w:rsidR="00455627" w:rsidRPr="00DE19A5" w:rsidRDefault="00455627" w:rsidP="009A79DF">
      <w:pPr>
        <w:autoSpaceDE w:val="0"/>
        <w:autoSpaceDN w:val="0"/>
        <w:adjustRightInd w:val="0"/>
        <w:spacing w:after="0" w:line="240" w:lineRule="auto"/>
        <w:rPr>
          <w:rFonts w:ascii="Times New Roman" w:hAnsi="Times New Roman" w:cs="Times New Roman"/>
          <w:b/>
          <w:bCs/>
          <w:i/>
          <w:sz w:val="24"/>
          <w:szCs w:val="24"/>
        </w:rPr>
      </w:pPr>
      <w:r w:rsidRPr="00DE19A5">
        <w:rPr>
          <w:rFonts w:ascii="Times New Roman" w:hAnsi="Times New Roman" w:cs="Times New Roman"/>
          <w:b/>
          <w:bCs/>
          <w:i/>
          <w:sz w:val="24"/>
          <w:szCs w:val="24"/>
        </w:rPr>
        <w:t>Practical Nursing Education Program</w:t>
      </w:r>
    </w:p>
    <w:p w14:paraId="2F13A462"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b/>
          <w:i/>
          <w:sz w:val="24"/>
          <w:szCs w:val="24"/>
        </w:rPr>
      </w:pPr>
    </w:p>
    <w:p w14:paraId="2F13A463"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t>Applicants may receive advanced placement by completing a transition course which</w:t>
      </w:r>
    </w:p>
    <w:p w14:paraId="2F13A464"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includes taking challenge exams for selected courses in Semester 1 and II.</w:t>
      </w:r>
    </w:p>
    <w:p w14:paraId="2F13A465"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66" w14:textId="496D08EC"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All challenge exams require a minimum score of 7</w:t>
      </w:r>
      <w:r w:rsidR="00E42BC2">
        <w:rPr>
          <w:rFonts w:ascii="Times New Roman" w:hAnsi="Times New Roman" w:cs="Times New Roman"/>
          <w:sz w:val="24"/>
          <w:szCs w:val="24"/>
        </w:rPr>
        <w:t>7</w:t>
      </w:r>
      <w:r w:rsidRPr="00DE19A5">
        <w:rPr>
          <w:rFonts w:ascii="Times New Roman" w:hAnsi="Times New Roman" w:cs="Times New Roman"/>
          <w:sz w:val="24"/>
          <w:szCs w:val="24"/>
        </w:rPr>
        <w:t>% to exempt the course. Clinical</w:t>
      </w:r>
    </w:p>
    <w:p w14:paraId="2F13A467"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competencies related to the course must be satisfactorily met.</w:t>
      </w:r>
    </w:p>
    <w:p w14:paraId="2F13A468"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69"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Transcripts and course descriptions from previously completed courses must be submitted for</w:t>
      </w:r>
    </w:p>
    <w:p w14:paraId="2F13A46A"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faculty review prior to applicant taking challenge tests. All courses must be comparable to</w:t>
      </w:r>
    </w:p>
    <w:p w14:paraId="2F13A46B"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those being challenged and must have been completed successfully within two years prior to</w:t>
      </w:r>
    </w:p>
    <w:p w14:paraId="2F13A46C" w14:textId="41D57641"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admission. A minimum grade of 7</w:t>
      </w:r>
      <w:r w:rsidR="00E42BC2">
        <w:rPr>
          <w:rFonts w:ascii="Times New Roman" w:hAnsi="Times New Roman" w:cs="Times New Roman"/>
          <w:sz w:val="24"/>
          <w:szCs w:val="24"/>
        </w:rPr>
        <w:t>7</w:t>
      </w:r>
      <w:r w:rsidRPr="00DE19A5">
        <w:rPr>
          <w:rFonts w:ascii="Times New Roman" w:hAnsi="Times New Roman" w:cs="Times New Roman"/>
          <w:sz w:val="24"/>
          <w:szCs w:val="24"/>
        </w:rPr>
        <w:t>% must have been attained. The faculty reserves the</w:t>
      </w:r>
    </w:p>
    <w:p w14:paraId="2F13A46D"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right to consider extenuating circumstances.</w:t>
      </w:r>
    </w:p>
    <w:p w14:paraId="2F13A46E"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6F"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Credit for clinical experience will be granted only to those students who have successfully</w:t>
      </w:r>
    </w:p>
    <w:p w14:paraId="2F13A470"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completed comparable clinical studies at a nursing level.  References from previous nursing</w:t>
      </w:r>
    </w:p>
    <w:p w14:paraId="2F13A471"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instructors / supervisors shall be required as well as official transcripts </w:t>
      </w:r>
      <w:proofErr w:type="gramStart"/>
      <w:r w:rsidRPr="00DE19A5">
        <w:rPr>
          <w:rFonts w:ascii="Times New Roman" w:hAnsi="Times New Roman" w:cs="Times New Roman"/>
          <w:sz w:val="24"/>
          <w:szCs w:val="24"/>
        </w:rPr>
        <w:t>in order for</w:t>
      </w:r>
      <w:proofErr w:type="gramEnd"/>
      <w:r w:rsidRPr="00DE19A5">
        <w:rPr>
          <w:rFonts w:ascii="Times New Roman" w:hAnsi="Times New Roman" w:cs="Times New Roman"/>
          <w:sz w:val="24"/>
          <w:szCs w:val="24"/>
        </w:rPr>
        <w:t xml:space="preserve"> faculty to determine eligibility. </w:t>
      </w:r>
    </w:p>
    <w:p w14:paraId="2F13A472"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73"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Pr="00DE19A5">
        <w:rPr>
          <w:rFonts w:ascii="Times New Roman" w:hAnsi="Times New Roman" w:cs="Times New Roman"/>
          <w:sz w:val="24"/>
          <w:szCs w:val="24"/>
        </w:rPr>
        <w:tab/>
        <w:t>Advanced placement beyond Semester II shall be at the discretion of the Program Director of the Practical Nursing Program, following examination of all required documentation.</w:t>
      </w:r>
    </w:p>
    <w:p w14:paraId="2F13A474"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75" w14:textId="731D5BCB"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Pr="00DE19A5">
        <w:rPr>
          <w:rFonts w:ascii="Times New Roman" w:hAnsi="Times New Roman" w:cs="Times New Roman"/>
          <w:sz w:val="24"/>
          <w:szCs w:val="24"/>
        </w:rPr>
        <w:tab/>
        <w:t>Applicants will be required to meet all graduation requirements.</w:t>
      </w:r>
    </w:p>
    <w:p w14:paraId="48575E2D" w14:textId="5AC4BFAF" w:rsidR="00FF3616" w:rsidRPr="00DE19A5" w:rsidRDefault="00FF3616"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48FA8686" w14:textId="4E15F145" w:rsidR="00FF3616" w:rsidRPr="00DE19A5" w:rsidRDefault="00FF3616" w:rsidP="00AE35FD">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*THERE IS NO GUARANTEE THAT THE CREDITS WILL TRANSFER.</w:t>
      </w:r>
    </w:p>
    <w:p w14:paraId="55A11EEA" w14:textId="212BE7ED" w:rsidR="00B242A9" w:rsidRPr="00DE19A5" w:rsidRDefault="00B242A9"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760A2293" w14:textId="4415AAE2" w:rsidR="00B242A9" w:rsidRPr="00DE19A5" w:rsidRDefault="00B242A9" w:rsidP="00B242A9">
      <w:pPr>
        <w:autoSpaceDE w:val="0"/>
        <w:autoSpaceDN w:val="0"/>
        <w:adjustRightInd w:val="0"/>
        <w:spacing w:after="0" w:line="240" w:lineRule="auto"/>
        <w:rPr>
          <w:rFonts w:ascii="Times New Roman" w:hAnsi="Times New Roman" w:cs="Times New Roman"/>
          <w:b/>
          <w:bCs/>
          <w:i/>
          <w:sz w:val="24"/>
          <w:szCs w:val="24"/>
        </w:rPr>
      </w:pPr>
      <w:r w:rsidRPr="00DE19A5">
        <w:rPr>
          <w:rFonts w:ascii="Times New Roman" w:hAnsi="Times New Roman" w:cs="Times New Roman"/>
          <w:b/>
          <w:bCs/>
          <w:i/>
          <w:sz w:val="24"/>
          <w:szCs w:val="24"/>
        </w:rPr>
        <w:t>Medical Assistant Program</w:t>
      </w:r>
    </w:p>
    <w:p w14:paraId="0E498BF7" w14:textId="77777777" w:rsidR="007348A8" w:rsidRPr="00DE19A5" w:rsidRDefault="007348A8" w:rsidP="00B242A9">
      <w:pPr>
        <w:autoSpaceDE w:val="0"/>
        <w:autoSpaceDN w:val="0"/>
        <w:adjustRightInd w:val="0"/>
        <w:spacing w:after="0" w:line="240" w:lineRule="auto"/>
        <w:rPr>
          <w:rFonts w:ascii="Times New Roman" w:hAnsi="Times New Roman" w:cs="Times New Roman"/>
          <w:b/>
          <w:bCs/>
          <w:i/>
          <w:sz w:val="24"/>
          <w:szCs w:val="24"/>
        </w:rPr>
      </w:pPr>
    </w:p>
    <w:p w14:paraId="2345856E" w14:textId="368B3515"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  All challenge exams require a minimum score of 75% to exempt the course. Clinical</w:t>
      </w:r>
    </w:p>
    <w:p w14:paraId="3D1CA54D"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competencies related to the course must be satisfactorily met.</w:t>
      </w:r>
    </w:p>
    <w:p w14:paraId="0EFE5ABC"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4EEB9704"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Transcripts and course descriptions from previously completed courses must be submitted for</w:t>
      </w:r>
    </w:p>
    <w:p w14:paraId="3F0D618D"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faculty review prior to applicant taking challenge tests. All courses must be comparable to</w:t>
      </w:r>
    </w:p>
    <w:p w14:paraId="7F6423AD"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those being challenged and must have been completed successfully within two years prior to</w:t>
      </w:r>
    </w:p>
    <w:p w14:paraId="3FB9B2A9"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admission. A minimum grade of 75% must have been attained. The faculty reserves the</w:t>
      </w:r>
    </w:p>
    <w:p w14:paraId="5207DF53"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right to consider extenuating circumstances.</w:t>
      </w:r>
    </w:p>
    <w:p w14:paraId="130F5C81"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4F5C832D" w14:textId="5DAA853E"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 xml:space="preserve">Credit for </w:t>
      </w:r>
      <w:r w:rsidR="008A401C" w:rsidRPr="00DE19A5">
        <w:rPr>
          <w:rFonts w:ascii="Times New Roman" w:hAnsi="Times New Roman" w:cs="Times New Roman"/>
          <w:sz w:val="24"/>
          <w:szCs w:val="24"/>
        </w:rPr>
        <w:t>externship hours</w:t>
      </w:r>
      <w:r w:rsidRPr="00DE19A5">
        <w:rPr>
          <w:rFonts w:ascii="Times New Roman" w:hAnsi="Times New Roman" w:cs="Times New Roman"/>
          <w:sz w:val="24"/>
          <w:szCs w:val="24"/>
        </w:rPr>
        <w:t xml:space="preserve"> will be granted only to those students who have successfully</w:t>
      </w:r>
    </w:p>
    <w:p w14:paraId="31AF0689" w14:textId="6826A543"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completed comparable </w:t>
      </w:r>
      <w:proofErr w:type="spellStart"/>
      <w:r w:rsidR="008A401C" w:rsidRPr="00DE19A5">
        <w:rPr>
          <w:rFonts w:ascii="Times New Roman" w:hAnsi="Times New Roman" w:cs="Times New Roman"/>
          <w:sz w:val="24"/>
          <w:szCs w:val="24"/>
        </w:rPr>
        <w:t>exterenship</w:t>
      </w:r>
      <w:proofErr w:type="spellEnd"/>
      <w:r w:rsidR="008A401C" w:rsidRPr="00DE19A5">
        <w:rPr>
          <w:rFonts w:ascii="Times New Roman" w:hAnsi="Times New Roman" w:cs="Times New Roman"/>
          <w:sz w:val="24"/>
          <w:szCs w:val="24"/>
        </w:rPr>
        <w:t xml:space="preserve"> experience</w:t>
      </w:r>
      <w:r w:rsidRPr="00DE19A5">
        <w:rPr>
          <w:rFonts w:ascii="Times New Roman" w:hAnsi="Times New Roman" w:cs="Times New Roman"/>
          <w:sz w:val="24"/>
          <w:szCs w:val="24"/>
        </w:rPr>
        <w:t xml:space="preserve"> at a </w:t>
      </w:r>
      <w:r w:rsidR="008A401C" w:rsidRPr="00DE19A5">
        <w:rPr>
          <w:rFonts w:ascii="Times New Roman" w:hAnsi="Times New Roman" w:cs="Times New Roman"/>
          <w:sz w:val="24"/>
          <w:szCs w:val="24"/>
        </w:rPr>
        <w:t>medical assistant level</w:t>
      </w:r>
      <w:r w:rsidRPr="00DE19A5">
        <w:rPr>
          <w:rFonts w:ascii="Times New Roman" w:hAnsi="Times New Roman" w:cs="Times New Roman"/>
          <w:sz w:val="24"/>
          <w:szCs w:val="24"/>
        </w:rPr>
        <w:t xml:space="preserve">.  References from previous </w:t>
      </w:r>
      <w:r w:rsidR="008A401C" w:rsidRPr="00DE19A5">
        <w:rPr>
          <w:rFonts w:ascii="Times New Roman" w:hAnsi="Times New Roman" w:cs="Times New Roman"/>
          <w:sz w:val="24"/>
          <w:szCs w:val="24"/>
        </w:rPr>
        <w:t>prece</w:t>
      </w:r>
      <w:r w:rsidR="00676EC6" w:rsidRPr="00DE19A5">
        <w:rPr>
          <w:rFonts w:ascii="Times New Roman" w:hAnsi="Times New Roman" w:cs="Times New Roman"/>
          <w:sz w:val="24"/>
          <w:szCs w:val="24"/>
        </w:rPr>
        <w:t>ptor</w:t>
      </w:r>
      <w:r w:rsidRPr="00DE19A5">
        <w:rPr>
          <w:rFonts w:ascii="Times New Roman" w:hAnsi="Times New Roman" w:cs="Times New Roman"/>
          <w:sz w:val="24"/>
          <w:szCs w:val="24"/>
        </w:rPr>
        <w:t xml:space="preserve">/ supervisors shall be required as well as official transcripts </w:t>
      </w:r>
      <w:proofErr w:type="gramStart"/>
      <w:r w:rsidRPr="00DE19A5">
        <w:rPr>
          <w:rFonts w:ascii="Times New Roman" w:hAnsi="Times New Roman" w:cs="Times New Roman"/>
          <w:sz w:val="24"/>
          <w:szCs w:val="24"/>
        </w:rPr>
        <w:t>in order for</w:t>
      </w:r>
      <w:proofErr w:type="gramEnd"/>
      <w:r w:rsidRPr="00DE19A5">
        <w:rPr>
          <w:rFonts w:ascii="Times New Roman" w:hAnsi="Times New Roman" w:cs="Times New Roman"/>
          <w:sz w:val="24"/>
          <w:szCs w:val="24"/>
        </w:rPr>
        <w:t xml:space="preserve"> faculty to determine eligibility. </w:t>
      </w:r>
    </w:p>
    <w:p w14:paraId="229A8173"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1C64DDCA" w14:textId="2FAC95D4"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Pr="00DE19A5">
        <w:rPr>
          <w:rFonts w:ascii="Times New Roman" w:hAnsi="Times New Roman" w:cs="Times New Roman"/>
          <w:sz w:val="24"/>
          <w:szCs w:val="24"/>
        </w:rPr>
        <w:tab/>
        <w:t xml:space="preserve">Advanced placement beyond Semester II shall be at the discretion of the Program Director of the </w:t>
      </w:r>
      <w:r w:rsidR="008537E9" w:rsidRPr="00DE19A5">
        <w:rPr>
          <w:rFonts w:ascii="Times New Roman" w:hAnsi="Times New Roman" w:cs="Times New Roman"/>
          <w:sz w:val="24"/>
          <w:szCs w:val="24"/>
        </w:rPr>
        <w:t>Medical Assistant Program</w:t>
      </w:r>
      <w:r w:rsidRPr="00DE19A5">
        <w:rPr>
          <w:rFonts w:ascii="Times New Roman" w:hAnsi="Times New Roman" w:cs="Times New Roman"/>
          <w:sz w:val="24"/>
          <w:szCs w:val="24"/>
        </w:rPr>
        <w:t>, following examination of all required documentation.</w:t>
      </w:r>
    </w:p>
    <w:p w14:paraId="649D4D05"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01A0B354" w14:textId="189B85E6"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Pr="00DE19A5">
        <w:rPr>
          <w:rFonts w:ascii="Times New Roman" w:hAnsi="Times New Roman" w:cs="Times New Roman"/>
          <w:sz w:val="24"/>
          <w:szCs w:val="24"/>
        </w:rPr>
        <w:tab/>
        <w:t>Applicants will be required to meet all graduation requirements.</w:t>
      </w:r>
    </w:p>
    <w:p w14:paraId="216C97C2" w14:textId="77777777" w:rsidR="00FF3616" w:rsidRPr="00DE19A5" w:rsidRDefault="00FF3616"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61DA8E8C" w14:textId="77777777" w:rsidR="00FF3616" w:rsidRPr="00DE19A5" w:rsidRDefault="00FF3616" w:rsidP="00FF3616">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*THERE IS NO GUARANTEE THAT THE CREDITS WILL TRANSFER.</w:t>
      </w:r>
    </w:p>
    <w:p w14:paraId="44331FE7" w14:textId="77777777" w:rsidR="00E916A2" w:rsidRPr="00DE19A5" w:rsidRDefault="00E916A2" w:rsidP="009A79DF">
      <w:pPr>
        <w:autoSpaceDE w:val="0"/>
        <w:autoSpaceDN w:val="0"/>
        <w:adjustRightInd w:val="0"/>
        <w:spacing w:after="0" w:line="240" w:lineRule="auto"/>
        <w:rPr>
          <w:rFonts w:ascii="Times New Roman" w:hAnsi="Times New Roman" w:cs="Times New Roman"/>
          <w:i/>
          <w:sz w:val="24"/>
          <w:szCs w:val="24"/>
        </w:rPr>
      </w:pPr>
    </w:p>
    <w:p w14:paraId="2F13A477" w14:textId="77777777" w:rsidR="00455627" w:rsidRPr="00DE19A5" w:rsidRDefault="00455627" w:rsidP="009A79DF">
      <w:pPr>
        <w:autoSpaceDE w:val="0"/>
        <w:autoSpaceDN w:val="0"/>
        <w:adjustRightInd w:val="0"/>
        <w:spacing w:after="0" w:line="240" w:lineRule="auto"/>
        <w:rPr>
          <w:rFonts w:ascii="Times New Roman" w:hAnsi="Times New Roman" w:cs="Times New Roman"/>
          <w:b/>
          <w:bCs/>
          <w:i/>
          <w:sz w:val="24"/>
          <w:szCs w:val="24"/>
        </w:rPr>
      </w:pPr>
      <w:r w:rsidRPr="00DE19A5">
        <w:rPr>
          <w:rFonts w:ascii="Times New Roman" w:hAnsi="Times New Roman" w:cs="Times New Roman"/>
          <w:b/>
          <w:bCs/>
          <w:i/>
          <w:sz w:val="24"/>
          <w:szCs w:val="24"/>
        </w:rPr>
        <w:t>Nurse Aide Training Program</w:t>
      </w:r>
    </w:p>
    <w:p w14:paraId="2F13A478" w14:textId="77777777" w:rsidR="00455627" w:rsidRPr="00DE19A5" w:rsidRDefault="00455627" w:rsidP="009A79DF">
      <w:pPr>
        <w:autoSpaceDE w:val="0"/>
        <w:autoSpaceDN w:val="0"/>
        <w:adjustRightInd w:val="0"/>
        <w:spacing w:after="0" w:line="240" w:lineRule="auto"/>
        <w:rPr>
          <w:rFonts w:ascii="Times New Roman" w:hAnsi="Times New Roman" w:cs="Times New Roman"/>
          <w:b/>
          <w:bCs/>
          <w:i/>
          <w:sz w:val="24"/>
          <w:szCs w:val="24"/>
        </w:rPr>
      </w:pPr>
    </w:p>
    <w:p w14:paraId="6971FAFF" w14:textId="40CEF36F" w:rsidR="00530D92" w:rsidRPr="00DE19A5" w:rsidRDefault="00455627" w:rsidP="00D21013">
      <w:pPr>
        <w:pStyle w:val="Default"/>
        <w:rPr>
          <w:color w:val="auto"/>
        </w:rPr>
      </w:pPr>
      <w:r w:rsidRPr="00DE19A5">
        <w:rPr>
          <w:color w:val="auto"/>
        </w:rPr>
        <w:t xml:space="preserve">For the Nurse Aide </w:t>
      </w:r>
      <w:proofErr w:type="spellStart"/>
      <w:r w:rsidRPr="00DE19A5">
        <w:rPr>
          <w:color w:val="auto"/>
        </w:rPr>
        <w:t>Trainng</w:t>
      </w:r>
      <w:proofErr w:type="spellEnd"/>
      <w:r w:rsidRPr="00DE19A5">
        <w:rPr>
          <w:color w:val="auto"/>
        </w:rPr>
        <w:t xml:space="preserve"> Program, the entire program of 120 hours, must be completed at our school as per the PA Department of Career and Technical Education’s requirement, therefore the school will not accept transfers from other institutions into the </w:t>
      </w:r>
      <w:r w:rsidR="00A06EE9" w:rsidRPr="00DE19A5">
        <w:rPr>
          <w:color w:val="auto"/>
        </w:rPr>
        <w:t>N</w:t>
      </w:r>
      <w:r w:rsidRPr="00DE19A5">
        <w:rPr>
          <w:color w:val="auto"/>
        </w:rPr>
        <w:t>urse Aide Training Program.</w:t>
      </w:r>
    </w:p>
    <w:p w14:paraId="57449DE3" w14:textId="7E69F22A" w:rsidR="00C11662" w:rsidRPr="00DE19A5" w:rsidRDefault="00C11662" w:rsidP="009A79DF">
      <w:pPr>
        <w:tabs>
          <w:tab w:val="left" w:pos="0"/>
        </w:tabs>
        <w:autoSpaceDE w:val="0"/>
        <w:autoSpaceDN w:val="0"/>
        <w:adjustRightInd w:val="0"/>
        <w:spacing w:after="0" w:line="240" w:lineRule="auto"/>
        <w:rPr>
          <w:rFonts w:ascii="Times New Roman" w:hAnsi="Times New Roman" w:cs="Times New Roman"/>
          <w:sz w:val="24"/>
          <w:szCs w:val="24"/>
        </w:rPr>
      </w:pPr>
    </w:p>
    <w:p w14:paraId="55D3B956" w14:textId="0E17D7F6" w:rsidR="00C11662" w:rsidRPr="00DE19A5" w:rsidRDefault="0085188A" w:rsidP="00C11662">
      <w:pPr>
        <w:tabs>
          <w:tab w:val="left" w:pos="0"/>
        </w:tabs>
        <w:spacing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t xml:space="preserve"> </w:t>
      </w:r>
      <w:r w:rsidR="00EA303E" w:rsidRPr="00DE19A5">
        <w:rPr>
          <w:rFonts w:ascii="Times New Roman" w:hAnsi="Times New Roman" w:cs="Times New Roman"/>
          <w:b/>
          <w:sz w:val="24"/>
          <w:szCs w:val="24"/>
        </w:rPr>
        <w:t xml:space="preserve">     </w:t>
      </w:r>
      <w:r w:rsidR="00293F5A" w:rsidRPr="00DE19A5">
        <w:rPr>
          <w:rFonts w:ascii="Times New Roman" w:hAnsi="Times New Roman" w:cs="Times New Roman"/>
          <w:b/>
          <w:sz w:val="24"/>
          <w:szCs w:val="24"/>
        </w:rPr>
        <w:t>WITHDRAWALS</w:t>
      </w:r>
      <w:r w:rsidRPr="00DE19A5">
        <w:rPr>
          <w:rFonts w:ascii="Times New Roman" w:hAnsi="Times New Roman" w:cs="Times New Roman"/>
          <w:b/>
          <w:sz w:val="24"/>
          <w:szCs w:val="24"/>
        </w:rPr>
        <w:t xml:space="preserve"> AND QUANTITATIVE AND QUALITATIVE PROGRESS</w:t>
      </w:r>
    </w:p>
    <w:p w14:paraId="3679FD65" w14:textId="77777777" w:rsidR="00C11662" w:rsidRPr="00DE19A5" w:rsidRDefault="00C11662" w:rsidP="00C11662">
      <w:pPr>
        <w:spacing w:line="240" w:lineRule="auto"/>
        <w:contextualSpacing/>
        <w:rPr>
          <w:rFonts w:ascii="Times New Roman" w:eastAsia="Calibri" w:hAnsi="Times New Roman" w:cs="Times New Roman"/>
          <w:sz w:val="24"/>
          <w:szCs w:val="24"/>
        </w:rPr>
      </w:pPr>
      <w:r w:rsidRPr="00DE19A5">
        <w:rPr>
          <w:rFonts w:ascii="Times New Roman" w:eastAsia="Calibri" w:hAnsi="Times New Roman" w:cs="Times New Roman"/>
          <w:sz w:val="24"/>
          <w:szCs w:val="24"/>
        </w:rPr>
        <w:t>When a completed withdrawal form has been submitted, and is signed by the program director, a grade of “W” , “</w:t>
      </w:r>
      <w:proofErr w:type="spellStart"/>
      <w:r w:rsidRPr="00DE19A5">
        <w:rPr>
          <w:rFonts w:ascii="Times New Roman" w:eastAsia="Calibri" w:hAnsi="Times New Roman" w:cs="Times New Roman"/>
          <w:sz w:val="24"/>
          <w:szCs w:val="24"/>
        </w:rPr>
        <w:t>WF</w:t>
      </w:r>
      <w:proofErr w:type="spellEnd"/>
      <w:r w:rsidRPr="00DE19A5">
        <w:rPr>
          <w:rFonts w:ascii="Times New Roman" w:eastAsia="Calibri" w:hAnsi="Times New Roman" w:cs="Times New Roman"/>
          <w:sz w:val="24"/>
          <w:szCs w:val="24"/>
        </w:rPr>
        <w:t>”, or  “WP” is entered on the student’s transcript if withdrawn prior to the withdrawal date or no later than 8 weeks after the first day of class in the Practical Nurse Education Program and 6 weeks after the first day of class in the Medical Assistant Program . When the student receives a “W”, “</w:t>
      </w:r>
      <w:proofErr w:type="spellStart"/>
      <w:r w:rsidRPr="00DE19A5">
        <w:rPr>
          <w:rFonts w:ascii="Times New Roman" w:eastAsia="Calibri" w:hAnsi="Times New Roman" w:cs="Times New Roman"/>
          <w:sz w:val="24"/>
          <w:szCs w:val="24"/>
        </w:rPr>
        <w:t>WF</w:t>
      </w:r>
      <w:proofErr w:type="spellEnd"/>
      <w:r w:rsidRPr="00DE19A5">
        <w:rPr>
          <w:rFonts w:ascii="Times New Roman" w:eastAsia="Calibri" w:hAnsi="Times New Roman" w:cs="Times New Roman"/>
          <w:sz w:val="24"/>
          <w:szCs w:val="24"/>
        </w:rPr>
        <w:t xml:space="preserve">”, or “WP” the grade is not counted in the grade point average (GPA). If the student withdraws after the withdrawal date or later than 8 weeks after the first day of class in the Practical Nurse Education Program and 6 weeks after the first day of class in the Medical Assistant Program, the current grade will be used on the transcript and will </w:t>
      </w:r>
      <w:r w:rsidRPr="00DE19A5">
        <w:rPr>
          <w:rFonts w:ascii="Times New Roman" w:eastAsia="Calibri" w:hAnsi="Times New Roman" w:cs="Times New Roman"/>
          <w:sz w:val="24"/>
          <w:szCs w:val="24"/>
        </w:rPr>
        <w:lastRenderedPageBreak/>
        <w:t xml:space="preserve">be counted in the GPA. All hours the student attended for the courses will be counted towards their maximum time frame to complete the programs.  </w:t>
      </w:r>
    </w:p>
    <w:p w14:paraId="4DE748E5" w14:textId="2E33F137" w:rsidR="00A1552A" w:rsidRPr="00DE19A5" w:rsidRDefault="00A1552A" w:rsidP="00BB01A8">
      <w:pPr>
        <w:spacing w:after="0" w:line="240" w:lineRule="auto"/>
        <w:rPr>
          <w:rFonts w:ascii="Times New Roman" w:hAnsi="Times New Roman" w:cs="Times New Roman"/>
          <w:b/>
          <w:sz w:val="24"/>
          <w:szCs w:val="24"/>
        </w:rPr>
      </w:pPr>
    </w:p>
    <w:p w14:paraId="1952E6B4" w14:textId="42DDA829" w:rsidR="00326A24" w:rsidRPr="00DE19A5" w:rsidRDefault="00326A24" w:rsidP="00876620">
      <w:pPr>
        <w:spacing w:after="0" w:line="240" w:lineRule="auto"/>
        <w:ind w:left="2880" w:firstLine="720"/>
        <w:rPr>
          <w:rFonts w:ascii="Times New Roman" w:hAnsi="Times New Roman" w:cs="Times New Roman"/>
          <w:b/>
          <w:sz w:val="24"/>
          <w:szCs w:val="24"/>
        </w:rPr>
      </w:pPr>
      <w:bookmarkStart w:id="5" w:name="_Hlk60231329"/>
      <w:r w:rsidRPr="00DE19A5">
        <w:rPr>
          <w:rFonts w:ascii="Times New Roman" w:hAnsi="Times New Roman" w:cs="Times New Roman"/>
          <w:b/>
          <w:sz w:val="24"/>
          <w:szCs w:val="24"/>
        </w:rPr>
        <w:t>REFUND POLICY</w:t>
      </w:r>
      <w:r w:rsidR="00ED04E0" w:rsidRPr="00DE19A5">
        <w:rPr>
          <w:rFonts w:ascii="Times New Roman" w:hAnsi="Times New Roman" w:cs="Times New Roman"/>
          <w:b/>
          <w:sz w:val="24"/>
          <w:szCs w:val="24"/>
        </w:rPr>
        <w:t xml:space="preserve"> </w:t>
      </w:r>
    </w:p>
    <w:p w14:paraId="131E685C" w14:textId="358EC095" w:rsidR="00ED04E0" w:rsidRPr="00DE19A5" w:rsidRDefault="00A1552A" w:rsidP="00ED04E0">
      <w:pPr>
        <w:tabs>
          <w:tab w:val="left" w:pos="0"/>
        </w:tabs>
        <w:spacing w:after="0" w:line="240" w:lineRule="auto"/>
        <w:ind w:hanging="360"/>
        <w:rPr>
          <w:rFonts w:ascii="Times New Roman" w:hAnsi="Times New Roman" w:cs="Times New Roman"/>
          <w:b/>
          <w:iCs/>
          <w:sz w:val="24"/>
          <w:szCs w:val="24"/>
        </w:rPr>
      </w:pPr>
      <w:r w:rsidRPr="00DE19A5">
        <w:rPr>
          <w:rFonts w:ascii="Times New Roman" w:hAnsi="Times New Roman" w:cs="Times New Roman"/>
          <w:b/>
          <w:iCs/>
          <w:sz w:val="24"/>
          <w:szCs w:val="24"/>
        </w:rPr>
        <w:tab/>
      </w:r>
    </w:p>
    <w:p w14:paraId="10965A2E"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r w:rsidRPr="00DE19A5">
        <w:rPr>
          <w:rFonts w:ascii="Times New Roman" w:hAnsi="Times New Roman"/>
          <w:b/>
          <w:iCs/>
          <w:sz w:val="24"/>
          <w:szCs w:val="24"/>
        </w:rPr>
        <w:tab/>
        <w:t>Refund for Classes Canceled by the Institute</w:t>
      </w:r>
    </w:p>
    <w:p w14:paraId="730E587F"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p>
    <w:p w14:paraId="0865EC69" w14:textId="77777777" w:rsidR="00ED04E0" w:rsidRPr="00DE19A5" w:rsidRDefault="00ED04E0" w:rsidP="00ED04E0">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1.</w:t>
      </w:r>
      <w:r w:rsidRPr="00DE19A5">
        <w:rPr>
          <w:rFonts w:ascii="Times New Roman" w:hAnsi="Times New Roman"/>
          <w:sz w:val="24"/>
          <w:szCs w:val="24"/>
        </w:rPr>
        <w:tab/>
        <w:t>If tuition and fees are collected in advance of the start of a program and the institution cancels the class, the institution refunds 100% of the tuition and fees collected. In the event a student is rejected for enrollment all monies paid would be refunded.</w:t>
      </w:r>
    </w:p>
    <w:p w14:paraId="492B3DC1" w14:textId="77777777" w:rsidR="00ED04E0" w:rsidRPr="00DE19A5" w:rsidRDefault="00ED04E0" w:rsidP="00ED04E0">
      <w:pPr>
        <w:tabs>
          <w:tab w:val="left" w:pos="0"/>
        </w:tabs>
        <w:spacing w:after="0" w:line="240" w:lineRule="auto"/>
        <w:ind w:hanging="360"/>
        <w:rPr>
          <w:rFonts w:ascii="Times New Roman" w:hAnsi="Times New Roman"/>
          <w:sz w:val="24"/>
          <w:szCs w:val="24"/>
        </w:rPr>
      </w:pPr>
    </w:p>
    <w:p w14:paraId="1AECE524" w14:textId="3D4A2343" w:rsidR="00ED04E0" w:rsidRDefault="00ED04E0" w:rsidP="00ED04E0">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2.</w:t>
      </w:r>
      <w:r w:rsidRPr="00DE19A5">
        <w:rPr>
          <w:rFonts w:ascii="Times New Roman" w:hAnsi="Times New Roman"/>
          <w:sz w:val="24"/>
          <w:szCs w:val="24"/>
        </w:rPr>
        <w:tab/>
        <w:t>The institution makes these refunds within 30 days of the planned start date.</w:t>
      </w:r>
    </w:p>
    <w:p w14:paraId="603791BC" w14:textId="4EDED5AD" w:rsidR="00387459" w:rsidRDefault="00387459" w:rsidP="00ED04E0">
      <w:pPr>
        <w:tabs>
          <w:tab w:val="left" w:pos="0"/>
        </w:tabs>
        <w:spacing w:after="0" w:line="240" w:lineRule="auto"/>
        <w:ind w:hanging="360"/>
        <w:rPr>
          <w:rFonts w:ascii="Times New Roman" w:hAnsi="Times New Roman"/>
          <w:sz w:val="24"/>
          <w:szCs w:val="24"/>
        </w:rPr>
      </w:pPr>
    </w:p>
    <w:p w14:paraId="55B83BC4" w14:textId="17D9B9F4" w:rsidR="00387459" w:rsidRDefault="00387459" w:rsidP="00ED04E0">
      <w:pPr>
        <w:tabs>
          <w:tab w:val="left" w:pos="0"/>
        </w:tabs>
        <w:spacing w:after="0" w:line="240" w:lineRule="auto"/>
        <w:ind w:hanging="360"/>
        <w:rPr>
          <w:rFonts w:ascii="Times New Roman" w:hAnsi="Times New Roman"/>
          <w:sz w:val="24"/>
          <w:szCs w:val="24"/>
        </w:rPr>
      </w:pPr>
    </w:p>
    <w:p w14:paraId="16BF80C3" w14:textId="77777777" w:rsidR="00387459" w:rsidRPr="00DE19A5" w:rsidRDefault="00387459" w:rsidP="00ED04E0">
      <w:pPr>
        <w:tabs>
          <w:tab w:val="left" w:pos="0"/>
        </w:tabs>
        <w:spacing w:after="0" w:line="240" w:lineRule="auto"/>
        <w:ind w:hanging="360"/>
        <w:rPr>
          <w:rFonts w:ascii="Times New Roman" w:hAnsi="Times New Roman"/>
          <w:sz w:val="24"/>
          <w:szCs w:val="24"/>
        </w:rPr>
      </w:pPr>
    </w:p>
    <w:p w14:paraId="0D1F4942" w14:textId="77777777" w:rsidR="00ED04E0" w:rsidRPr="00DE19A5" w:rsidRDefault="00ED04E0" w:rsidP="00ED04E0">
      <w:pPr>
        <w:tabs>
          <w:tab w:val="left" w:pos="0"/>
        </w:tabs>
        <w:spacing w:after="0" w:line="240" w:lineRule="auto"/>
        <w:ind w:hanging="360"/>
        <w:rPr>
          <w:rFonts w:ascii="Times New Roman" w:hAnsi="Times New Roman"/>
          <w:sz w:val="24"/>
          <w:szCs w:val="24"/>
        </w:rPr>
      </w:pPr>
    </w:p>
    <w:p w14:paraId="044A1EC7"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r w:rsidRPr="00DE19A5">
        <w:rPr>
          <w:rFonts w:ascii="Times New Roman" w:hAnsi="Times New Roman"/>
          <w:b/>
          <w:iCs/>
          <w:sz w:val="24"/>
          <w:szCs w:val="24"/>
        </w:rPr>
        <w:tab/>
        <w:t xml:space="preserve">Refunds for Students Who Withdrew </w:t>
      </w:r>
      <w:proofErr w:type="gramStart"/>
      <w:r w:rsidRPr="00DE19A5">
        <w:rPr>
          <w:rFonts w:ascii="Times New Roman" w:hAnsi="Times New Roman"/>
          <w:b/>
          <w:iCs/>
          <w:sz w:val="24"/>
          <w:szCs w:val="24"/>
        </w:rPr>
        <w:t>On</w:t>
      </w:r>
      <w:proofErr w:type="gramEnd"/>
      <w:r w:rsidRPr="00DE19A5">
        <w:rPr>
          <w:rFonts w:ascii="Times New Roman" w:hAnsi="Times New Roman"/>
          <w:b/>
          <w:iCs/>
          <w:sz w:val="24"/>
          <w:szCs w:val="24"/>
        </w:rPr>
        <w:t xml:space="preserve"> or Before the First Day of Class</w:t>
      </w:r>
    </w:p>
    <w:p w14:paraId="2A8B7BCE"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p>
    <w:p w14:paraId="44195A90" w14:textId="407ED35E" w:rsidR="00ED04E0" w:rsidRPr="00DE19A5" w:rsidRDefault="00ED04E0" w:rsidP="00ED04E0">
      <w:pPr>
        <w:pStyle w:val="ListParagraph"/>
        <w:numPr>
          <w:ilvl w:val="0"/>
          <w:numId w:val="35"/>
        </w:numPr>
        <w:tabs>
          <w:tab w:val="left" w:pos="0"/>
        </w:tabs>
        <w:spacing w:after="0" w:line="240" w:lineRule="auto"/>
        <w:rPr>
          <w:rFonts w:ascii="Times New Roman" w:hAnsi="Times New Roman"/>
          <w:sz w:val="24"/>
          <w:szCs w:val="24"/>
        </w:rPr>
      </w:pPr>
      <w:bookmarkStart w:id="6" w:name="_Hlk51685848"/>
      <w:r w:rsidRPr="00DE19A5">
        <w:rPr>
          <w:rFonts w:ascii="Times New Roman" w:hAnsi="Times New Roman"/>
          <w:sz w:val="24"/>
          <w:szCs w:val="24"/>
        </w:rPr>
        <w:t xml:space="preserve">The application or registration fee is fully refundable if the student requests cancellation within 5 calendar days after signing the enrollment agreement, 5 days after submitting the application, if no classes have been attended, lessons </w:t>
      </w:r>
      <w:proofErr w:type="gramStart"/>
      <w:r w:rsidRPr="00DE19A5">
        <w:rPr>
          <w:rFonts w:ascii="Times New Roman" w:hAnsi="Times New Roman"/>
          <w:sz w:val="24"/>
          <w:szCs w:val="24"/>
        </w:rPr>
        <w:t>completed</w:t>
      </w:r>
      <w:proofErr w:type="gramEnd"/>
      <w:r w:rsidRPr="00DE19A5">
        <w:rPr>
          <w:rFonts w:ascii="Times New Roman" w:hAnsi="Times New Roman"/>
          <w:sz w:val="24"/>
          <w:szCs w:val="24"/>
        </w:rPr>
        <w:t xml:space="preserve"> or material used. For a student cancelling after the 5</w:t>
      </w:r>
      <w:r w:rsidRPr="00DE19A5">
        <w:rPr>
          <w:rFonts w:ascii="Times New Roman" w:hAnsi="Times New Roman"/>
          <w:sz w:val="24"/>
          <w:szCs w:val="24"/>
          <w:vertAlign w:val="superscript"/>
        </w:rPr>
        <w:t>th</w:t>
      </w:r>
      <w:r w:rsidRPr="00DE19A5">
        <w:rPr>
          <w:rFonts w:ascii="Times New Roman" w:hAnsi="Times New Roman"/>
          <w:sz w:val="24"/>
          <w:szCs w:val="24"/>
        </w:rPr>
        <w:t xml:space="preserve"> calendar day following the date of enrollment or submitting the application but prior to the beginning of classes, money paid to the school will be refunded except the nonrefundable amount of the application or registration fee. </w:t>
      </w:r>
    </w:p>
    <w:p w14:paraId="5C7FA2AD" w14:textId="77777777" w:rsidR="00ED04E0" w:rsidRPr="00DE19A5" w:rsidRDefault="00ED04E0" w:rsidP="00ED04E0">
      <w:pPr>
        <w:pStyle w:val="ListParagraph"/>
        <w:tabs>
          <w:tab w:val="left" w:pos="0"/>
        </w:tabs>
        <w:spacing w:after="0" w:line="240" w:lineRule="auto"/>
        <w:ind w:left="0"/>
        <w:rPr>
          <w:rFonts w:ascii="Times New Roman" w:hAnsi="Times New Roman"/>
          <w:sz w:val="24"/>
          <w:szCs w:val="24"/>
        </w:rPr>
      </w:pPr>
    </w:p>
    <w:bookmarkEnd w:id="6"/>
    <w:p w14:paraId="1BB42027" w14:textId="77777777" w:rsidR="00ED04E0" w:rsidRPr="00DE19A5" w:rsidRDefault="00ED04E0" w:rsidP="00ED04E0">
      <w:pPr>
        <w:pStyle w:val="ListParagraph"/>
        <w:numPr>
          <w:ilvl w:val="0"/>
          <w:numId w:val="35"/>
        </w:numPr>
        <w:tabs>
          <w:tab w:val="left" w:pos="0"/>
        </w:tabs>
        <w:spacing w:after="0" w:line="240" w:lineRule="auto"/>
        <w:rPr>
          <w:rFonts w:ascii="Times New Roman" w:hAnsi="Times New Roman"/>
          <w:sz w:val="24"/>
          <w:szCs w:val="24"/>
        </w:rPr>
      </w:pPr>
      <w:r w:rsidRPr="00DE19A5">
        <w:rPr>
          <w:rFonts w:ascii="Times New Roman" w:hAnsi="Times New Roman"/>
          <w:sz w:val="24"/>
          <w:szCs w:val="24"/>
        </w:rPr>
        <w:t>Refunds will be issued within  30 days of the cancellation .</w:t>
      </w:r>
    </w:p>
    <w:p w14:paraId="684249D6" w14:textId="77777777" w:rsidR="00ED04E0" w:rsidRPr="00DE19A5" w:rsidRDefault="00ED04E0" w:rsidP="00ED04E0">
      <w:pPr>
        <w:tabs>
          <w:tab w:val="left" w:pos="0"/>
        </w:tabs>
        <w:spacing w:after="0" w:line="240" w:lineRule="auto"/>
        <w:ind w:hanging="360"/>
        <w:rPr>
          <w:rFonts w:ascii="Times New Roman" w:hAnsi="Times New Roman"/>
          <w:sz w:val="24"/>
          <w:szCs w:val="24"/>
        </w:rPr>
      </w:pPr>
    </w:p>
    <w:p w14:paraId="5217967F"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r w:rsidRPr="00DE19A5">
        <w:rPr>
          <w:rFonts w:ascii="Times New Roman" w:hAnsi="Times New Roman"/>
          <w:b/>
          <w:iCs/>
          <w:sz w:val="24"/>
          <w:szCs w:val="24"/>
        </w:rPr>
        <w:tab/>
        <w:t>Refunds for Students Enrolled Prior to Visiting the Institution</w:t>
      </w:r>
    </w:p>
    <w:p w14:paraId="6DF5545C"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p>
    <w:p w14:paraId="77B23F89" w14:textId="77777777" w:rsidR="00ED04E0" w:rsidRPr="00DE19A5" w:rsidRDefault="00ED04E0" w:rsidP="00ED04E0">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1.</w:t>
      </w:r>
      <w:r w:rsidRPr="00DE19A5">
        <w:rPr>
          <w:rFonts w:ascii="Times New Roman" w:hAnsi="Times New Roman"/>
          <w:sz w:val="24"/>
          <w:szCs w:val="24"/>
        </w:rPr>
        <w:tab/>
        <w:t xml:space="preserve">Students who have not visited the school facility prior to enrollment </w:t>
      </w:r>
      <w:proofErr w:type="gramStart"/>
      <w:r w:rsidRPr="00DE19A5">
        <w:rPr>
          <w:rFonts w:ascii="Times New Roman" w:hAnsi="Times New Roman"/>
          <w:sz w:val="24"/>
          <w:szCs w:val="24"/>
        </w:rPr>
        <w:t>have the opportunity to</w:t>
      </w:r>
      <w:proofErr w:type="gramEnd"/>
      <w:r w:rsidRPr="00DE19A5">
        <w:rPr>
          <w:rFonts w:ascii="Times New Roman" w:hAnsi="Times New Roman"/>
          <w:sz w:val="24"/>
          <w:szCs w:val="24"/>
        </w:rPr>
        <w:t xml:space="preserve"> withdraw without penalty within three days following either attendance at a regularly- scheduled orientation or following a tour of the facilities and inspection of the equipment.</w:t>
      </w:r>
    </w:p>
    <w:p w14:paraId="0C3C5D30" w14:textId="77777777" w:rsidR="00ED04E0" w:rsidRPr="00DE19A5" w:rsidRDefault="00ED04E0" w:rsidP="00ED04E0">
      <w:pPr>
        <w:tabs>
          <w:tab w:val="left" w:pos="0"/>
        </w:tabs>
        <w:spacing w:after="0" w:line="240" w:lineRule="auto"/>
        <w:ind w:hanging="360"/>
        <w:rPr>
          <w:rFonts w:ascii="Times New Roman" w:hAnsi="Times New Roman"/>
          <w:sz w:val="24"/>
          <w:szCs w:val="24"/>
        </w:rPr>
      </w:pPr>
    </w:p>
    <w:p w14:paraId="02CFBC01"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r w:rsidRPr="00DE19A5">
        <w:rPr>
          <w:rFonts w:ascii="Times New Roman" w:hAnsi="Times New Roman"/>
          <w:b/>
          <w:iCs/>
          <w:sz w:val="24"/>
          <w:szCs w:val="24"/>
        </w:rPr>
        <w:tab/>
        <w:t>Refunds for Withdrawal After Class Commences</w:t>
      </w:r>
    </w:p>
    <w:p w14:paraId="766C235D"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p>
    <w:p w14:paraId="2D959F0D" w14:textId="77777777" w:rsidR="00ED04E0" w:rsidRPr="00DE19A5" w:rsidRDefault="00ED04E0" w:rsidP="00ED04E0">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sz w:val="24"/>
          <w:szCs w:val="24"/>
        </w:rPr>
        <w:t xml:space="preserve">1. </w:t>
      </w:r>
      <w:r w:rsidRPr="00DE19A5">
        <w:rPr>
          <w:rFonts w:ascii="Times New Roman" w:hAnsi="Times New Roman"/>
          <w:sz w:val="24"/>
          <w:szCs w:val="24"/>
        </w:rPr>
        <w:tab/>
      </w:r>
      <w:r w:rsidRPr="00DE19A5">
        <w:rPr>
          <w:rFonts w:ascii="Times New Roman" w:hAnsi="Times New Roman" w:cs="Times New Roman"/>
          <w:sz w:val="24"/>
          <w:szCs w:val="24"/>
        </w:rPr>
        <w:t>Refund Policy for Programs Obligating Students for Periods of 12 Months or Less</w:t>
      </w:r>
    </w:p>
    <w:p w14:paraId="60036E4B" w14:textId="77777777" w:rsidR="00ED04E0" w:rsidRPr="00DE19A5" w:rsidRDefault="00ED04E0" w:rsidP="00ED04E0">
      <w:pPr>
        <w:tabs>
          <w:tab w:val="left" w:pos="0"/>
        </w:tabs>
        <w:spacing w:after="0" w:line="240" w:lineRule="auto"/>
        <w:ind w:hanging="360"/>
        <w:rPr>
          <w:rFonts w:ascii="Times New Roman" w:hAnsi="Times New Roman" w:cs="Times New Roman"/>
          <w:sz w:val="24"/>
          <w:szCs w:val="24"/>
        </w:rPr>
      </w:pPr>
    </w:p>
    <w:p w14:paraId="7EAB1267" w14:textId="77777777" w:rsidR="00ED04E0" w:rsidRPr="00DE19A5" w:rsidRDefault="00ED04E0" w:rsidP="00ED04E0">
      <w:pPr>
        <w:pStyle w:val="NormalWeb"/>
        <w:shd w:val="clear" w:color="auto" w:fill="FFFFFF"/>
        <w:spacing w:before="0" w:beforeAutospacing="0" w:after="150" w:afterAutospacing="0"/>
      </w:pPr>
      <w:r w:rsidRPr="00DE19A5">
        <w:rPr>
          <w:i/>
          <w:iCs/>
        </w:rPr>
        <w:t>Programs of 6 weeks or longer duration:</w:t>
      </w:r>
    </w:p>
    <w:p w14:paraId="03EDED7C" w14:textId="77777777" w:rsidR="00ED04E0" w:rsidRPr="00DE19A5" w:rsidRDefault="00ED04E0" w:rsidP="00ED04E0">
      <w:pPr>
        <w:pStyle w:val="NormalWeb"/>
        <w:numPr>
          <w:ilvl w:val="0"/>
          <w:numId w:val="23"/>
        </w:numPr>
        <w:shd w:val="clear" w:color="auto" w:fill="FFFFFF"/>
        <w:spacing w:before="0" w:beforeAutospacing="0" w:after="150" w:afterAutospacing="0"/>
      </w:pPr>
      <w:r w:rsidRPr="00DE19A5">
        <w:t>For a student cancelling after the fifth calendar day following the date of enrollment but prior to the beginning of classes, monies paid to the school will be refunded except the nonrefundable amount of the registration fee.</w:t>
      </w:r>
    </w:p>
    <w:p w14:paraId="59BC6F75" w14:textId="77777777" w:rsidR="00ED04E0" w:rsidRPr="00DE19A5" w:rsidRDefault="00ED04E0" w:rsidP="00ED04E0">
      <w:pPr>
        <w:pStyle w:val="NormalWeb"/>
        <w:numPr>
          <w:ilvl w:val="0"/>
          <w:numId w:val="23"/>
        </w:numPr>
        <w:shd w:val="clear" w:color="auto" w:fill="FFFFFF"/>
        <w:spacing w:before="0" w:beforeAutospacing="0" w:after="150" w:afterAutospacing="0"/>
      </w:pPr>
      <w:r w:rsidRPr="00DE19A5">
        <w:t>If a student enrolls and withdraws or discontinues after the semester has begun but prior to completion of the semester, the following minimum refunds apply:</w:t>
      </w:r>
    </w:p>
    <w:p w14:paraId="2D0CCB4C" w14:textId="77777777" w:rsidR="00ED04E0" w:rsidRPr="00DE19A5" w:rsidRDefault="00ED04E0" w:rsidP="00ED04E0">
      <w:pPr>
        <w:pStyle w:val="NormalWeb"/>
        <w:shd w:val="clear" w:color="auto" w:fill="FFFFFF"/>
        <w:spacing w:before="0" w:beforeAutospacing="0" w:after="150" w:afterAutospacing="0"/>
        <w:ind w:left="555"/>
      </w:pPr>
      <w:r w:rsidRPr="00DE19A5">
        <w:t>(</w:t>
      </w:r>
      <w:proofErr w:type="spellStart"/>
      <w:r w:rsidRPr="00DE19A5">
        <w:t>i</w:t>
      </w:r>
      <w:proofErr w:type="spellEnd"/>
      <w:r w:rsidRPr="00DE19A5">
        <w:t>)   For a student withdrawing from or discontinuing the program during the first 7 calendar days of the semester, the tuition charges refunded by the school will be at least 75% of the tuition for the semester.</w:t>
      </w:r>
    </w:p>
    <w:p w14:paraId="5EDFFCBF" w14:textId="77777777" w:rsidR="00ED04E0" w:rsidRPr="00DE19A5" w:rsidRDefault="00ED04E0" w:rsidP="00ED04E0">
      <w:pPr>
        <w:pStyle w:val="NormalWeb"/>
        <w:shd w:val="clear" w:color="auto" w:fill="FFFFFF"/>
        <w:spacing w:before="0" w:beforeAutospacing="0" w:after="150" w:afterAutospacing="0"/>
        <w:ind w:left="465"/>
      </w:pPr>
      <w:r w:rsidRPr="00DE19A5">
        <w:t>(ii)   For a student withdrawing from or discontinuing the program after the first 7 calendar days, but within the first 25% of the semester, the tuition charges refunded by the school will be at least 55% of the tuition for the semester.</w:t>
      </w:r>
    </w:p>
    <w:p w14:paraId="51F018EE" w14:textId="77777777" w:rsidR="00ED04E0" w:rsidRPr="00DE19A5" w:rsidRDefault="00ED04E0" w:rsidP="00ED04E0">
      <w:pPr>
        <w:pStyle w:val="NormalWeb"/>
        <w:shd w:val="clear" w:color="auto" w:fill="FFFFFF"/>
        <w:spacing w:before="0" w:beforeAutospacing="0" w:after="150" w:afterAutospacing="0"/>
        <w:ind w:left="330"/>
      </w:pPr>
      <w:r w:rsidRPr="00DE19A5">
        <w:lastRenderedPageBreak/>
        <w:t xml:space="preserve">  (iii)   For a student withdrawing or discontinuing after 25% but within 50% of the semester, charges refunded by the school will be at least 30% of the tuition.</w:t>
      </w:r>
    </w:p>
    <w:p w14:paraId="02F951BC" w14:textId="77777777" w:rsidR="00ED04E0" w:rsidRPr="00DE19A5" w:rsidRDefault="00ED04E0" w:rsidP="00ED04E0">
      <w:pPr>
        <w:pStyle w:val="NormalWeb"/>
        <w:shd w:val="clear" w:color="auto" w:fill="FFFFFF"/>
        <w:spacing w:before="0" w:beforeAutospacing="0" w:after="150" w:afterAutospacing="0"/>
        <w:ind w:left="465"/>
      </w:pPr>
      <w:r w:rsidRPr="00DE19A5">
        <w:t>(iv)   For a student withdrawing from or discontinuing the program after 50% of   the semester, the student is entitled to no refund.</w:t>
      </w:r>
    </w:p>
    <w:p w14:paraId="31C142A9" w14:textId="77777777" w:rsidR="00ED04E0" w:rsidRPr="00DE19A5" w:rsidRDefault="00ED04E0" w:rsidP="00ED04E0">
      <w:pPr>
        <w:pStyle w:val="NormalWeb"/>
        <w:shd w:val="clear" w:color="auto" w:fill="FFFFFF"/>
        <w:spacing w:before="0" w:beforeAutospacing="0" w:after="150" w:afterAutospacing="0"/>
        <w:rPr>
          <w:i/>
          <w:iCs/>
        </w:rPr>
      </w:pPr>
      <w:r w:rsidRPr="00DE19A5">
        <w:rPr>
          <w:i/>
          <w:iCs/>
        </w:rPr>
        <w:t>Programs of less than 6 weeks duration:</w:t>
      </w:r>
    </w:p>
    <w:p w14:paraId="5E270B10" w14:textId="77777777" w:rsidR="00ED04E0" w:rsidRPr="00DE19A5" w:rsidRDefault="00ED04E0" w:rsidP="00ED04E0">
      <w:pPr>
        <w:pStyle w:val="NormalWeb"/>
        <w:shd w:val="clear" w:color="auto" w:fill="FFFFFF"/>
        <w:spacing w:before="0" w:beforeAutospacing="0" w:after="150" w:afterAutospacing="0"/>
      </w:pPr>
      <w:r w:rsidRPr="00DE19A5">
        <w:rPr>
          <w:i/>
          <w:iCs/>
        </w:rPr>
        <w:t> </w:t>
      </w:r>
      <w:r w:rsidRPr="00DE19A5">
        <w:t>For programs of less than 6 weeks’ duration, a formula for tuition refunds shall be based on the total clock hours of the program using the following percentages:</w:t>
      </w:r>
    </w:p>
    <w:p w14:paraId="1AE0421A" w14:textId="77777777" w:rsidR="00ED04E0" w:rsidRPr="00DE19A5" w:rsidRDefault="00ED04E0" w:rsidP="00ED04E0">
      <w:pPr>
        <w:pStyle w:val="NormalWeb"/>
        <w:numPr>
          <w:ilvl w:val="0"/>
          <w:numId w:val="24"/>
        </w:numPr>
        <w:shd w:val="clear" w:color="auto" w:fill="FFFFFF"/>
        <w:spacing w:before="0" w:beforeAutospacing="0" w:after="150" w:afterAutospacing="0"/>
      </w:pPr>
      <w:r w:rsidRPr="00DE19A5">
        <w:t>For a student completing up to and including 10% of the total clock hours, the school shall refund 90% of the total cost of the program.</w:t>
      </w:r>
    </w:p>
    <w:p w14:paraId="28549865" w14:textId="77777777" w:rsidR="00ED04E0" w:rsidRPr="00DE19A5" w:rsidRDefault="00ED04E0" w:rsidP="00ED04E0">
      <w:pPr>
        <w:pStyle w:val="NormalWeb"/>
        <w:numPr>
          <w:ilvl w:val="0"/>
          <w:numId w:val="24"/>
        </w:numPr>
        <w:shd w:val="clear" w:color="auto" w:fill="FFFFFF"/>
        <w:spacing w:before="0" w:beforeAutospacing="0" w:after="150" w:afterAutospacing="0"/>
      </w:pPr>
      <w:r w:rsidRPr="00DE19A5">
        <w:t>For a student withdrawing from or discontinuing the program within the first 25% of the program, the tuition charges refunded by the school shall be at least 55% of the total cost of the program.</w:t>
      </w:r>
    </w:p>
    <w:p w14:paraId="50670FF7" w14:textId="77777777" w:rsidR="00ED04E0" w:rsidRPr="00DE19A5" w:rsidRDefault="00ED04E0" w:rsidP="00ED04E0">
      <w:pPr>
        <w:pStyle w:val="NormalWeb"/>
        <w:numPr>
          <w:ilvl w:val="0"/>
          <w:numId w:val="24"/>
        </w:numPr>
        <w:shd w:val="clear" w:color="auto" w:fill="FFFFFF"/>
        <w:spacing w:before="0" w:beforeAutospacing="0" w:after="150" w:afterAutospacing="0"/>
      </w:pPr>
      <w:r w:rsidRPr="00DE19A5">
        <w:t> For a student withdrawing or discontinuing after 25% but within 50% of the program, the tuition charges refunded by the school shall be at least 30% of the total cost of the program.</w:t>
      </w:r>
    </w:p>
    <w:p w14:paraId="1CDC5631" w14:textId="77777777" w:rsidR="00ED04E0" w:rsidRPr="00DE19A5" w:rsidRDefault="00ED04E0" w:rsidP="00ED04E0">
      <w:pPr>
        <w:pStyle w:val="NormalWeb"/>
        <w:numPr>
          <w:ilvl w:val="0"/>
          <w:numId w:val="24"/>
        </w:numPr>
        <w:shd w:val="clear" w:color="auto" w:fill="FFFFFF"/>
        <w:spacing w:before="0" w:beforeAutospacing="0" w:after="150" w:afterAutospacing="0"/>
      </w:pPr>
      <w:r w:rsidRPr="00DE19A5">
        <w:t> For a student withdrawing or discontinuing after 50% of the program, the student is entitled to no refund.</w:t>
      </w:r>
    </w:p>
    <w:p w14:paraId="4BE35903"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sz w:val="24"/>
          <w:szCs w:val="24"/>
        </w:rPr>
      </w:pPr>
    </w:p>
    <w:p w14:paraId="6BDA9F4E" w14:textId="77777777" w:rsidR="00ED04E0" w:rsidRPr="00DE19A5" w:rsidRDefault="00ED04E0" w:rsidP="00ED04E0">
      <w:pPr>
        <w:tabs>
          <w:tab w:val="left" w:pos="0"/>
          <w:tab w:val="left" w:pos="720"/>
          <w:tab w:val="left" w:pos="108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Refund Policy for Programs Obligating Students for Period Beyond Twelve Months</w:t>
      </w:r>
    </w:p>
    <w:p w14:paraId="3D1E5DA9"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p>
    <w:p w14:paraId="50FBECA4" w14:textId="5CBD5845" w:rsidR="00ED04E0" w:rsidRPr="00DE19A5" w:rsidRDefault="00ED04E0" w:rsidP="00ED04E0">
      <w:pPr>
        <w:pStyle w:val="NormalWeb"/>
        <w:numPr>
          <w:ilvl w:val="0"/>
          <w:numId w:val="25"/>
        </w:numPr>
        <w:shd w:val="clear" w:color="auto" w:fill="FFFFFF"/>
        <w:spacing w:before="0" w:beforeAutospacing="0" w:after="150" w:afterAutospacing="0"/>
      </w:pPr>
      <w:r w:rsidRPr="00DE19A5">
        <w:t>For a student cancelling after the fifth calendar day following the date of enrollment but prior to the beginning of classes, monies paid to the school will be refunded except the nonrefundable amount of the registration fee</w:t>
      </w:r>
      <w:r w:rsidR="00F56894" w:rsidRPr="00DE19A5">
        <w:t>.</w:t>
      </w:r>
    </w:p>
    <w:p w14:paraId="6BB23E05" w14:textId="77777777" w:rsidR="00ED04E0" w:rsidRPr="00DE19A5" w:rsidRDefault="00ED04E0" w:rsidP="00ED04E0">
      <w:pPr>
        <w:pStyle w:val="NormalWeb"/>
        <w:numPr>
          <w:ilvl w:val="0"/>
          <w:numId w:val="25"/>
        </w:numPr>
        <w:shd w:val="clear" w:color="auto" w:fill="FFFFFF"/>
        <w:spacing w:before="0" w:beforeAutospacing="0" w:after="150" w:afterAutospacing="0"/>
      </w:pPr>
      <w:r w:rsidRPr="00DE19A5">
        <w:t>If a student enrolls and withdraws or discontinues after the semester has begun but prior to completion of the semester, the following minimum refunds apply:</w:t>
      </w:r>
    </w:p>
    <w:p w14:paraId="30023BFB" w14:textId="77777777" w:rsidR="00ED04E0" w:rsidRPr="00DE19A5" w:rsidRDefault="00ED04E0" w:rsidP="00ED04E0">
      <w:pPr>
        <w:pStyle w:val="NormalWeb"/>
        <w:shd w:val="clear" w:color="auto" w:fill="FFFFFF"/>
        <w:spacing w:before="0" w:beforeAutospacing="0" w:after="150" w:afterAutospacing="0"/>
        <w:ind w:left="555"/>
      </w:pPr>
      <w:r w:rsidRPr="00DE19A5">
        <w:t>(</w:t>
      </w:r>
      <w:proofErr w:type="spellStart"/>
      <w:r w:rsidRPr="00DE19A5">
        <w:t>i</w:t>
      </w:r>
      <w:proofErr w:type="spellEnd"/>
      <w:r w:rsidRPr="00DE19A5">
        <w:t>)   For a student withdrawing from or discontinuing the program during the first 7 calendar days of the semester, the tuition charges refunded by the school will be at least 75% of the tuition for the semester.</w:t>
      </w:r>
    </w:p>
    <w:p w14:paraId="60C3D0E4" w14:textId="77777777" w:rsidR="00ED04E0" w:rsidRPr="00DE19A5" w:rsidRDefault="00ED04E0" w:rsidP="00ED04E0">
      <w:pPr>
        <w:pStyle w:val="NormalWeb"/>
        <w:shd w:val="clear" w:color="auto" w:fill="FFFFFF"/>
        <w:spacing w:before="0" w:beforeAutospacing="0" w:after="150" w:afterAutospacing="0"/>
        <w:ind w:left="465"/>
      </w:pPr>
      <w:r w:rsidRPr="00DE19A5">
        <w:t>(ii)   For a student withdrawing from or discontinuing the program after the first 7 calendar days, but within the first 25% of the semester, the tuition charges refunded by the school will be at least 55% of the tuition for the semester.</w:t>
      </w:r>
    </w:p>
    <w:p w14:paraId="5331AA52" w14:textId="77777777" w:rsidR="00ED04E0" w:rsidRPr="00DE19A5" w:rsidRDefault="00ED04E0" w:rsidP="00ED04E0">
      <w:pPr>
        <w:pStyle w:val="NormalWeb"/>
        <w:shd w:val="clear" w:color="auto" w:fill="FFFFFF"/>
        <w:spacing w:before="0" w:beforeAutospacing="0" w:after="150" w:afterAutospacing="0"/>
        <w:ind w:left="330"/>
      </w:pPr>
      <w:r w:rsidRPr="00DE19A5">
        <w:t xml:space="preserve">  (iii)   For a student withdrawing or discontinuing after 25% but within 50% of the semester, charges refunded by the school will be at least 30% of the tuition.</w:t>
      </w:r>
    </w:p>
    <w:p w14:paraId="335FF06B" w14:textId="77777777" w:rsidR="00ED04E0" w:rsidRPr="00DE19A5" w:rsidRDefault="00ED04E0" w:rsidP="00ED04E0">
      <w:pPr>
        <w:pStyle w:val="NormalWeb"/>
        <w:shd w:val="clear" w:color="auto" w:fill="FFFFFF"/>
        <w:spacing w:before="0" w:beforeAutospacing="0" w:after="150" w:afterAutospacing="0"/>
        <w:ind w:left="465"/>
      </w:pPr>
      <w:r w:rsidRPr="00DE19A5">
        <w:t>(iv)   For a student withdrawing from or discontinuing the program after 50% of   the semester, the student is entitled to no refund.</w:t>
      </w:r>
    </w:p>
    <w:p w14:paraId="0297108B" w14:textId="77777777" w:rsidR="00ED04E0" w:rsidRPr="00DE19A5" w:rsidRDefault="00ED04E0" w:rsidP="00ED04E0">
      <w:pPr>
        <w:spacing w:after="0" w:line="240" w:lineRule="auto"/>
        <w:ind w:left="1440" w:hanging="720"/>
        <w:rPr>
          <w:rFonts w:ascii="Times New Roman" w:hAnsi="Times New Roman" w:cs="Times New Roman"/>
          <w:sz w:val="24"/>
          <w:szCs w:val="24"/>
        </w:rPr>
      </w:pPr>
    </w:p>
    <w:p w14:paraId="78624589"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b/>
          <w:i/>
          <w:sz w:val="24"/>
          <w:szCs w:val="24"/>
        </w:rPr>
      </w:pPr>
      <w:r w:rsidRPr="00DE19A5">
        <w:rPr>
          <w:rFonts w:ascii="Times New Roman" w:hAnsi="Times New Roman" w:cs="Times New Roman"/>
          <w:b/>
          <w:i/>
          <w:sz w:val="24"/>
          <w:szCs w:val="24"/>
        </w:rPr>
        <w:t xml:space="preserve">If a veteran student fails to enter the course, withdraws, or is discontinued at any time </w:t>
      </w:r>
      <w:proofErr w:type="gramStart"/>
      <w:r w:rsidRPr="00DE19A5">
        <w:rPr>
          <w:rFonts w:ascii="Times New Roman" w:hAnsi="Times New Roman" w:cs="Times New Roman"/>
          <w:b/>
          <w:i/>
          <w:sz w:val="24"/>
          <w:szCs w:val="24"/>
        </w:rPr>
        <w:t>prior to</w:t>
      </w:r>
      <w:proofErr w:type="gramEnd"/>
    </w:p>
    <w:p w14:paraId="6D129CF1"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b/>
          <w:i/>
          <w:sz w:val="24"/>
          <w:szCs w:val="24"/>
        </w:rPr>
      </w:pPr>
      <w:r w:rsidRPr="00DE19A5">
        <w:rPr>
          <w:rFonts w:ascii="Times New Roman" w:hAnsi="Times New Roman" w:cs="Times New Roman"/>
          <w:b/>
          <w:i/>
          <w:sz w:val="24"/>
          <w:szCs w:val="24"/>
        </w:rPr>
        <w:t xml:space="preserve">completion of the course, the unused portion of paid tuition, fees, and other charges will </w:t>
      </w:r>
      <w:proofErr w:type="gramStart"/>
      <w:r w:rsidRPr="00DE19A5">
        <w:rPr>
          <w:rFonts w:ascii="Times New Roman" w:hAnsi="Times New Roman" w:cs="Times New Roman"/>
          <w:b/>
          <w:i/>
          <w:sz w:val="24"/>
          <w:szCs w:val="24"/>
        </w:rPr>
        <w:t>be</w:t>
      </w:r>
      <w:proofErr w:type="gramEnd"/>
      <w:r w:rsidRPr="00DE19A5">
        <w:rPr>
          <w:rFonts w:ascii="Times New Roman" w:hAnsi="Times New Roman" w:cs="Times New Roman"/>
          <w:b/>
          <w:i/>
          <w:sz w:val="24"/>
          <w:szCs w:val="24"/>
        </w:rPr>
        <w:t xml:space="preserve"> </w:t>
      </w:r>
    </w:p>
    <w:p w14:paraId="7E1BCA59"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b/>
          <w:i/>
          <w:sz w:val="24"/>
          <w:szCs w:val="24"/>
        </w:rPr>
      </w:pPr>
      <w:r w:rsidRPr="00DE19A5">
        <w:rPr>
          <w:rFonts w:ascii="Times New Roman" w:hAnsi="Times New Roman" w:cs="Times New Roman"/>
          <w:b/>
          <w:i/>
          <w:sz w:val="24"/>
          <w:szCs w:val="24"/>
        </w:rPr>
        <w:t xml:space="preserve">refunded on a prorated basis. </w:t>
      </w:r>
      <w:bookmarkEnd w:id="5"/>
    </w:p>
    <w:p w14:paraId="2F13A4A8" w14:textId="0FFB989D" w:rsidR="00313BA4" w:rsidRPr="00DE19A5" w:rsidRDefault="00313BA4" w:rsidP="009C3042">
      <w:pPr>
        <w:pStyle w:val="Default"/>
        <w:rPr>
          <w:b/>
          <w:color w:val="auto"/>
        </w:rPr>
      </w:pPr>
    </w:p>
    <w:p w14:paraId="2F13A4A9" w14:textId="474CAC83" w:rsidR="00BC3867" w:rsidRPr="00DE19A5" w:rsidRDefault="00326A24" w:rsidP="009A79DF">
      <w:pPr>
        <w:pStyle w:val="Default"/>
        <w:jc w:val="center"/>
        <w:rPr>
          <w:b/>
          <w:color w:val="auto"/>
        </w:rPr>
      </w:pPr>
      <w:r w:rsidRPr="00DE19A5">
        <w:rPr>
          <w:b/>
          <w:color w:val="auto"/>
        </w:rPr>
        <w:t>REGISTRATION FEE CANCELLATION POLICY</w:t>
      </w:r>
    </w:p>
    <w:p w14:paraId="6383054A" w14:textId="77777777" w:rsidR="00326A24" w:rsidRPr="00DE19A5" w:rsidRDefault="00326A24" w:rsidP="009A79DF">
      <w:pPr>
        <w:pStyle w:val="Default"/>
        <w:jc w:val="center"/>
        <w:rPr>
          <w:b/>
          <w:color w:val="auto"/>
        </w:rPr>
      </w:pPr>
    </w:p>
    <w:p w14:paraId="2F13A4AA" w14:textId="77777777" w:rsidR="009A3F9D" w:rsidRPr="00DE19A5" w:rsidRDefault="009A3F9D" w:rsidP="009A79DF">
      <w:pPr>
        <w:pStyle w:val="Default"/>
        <w:tabs>
          <w:tab w:val="left" w:pos="0"/>
        </w:tabs>
        <w:ind w:hanging="360"/>
        <w:rPr>
          <w:color w:val="auto"/>
        </w:rPr>
      </w:pPr>
      <w:r w:rsidRPr="00DE19A5">
        <w:rPr>
          <w:color w:val="auto"/>
        </w:rPr>
        <w:tab/>
        <w:t xml:space="preserve">The registration fee is fully refundable if the student requests cancellation within five (5) calendar days of submitting the registration fee. The registration fee is nonrefundable after five (5) calendar days, if no classes have been attended, lessons </w:t>
      </w:r>
      <w:proofErr w:type="gramStart"/>
      <w:r w:rsidRPr="00DE19A5">
        <w:rPr>
          <w:color w:val="auto"/>
        </w:rPr>
        <w:t>completed</w:t>
      </w:r>
      <w:proofErr w:type="gramEnd"/>
      <w:r w:rsidRPr="00DE19A5">
        <w:rPr>
          <w:color w:val="auto"/>
        </w:rPr>
        <w:t xml:space="preserve"> or materials used.  A </w:t>
      </w:r>
      <w:r w:rsidRPr="00DE19A5">
        <w:rPr>
          <w:color w:val="auto"/>
        </w:rPr>
        <w:lastRenderedPageBreak/>
        <w:t>request for cancellation which is not made in writing shall be confirmed in writing by the student within an additional period of five (5) calendar days. The school may retain the entire fee after five (5) calendar days or after ten (10) calendar days absent written confirmation, where required.</w:t>
      </w:r>
    </w:p>
    <w:p w14:paraId="2F13A4AD" w14:textId="56E4136C" w:rsidR="001C5621" w:rsidRPr="00DE19A5" w:rsidRDefault="001C5621" w:rsidP="009A79DF">
      <w:pPr>
        <w:spacing w:after="0" w:line="240" w:lineRule="auto"/>
        <w:rPr>
          <w:rFonts w:ascii="Times New Roman" w:eastAsia="Times New Roman" w:hAnsi="Times New Roman" w:cs="Times New Roman"/>
          <w:b/>
          <w:sz w:val="24"/>
          <w:szCs w:val="24"/>
        </w:rPr>
      </w:pPr>
    </w:p>
    <w:p w14:paraId="2F13A4AE" w14:textId="06CA0103" w:rsidR="00BC3867" w:rsidRPr="00DE19A5" w:rsidRDefault="00326A24" w:rsidP="009A79DF">
      <w:pPr>
        <w:spacing w:after="0" w:line="240" w:lineRule="auto"/>
        <w:jc w:val="center"/>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PERIOD OF REFUND</w:t>
      </w:r>
    </w:p>
    <w:p w14:paraId="0E9588D0" w14:textId="77777777" w:rsidR="00326A24" w:rsidRPr="00DE19A5" w:rsidRDefault="00326A24" w:rsidP="009A79DF">
      <w:pPr>
        <w:spacing w:after="0" w:line="240" w:lineRule="auto"/>
        <w:jc w:val="center"/>
        <w:rPr>
          <w:rFonts w:ascii="Times New Roman" w:eastAsia="Times New Roman" w:hAnsi="Times New Roman" w:cs="Times New Roman"/>
          <w:b/>
          <w:sz w:val="24"/>
          <w:szCs w:val="24"/>
        </w:rPr>
      </w:pPr>
    </w:p>
    <w:p w14:paraId="2F13A4AF" w14:textId="77777777" w:rsidR="007A146C" w:rsidRPr="00DE19A5" w:rsidRDefault="007A146C" w:rsidP="009A79DF">
      <w:pPr>
        <w:spacing w:after="0" w:line="240" w:lineRule="auto"/>
        <w:rPr>
          <w:rFonts w:ascii="Times New Roman" w:eastAsia="Times New Roman" w:hAnsi="Times New Roman" w:cs="Times New Roman"/>
          <w:b/>
          <w:i/>
          <w:sz w:val="24"/>
          <w:szCs w:val="24"/>
        </w:rPr>
      </w:pPr>
      <w:r w:rsidRPr="00DE19A5">
        <w:rPr>
          <w:rFonts w:ascii="Times New Roman" w:eastAsia="Times New Roman" w:hAnsi="Times New Roman" w:cs="Times New Roman"/>
          <w:sz w:val="24"/>
          <w:szCs w:val="24"/>
        </w:rPr>
        <w:t>Refunds will be made within 30-</w:t>
      </w:r>
      <w:proofErr w:type="spellStart"/>
      <w:r w:rsidRPr="00DE19A5">
        <w:rPr>
          <w:rFonts w:ascii="Times New Roman" w:eastAsia="Times New Roman" w:hAnsi="Times New Ro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the student fails to enter, leaves the </w:t>
      </w:r>
      <w:proofErr w:type="gramStart"/>
      <w:r w:rsidRPr="00DE19A5">
        <w:rPr>
          <w:rFonts w:ascii="Times New Roman" w:eastAsia="Times New Roman" w:hAnsi="Times New Roman" w:cs="Times New Roman"/>
          <w:sz w:val="24"/>
          <w:szCs w:val="24"/>
        </w:rPr>
        <w:t>program</w:t>
      </w:r>
      <w:proofErr w:type="gramEnd"/>
      <w:r w:rsidRPr="00DE19A5">
        <w:rPr>
          <w:rFonts w:ascii="Times New Roman" w:eastAsia="Times New Roman" w:hAnsi="Times New Roman" w:cs="Times New Roman"/>
          <w:sz w:val="24"/>
          <w:szCs w:val="24"/>
        </w:rPr>
        <w:t xml:space="preserve"> or fails to return from a leave of absence.</w:t>
      </w:r>
    </w:p>
    <w:p w14:paraId="2F13A4B1" w14:textId="5C14419F" w:rsidR="00BC3867" w:rsidRPr="00DE19A5" w:rsidRDefault="00BC3867" w:rsidP="009C3042">
      <w:pPr>
        <w:pStyle w:val="Default"/>
        <w:rPr>
          <w:b/>
          <w:bCs/>
          <w:color w:val="auto"/>
        </w:rPr>
      </w:pPr>
      <w:bookmarkStart w:id="7" w:name="73.135."/>
    </w:p>
    <w:p w14:paraId="50CADB11" w14:textId="2AB9790F" w:rsidR="00326A24" w:rsidRPr="00DE19A5" w:rsidRDefault="00326A24" w:rsidP="009A79DF">
      <w:pPr>
        <w:pStyle w:val="Default"/>
        <w:jc w:val="center"/>
        <w:rPr>
          <w:b/>
          <w:bCs/>
          <w:color w:val="auto"/>
        </w:rPr>
      </w:pPr>
      <w:r w:rsidRPr="00DE19A5">
        <w:rPr>
          <w:b/>
          <w:bCs/>
          <w:color w:val="auto"/>
        </w:rPr>
        <w:t>TERMINATION DATE</w:t>
      </w:r>
    </w:p>
    <w:p w14:paraId="2F13A4B2" w14:textId="77777777" w:rsidR="00BC3867" w:rsidRPr="00DE19A5" w:rsidRDefault="00BC3867" w:rsidP="009A79DF">
      <w:pPr>
        <w:pStyle w:val="Default"/>
        <w:rPr>
          <w:color w:val="auto"/>
        </w:rPr>
      </w:pPr>
    </w:p>
    <w:p w14:paraId="2F13A4B3" w14:textId="77777777" w:rsidR="001C5621" w:rsidRPr="00DE19A5" w:rsidRDefault="009A3F9D" w:rsidP="009A79DF">
      <w:pPr>
        <w:pStyle w:val="Default"/>
        <w:rPr>
          <w:b/>
          <w:i/>
          <w:color w:val="auto"/>
        </w:rPr>
      </w:pPr>
      <w:r w:rsidRPr="00DE19A5">
        <w:rPr>
          <w:color w:val="auto"/>
        </w:rPr>
        <w:t>The termination date for refund computation purposes is the last date of recorded attendance of the student.</w:t>
      </w:r>
    </w:p>
    <w:p w14:paraId="1DF67F94" w14:textId="77777777" w:rsidR="00326A24" w:rsidRPr="00DE19A5" w:rsidRDefault="00326A24" w:rsidP="009C3042">
      <w:pPr>
        <w:pStyle w:val="Default"/>
        <w:rPr>
          <w:b/>
          <w:color w:val="auto"/>
        </w:rPr>
      </w:pPr>
    </w:p>
    <w:p w14:paraId="7C4DD997" w14:textId="14890EF6" w:rsidR="00326A24" w:rsidRPr="00DE19A5" w:rsidRDefault="00326A24" w:rsidP="009A79DF">
      <w:pPr>
        <w:pStyle w:val="Default"/>
        <w:jc w:val="center"/>
        <w:rPr>
          <w:b/>
          <w:color w:val="auto"/>
        </w:rPr>
      </w:pPr>
      <w:r w:rsidRPr="00DE19A5">
        <w:rPr>
          <w:b/>
          <w:color w:val="auto"/>
        </w:rPr>
        <w:t>THE FAMILY EDUCATION RIGHTS AND PRIVACY ACT POLICY</w:t>
      </w:r>
    </w:p>
    <w:p w14:paraId="690F9DB3" w14:textId="77777777" w:rsidR="00326A24" w:rsidRPr="00DE19A5" w:rsidRDefault="00326A24" w:rsidP="009A79DF">
      <w:pPr>
        <w:pStyle w:val="Default"/>
        <w:jc w:val="center"/>
        <w:rPr>
          <w:b/>
          <w:color w:val="auto"/>
        </w:rPr>
      </w:pPr>
    </w:p>
    <w:p w14:paraId="2F13A4B7" w14:textId="77777777" w:rsidR="00CE15C6" w:rsidRPr="00DE19A5" w:rsidRDefault="00CE15C6"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All parents and students will be notified of their rights through publication in the catalog of the fact that students and parents of dependent students have the right to review a student’s educational records, to request amendment to a student’s educational records, to provide consent prior to disclosure of personally identifiable information and to file a complaint with the U.S. Department of Education regarding the failure of the school to comply with The Family Educational Rights and Privacy Act.  </w:t>
      </w:r>
    </w:p>
    <w:p w14:paraId="2F13A4B8" w14:textId="77777777" w:rsidR="00BC3867" w:rsidRPr="00DE19A5" w:rsidRDefault="00BC3867" w:rsidP="009A79DF">
      <w:pPr>
        <w:spacing w:after="0" w:line="240" w:lineRule="auto"/>
        <w:rPr>
          <w:rFonts w:ascii="Times New Roman" w:hAnsi="Times New Roman" w:cs="Times New Roman"/>
          <w:sz w:val="24"/>
          <w:szCs w:val="24"/>
        </w:rPr>
      </w:pPr>
    </w:p>
    <w:p w14:paraId="2F13A4B9" w14:textId="77777777" w:rsidR="00CE15C6" w:rsidRPr="00DE19A5" w:rsidRDefault="00CE15C6"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Students or parents are also advised that a hearing can be requested to challenge the contents of a student’s record, and the student will be given the opportunity to place a statement regarding contested information in the record stating the nature of the disagreement.   </w:t>
      </w:r>
    </w:p>
    <w:p w14:paraId="2F13A4BA" w14:textId="77777777" w:rsidR="00BC3867" w:rsidRPr="00DE19A5" w:rsidRDefault="00BC3867" w:rsidP="009A79DF">
      <w:pPr>
        <w:spacing w:after="0" w:line="240" w:lineRule="auto"/>
        <w:ind w:hanging="360"/>
        <w:rPr>
          <w:rFonts w:ascii="Times New Roman" w:hAnsi="Times New Roman" w:cs="Times New Roman"/>
          <w:sz w:val="24"/>
          <w:szCs w:val="24"/>
        </w:rPr>
      </w:pPr>
    </w:p>
    <w:p w14:paraId="2F13A4BB"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A parent or student must make a request in writing to review educational records and has the right to inspect  and review the records within 45 days of the day the request is received. </w:t>
      </w:r>
    </w:p>
    <w:p w14:paraId="2F13A4BC" w14:textId="77777777" w:rsidR="00CE15C6" w:rsidRPr="00DE19A5" w:rsidRDefault="00CE15C6" w:rsidP="009A79DF">
      <w:pPr>
        <w:spacing w:after="0" w:line="240" w:lineRule="auto"/>
        <w:ind w:hanging="360"/>
        <w:rPr>
          <w:rFonts w:ascii="Times New Roman" w:hAnsi="Times New Roman" w:cs="Times New Roman"/>
          <w:sz w:val="24"/>
          <w:szCs w:val="24"/>
        </w:rPr>
      </w:pPr>
    </w:p>
    <w:p w14:paraId="2F13A4BD"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2.</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Records will be made available in the President’s office on an appointment basis.  </w:t>
      </w:r>
    </w:p>
    <w:p w14:paraId="2F13A4BE"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p>
    <w:p w14:paraId="2F13A4BF"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The right to request (in writing) an amendment of the student’s education records that the student believes are  inaccurate or misleading.</w:t>
      </w:r>
    </w:p>
    <w:p w14:paraId="2F13A4C0"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p>
    <w:p w14:paraId="2F13A4C1"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No personally identifiable information will be released to a third party without the written consent of parent or  student unless it is: </w:t>
      </w:r>
    </w:p>
    <w:p w14:paraId="2F13A4C2"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a.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other institution officials who have educational interest in the </w:t>
      </w:r>
      <w:proofErr w:type="gramStart"/>
      <w:r w:rsidRPr="00DE19A5">
        <w:rPr>
          <w:rFonts w:ascii="Times New Roman" w:hAnsi="Times New Roman" w:cs="Times New Roman"/>
          <w:sz w:val="24"/>
          <w:szCs w:val="24"/>
        </w:rPr>
        <w:t>information;</w:t>
      </w:r>
      <w:proofErr w:type="gramEnd"/>
      <w:r w:rsidRPr="00DE19A5">
        <w:rPr>
          <w:rFonts w:ascii="Times New Roman" w:hAnsi="Times New Roman" w:cs="Times New Roman"/>
          <w:sz w:val="24"/>
          <w:szCs w:val="24"/>
        </w:rPr>
        <w:t xml:space="preserve">   </w:t>
      </w:r>
    </w:p>
    <w:p w14:paraId="2F13A4C3"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b.   To officials of another institution where the student seeks or intends to </w:t>
      </w:r>
      <w:proofErr w:type="gramStart"/>
      <w:r w:rsidRPr="00DE19A5">
        <w:rPr>
          <w:rFonts w:ascii="Times New Roman" w:hAnsi="Times New Roman" w:cs="Times New Roman"/>
          <w:sz w:val="24"/>
          <w:szCs w:val="24"/>
        </w:rPr>
        <w:t>enroll;</w:t>
      </w:r>
      <w:proofErr w:type="gramEnd"/>
      <w:r w:rsidRPr="00DE19A5">
        <w:rPr>
          <w:rFonts w:ascii="Times New Roman" w:hAnsi="Times New Roman" w:cs="Times New Roman"/>
          <w:sz w:val="24"/>
          <w:szCs w:val="24"/>
        </w:rPr>
        <w:t xml:space="preserve"> </w:t>
      </w:r>
    </w:p>
    <w:p w14:paraId="2F13A4C4"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c.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representatives of the Comptroller General of the United States, the Secretary of  Education or State and local education </w:t>
      </w:r>
      <w:proofErr w:type="gramStart"/>
      <w:r w:rsidRPr="00DE19A5">
        <w:rPr>
          <w:rFonts w:ascii="Times New Roman" w:hAnsi="Times New Roman" w:cs="Times New Roman"/>
          <w:sz w:val="24"/>
          <w:szCs w:val="24"/>
        </w:rPr>
        <w:t>authorities;</w:t>
      </w:r>
      <w:proofErr w:type="gramEnd"/>
      <w:r w:rsidRPr="00DE19A5">
        <w:rPr>
          <w:rFonts w:ascii="Times New Roman" w:hAnsi="Times New Roman" w:cs="Times New Roman"/>
          <w:sz w:val="24"/>
          <w:szCs w:val="24"/>
        </w:rPr>
        <w:t xml:space="preserve">  </w:t>
      </w:r>
    </w:p>
    <w:p w14:paraId="2F13A4C5"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d.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Relating to financial aid and is necessary to determine eligibility for aid, determine amount of aid, determine conditions for the aid, enforce the terms and conditions of the </w:t>
      </w:r>
      <w:proofErr w:type="gramStart"/>
      <w:r w:rsidRPr="00DE19A5">
        <w:rPr>
          <w:rFonts w:ascii="Times New Roman" w:hAnsi="Times New Roman" w:cs="Times New Roman"/>
          <w:sz w:val="24"/>
          <w:szCs w:val="24"/>
        </w:rPr>
        <w:t>aid;</w:t>
      </w:r>
      <w:proofErr w:type="gramEnd"/>
      <w:r w:rsidRPr="00DE19A5">
        <w:rPr>
          <w:rFonts w:ascii="Times New Roman" w:hAnsi="Times New Roman" w:cs="Times New Roman"/>
          <w:sz w:val="24"/>
          <w:szCs w:val="24"/>
        </w:rPr>
        <w:t xml:space="preserve">   </w:t>
      </w:r>
    </w:p>
    <w:p w14:paraId="2F13A4C6"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e.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State officials if required by State </w:t>
      </w:r>
      <w:proofErr w:type="gramStart"/>
      <w:r w:rsidRPr="00DE19A5">
        <w:rPr>
          <w:rFonts w:ascii="Times New Roman" w:hAnsi="Times New Roman" w:cs="Times New Roman"/>
          <w:sz w:val="24"/>
          <w:szCs w:val="24"/>
        </w:rPr>
        <w:t>statute;</w:t>
      </w:r>
      <w:proofErr w:type="gramEnd"/>
      <w:r w:rsidRPr="00DE19A5">
        <w:rPr>
          <w:rFonts w:ascii="Times New Roman" w:hAnsi="Times New Roman" w:cs="Times New Roman"/>
          <w:sz w:val="24"/>
          <w:szCs w:val="24"/>
        </w:rPr>
        <w:t xml:space="preserve">   </w:t>
      </w:r>
    </w:p>
    <w:p w14:paraId="2F13A4C7"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f.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organizations conducting studies for educational agencies or colleges to develop, validate, or administer tests, administer student aid </w:t>
      </w:r>
      <w:proofErr w:type="gramStart"/>
      <w:r w:rsidRPr="00DE19A5">
        <w:rPr>
          <w:rFonts w:ascii="Times New Roman" w:hAnsi="Times New Roman" w:cs="Times New Roman"/>
          <w:sz w:val="24"/>
          <w:szCs w:val="24"/>
        </w:rPr>
        <w:t>programs</w:t>
      </w:r>
      <w:proofErr w:type="gramEnd"/>
      <w:r w:rsidRPr="00DE19A5">
        <w:rPr>
          <w:rFonts w:ascii="Times New Roman" w:hAnsi="Times New Roman" w:cs="Times New Roman"/>
          <w:sz w:val="24"/>
          <w:szCs w:val="24"/>
        </w:rPr>
        <w:t xml:space="preserve"> or improve instruction.  No personally identifiable information will be released except to representatives of the organization and the information provided to the organization will be destroyed when no longer needed for the </w:t>
      </w:r>
      <w:proofErr w:type="gramStart"/>
      <w:r w:rsidRPr="00DE19A5">
        <w:rPr>
          <w:rFonts w:ascii="Times New Roman" w:hAnsi="Times New Roman" w:cs="Times New Roman"/>
          <w:sz w:val="24"/>
          <w:szCs w:val="24"/>
        </w:rPr>
        <w:t>study;</w:t>
      </w:r>
      <w:proofErr w:type="gramEnd"/>
    </w:p>
    <w:p w14:paraId="2F13A4C8"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lastRenderedPageBreak/>
        <w:t xml:space="preserve">g.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accrediting agencies to carry out accrediting </w:t>
      </w:r>
      <w:proofErr w:type="gramStart"/>
      <w:r w:rsidRPr="00DE19A5">
        <w:rPr>
          <w:rFonts w:ascii="Times New Roman" w:hAnsi="Times New Roman" w:cs="Times New Roman"/>
          <w:sz w:val="24"/>
          <w:szCs w:val="24"/>
        </w:rPr>
        <w:t>functions;</w:t>
      </w:r>
      <w:proofErr w:type="gramEnd"/>
      <w:r w:rsidRPr="00DE19A5">
        <w:rPr>
          <w:rFonts w:ascii="Times New Roman" w:hAnsi="Times New Roman" w:cs="Times New Roman"/>
          <w:sz w:val="24"/>
          <w:szCs w:val="24"/>
        </w:rPr>
        <w:t xml:space="preserve">   </w:t>
      </w:r>
    </w:p>
    <w:p w14:paraId="2F13A4C9"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h.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parents of a dependent </w:t>
      </w:r>
      <w:proofErr w:type="gramStart"/>
      <w:r w:rsidRPr="00DE19A5">
        <w:rPr>
          <w:rFonts w:ascii="Times New Roman" w:hAnsi="Times New Roman" w:cs="Times New Roman"/>
          <w:sz w:val="24"/>
          <w:szCs w:val="24"/>
        </w:rPr>
        <w:t>student;</w:t>
      </w:r>
      <w:proofErr w:type="gramEnd"/>
      <w:r w:rsidRPr="00DE19A5">
        <w:rPr>
          <w:rFonts w:ascii="Times New Roman" w:hAnsi="Times New Roman" w:cs="Times New Roman"/>
          <w:sz w:val="24"/>
          <w:szCs w:val="24"/>
        </w:rPr>
        <w:t xml:space="preserve">   </w:t>
      </w:r>
    </w:p>
    <w:p w14:paraId="2F13A4CA" w14:textId="77777777" w:rsidR="00CE15C6" w:rsidRPr="00DE19A5" w:rsidRDefault="00CE15C6" w:rsidP="009A79DF">
      <w:pPr>
        <w:spacing w:after="0" w:line="240" w:lineRule="auto"/>
        <w:ind w:left="1080" w:hanging="360"/>
        <w:rPr>
          <w:rFonts w:ascii="Times New Roman" w:hAnsi="Times New Roman" w:cs="Times New Roman"/>
          <w:sz w:val="24"/>
          <w:szCs w:val="24"/>
        </w:rPr>
      </w:pPr>
      <w:proofErr w:type="spellStart"/>
      <w:r w:rsidRPr="00DE19A5">
        <w:rPr>
          <w:rFonts w:ascii="Times New Roman" w:hAnsi="Times New Roman" w:cs="Times New Roman"/>
          <w:sz w:val="24"/>
          <w:szCs w:val="24"/>
        </w:rPr>
        <w:t>i</w:t>
      </w:r>
      <w:proofErr w:type="spellEnd"/>
      <w:r w:rsidRPr="00DE19A5">
        <w:rPr>
          <w:rFonts w:ascii="Times New Roman" w:hAnsi="Times New Roman" w:cs="Times New Roman"/>
          <w:sz w:val="24"/>
          <w:szCs w:val="24"/>
        </w:rPr>
        <w:t xml:space="preserve">.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comply with a judicial order or </w:t>
      </w:r>
      <w:proofErr w:type="gramStart"/>
      <w:r w:rsidRPr="00DE19A5">
        <w:rPr>
          <w:rFonts w:ascii="Times New Roman" w:hAnsi="Times New Roman" w:cs="Times New Roman"/>
          <w:sz w:val="24"/>
          <w:szCs w:val="24"/>
        </w:rPr>
        <w:t>subpoena;</w:t>
      </w:r>
      <w:proofErr w:type="gramEnd"/>
      <w:r w:rsidRPr="00DE19A5">
        <w:rPr>
          <w:rFonts w:ascii="Times New Roman" w:hAnsi="Times New Roman" w:cs="Times New Roman"/>
          <w:sz w:val="24"/>
          <w:szCs w:val="24"/>
        </w:rPr>
        <w:t xml:space="preserve">   </w:t>
      </w:r>
    </w:p>
    <w:p w14:paraId="2F13A4CB"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j.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meet a health or safety </w:t>
      </w:r>
      <w:proofErr w:type="gramStart"/>
      <w:r w:rsidRPr="00DE19A5">
        <w:rPr>
          <w:rFonts w:ascii="Times New Roman" w:hAnsi="Times New Roman" w:cs="Times New Roman"/>
          <w:sz w:val="24"/>
          <w:szCs w:val="24"/>
        </w:rPr>
        <w:t>emergency;</w:t>
      </w:r>
      <w:proofErr w:type="gramEnd"/>
      <w:r w:rsidRPr="00DE19A5">
        <w:rPr>
          <w:rFonts w:ascii="Times New Roman" w:hAnsi="Times New Roman" w:cs="Times New Roman"/>
          <w:sz w:val="24"/>
          <w:szCs w:val="24"/>
        </w:rPr>
        <w:t xml:space="preserve"> </w:t>
      </w:r>
    </w:p>
    <w:p w14:paraId="2F13A4CC"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k.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To an alleged victim of a crime of violence regarding the results of disciplinar</w:t>
      </w:r>
      <w:r w:rsidR="00BC3867" w:rsidRPr="00DE19A5">
        <w:rPr>
          <w:rFonts w:ascii="Times New Roman" w:hAnsi="Times New Roman" w:cs="Times New Roman"/>
          <w:sz w:val="24"/>
          <w:szCs w:val="24"/>
        </w:rPr>
        <w:t xml:space="preserve">y </w:t>
      </w:r>
      <w:r w:rsidRPr="00DE19A5">
        <w:rPr>
          <w:rFonts w:ascii="Times New Roman" w:hAnsi="Times New Roman" w:cs="Times New Roman"/>
          <w:sz w:val="24"/>
          <w:szCs w:val="24"/>
        </w:rPr>
        <w:t xml:space="preserve">proceedings against  the alleged perpetrator of the crime.   </w:t>
      </w:r>
    </w:p>
    <w:p w14:paraId="2F13A4CD" w14:textId="77777777" w:rsidR="00BC3867" w:rsidRPr="00DE19A5" w:rsidRDefault="00BC3867" w:rsidP="009A79DF">
      <w:pPr>
        <w:spacing w:after="0" w:line="240" w:lineRule="auto"/>
        <w:ind w:left="1080" w:hanging="360"/>
        <w:rPr>
          <w:rFonts w:ascii="Times New Roman" w:hAnsi="Times New Roman" w:cs="Times New Roman"/>
          <w:sz w:val="24"/>
          <w:szCs w:val="24"/>
        </w:rPr>
      </w:pPr>
    </w:p>
    <w:p w14:paraId="2F13A4CE"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All disclosures of information will be recorded in the file and will include parties receiving information and the legitimate interests of the parties for inspection of the records.</w:t>
      </w:r>
    </w:p>
    <w:p w14:paraId="2F13A4CF"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p>
    <w:p w14:paraId="2F13A4D0"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Personally identifiable information which is designated as directory information includes student’s name, address, telephone listing, date and place of birth, </w:t>
      </w:r>
      <w:r w:rsidR="0057623C" w:rsidRPr="00DE19A5">
        <w:rPr>
          <w:rFonts w:ascii="Times New Roman" w:hAnsi="Times New Roman" w:cs="Times New Roman"/>
          <w:sz w:val="24"/>
          <w:szCs w:val="24"/>
        </w:rPr>
        <w:t xml:space="preserve">date of attendance, </w:t>
      </w:r>
      <w:r w:rsidRPr="00DE19A5">
        <w:rPr>
          <w:rFonts w:ascii="Times New Roman" w:hAnsi="Times New Roman" w:cs="Times New Roman"/>
          <w:sz w:val="24"/>
          <w:szCs w:val="24"/>
        </w:rPr>
        <w:t xml:space="preserve">major field of study, participation in officially recognized activities, credentials and awards received and the most recent previous educational agency or college attended.   </w:t>
      </w:r>
    </w:p>
    <w:p w14:paraId="2F13A4D1" w14:textId="77777777" w:rsidR="0057623C" w:rsidRPr="00DE19A5" w:rsidRDefault="0057623C" w:rsidP="009A79DF">
      <w:pPr>
        <w:spacing w:after="0" w:line="240" w:lineRule="auto"/>
        <w:ind w:hanging="360"/>
        <w:rPr>
          <w:rFonts w:ascii="Times New Roman" w:hAnsi="Times New Roman" w:cs="Times New Roman"/>
          <w:sz w:val="24"/>
          <w:szCs w:val="24"/>
        </w:rPr>
      </w:pPr>
    </w:p>
    <w:p w14:paraId="2F13A4D2" w14:textId="77777777" w:rsidR="0057623C" w:rsidRPr="00DE19A5" w:rsidRDefault="0057623C"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7.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Students may also request in writing that the school not release directory information including student’s name, address, telephone listing, date and place of birth, date of attendance, major field of study, participation in officially recognized activities, credentials and awards received and the most recent previous educational agency or college attended.  Requests to withhold directory information shall be made in writing to the President within 1 week of the beginning of the program.</w:t>
      </w:r>
    </w:p>
    <w:p w14:paraId="2F13A4D3" w14:textId="77777777" w:rsidR="00CE15C6" w:rsidRPr="00DE19A5" w:rsidRDefault="00CE15C6" w:rsidP="009A79DF">
      <w:pPr>
        <w:spacing w:after="0" w:line="240" w:lineRule="auto"/>
        <w:ind w:hanging="360"/>
        <w:rPr>
          <w:rFonts w:ascii="Times New Roman" w:hAnsi="Times New Roman" w:cs="Times New Roman"/>
          <w:sz w:val="24"/>
          <w:szCs w:val="24"/>
        </w:rPr>
      </w:pPr>
    </w:p>
    <w:p w14:paraId="2F13A4D5" w14:textId="4D7BF5C7" w:rsidR="00CE15C6" w:rsidRPr="00DE19A5" w:rsidRDefault="0057623C" w:rsidP="009C3042">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8</w:t>
      </w:r>
      <w:r w:rsidR="00CE15C6" w:rsidRPr="00DE19A5">
        <w:rPr>
          <w:rFonts w:ascii="Times New Roman" w:hAnsi="Times New Roman" w:cs="Times New Roman"/>
          <w:sz w:val="24"/>
          <w:szCs w:val="24"/>
        </w:rPr>
        <w:t xml:space="preserve">. </w:t>
      </w:r>
      <w:r w:rsidR="00BC3867" w:rsidRPr="00DE19A5">
        <w:rPr>
          <w:rFonts w:ascii="Times New Roman" w:hAnsi="Times New Roman" w:cs="Times New Roman"/>
          <w:sz w:val="24"/>
          <w:szCs w:val="24"/>
        </w:rPr>
        <w:tab/>
      </w:r>
      <w:r w:rsidR="00CE15C6" w:rsidRPr="00DE19A5">
        <w:rPr>
          <w:rFonts w:ascii="Times New Roman" w:hAnsi="Times New Roman" w:cs="Times New Roman"/>
          <w:sz w:val="24"/>
          <w:szCs w:val="24"/>
        </w:rPr>
        <w:t xml:space="preserve">The right to file a complaint with the U.S. Department of Education concerning alleged failures by the school to comply with the requirements of FERPA.  The name and address of the Office that administers FERPA </w:t>
      </w:r>
      <w:proofErr w:type="gramStart"/>
      <w:r w:rsidR="00CE15C6" w:rsidRPr="00DE19A5">
        <w:rPr>
          <w:rFonts w:ascii="Times New Roman" w:hAnsi="Times New Roman" w:cs="Times New Roman"/>
          <w:sz w:val="24"/>
          <w:szCs w:val="24"/>
        </w:rPr>
        <w:t>is:</w:t>
      </w:r>
      <w:proofErr w:type="gramEnd"/>
      <w:r w:rsidR="00CE15C6" w:rsidRPr="00DE19A5">
        <w:rPr>
          <w:rFonts w:ascii="Times New Roman" w:hAnsi="Times New Roman" w:cs="Times New Roman"/>
          <w:sz w:val="24"/>
          <w:szCs w:val="24"/>
        </w:rPr>
        <w:t xml:space="preserve">  Family Policy Compliance Office, US Department of Education, 400 Maryland Avenue, SW, Washington, D.C.  20202-4605. </w:t>
      </w:r>
    </w:p>
    <w:p w14:paraId="2F13A4D6" w14:textId="62A194A1" w:rsidR="0040523C" w:rsidRPr="00DE19A5" w:rsidRDefault="00755A83" w:rsidP="009A79DF">
      <w:pPr>
        <w:pStyle w:val="NormalWeb"/>
        <w:spacing w:before="0" w:beforeAutospacing="0" w:after="0" w:afterAutospacing="0"/>
        <w:jc w:val="center"/>
        <w:rPr>
          <w:b/>
          <w:bCs/>
          <w:iCs/>
        </w:rPr>
      </w:pPr>
      <w:r w:rsidRPr="00DE19A5">
        <w:rPr>
          <w:i/>
        </w:rPr>
        <w:t>.</w:t>
      </w:r>
    </w:p>
    <w:p w14:paraId="06E58DCF" w14:textId="35B801FC" w:rsidR="00326A24" w:rsidRPr="00DE19A5" w:rsidRDefault="00326A24" w:rsidP="009A79DF">
      <w:pPr>
        <w:pStyle w:val="NormalWeb"/>
        <w:spacing w:before="0" w:beforeAutospacing="0" w:after="0" w:afterAutospacing="0"/>
        <w:jc w:val="center"/>
        <w:rPr>
          <w:b/>
          <w:bCs/>
          <w:iCs/>
        </w:rPr>
      </w:pPr>
      <w:r w:rsidRPr="00DE19A5">
        <w:rPr>
          <w:b/>
          <w:bCs/>
          <w:iCs/>
        </w:rPr>
        <w:t xml:space="preserve">THE </w:t>
      </w:r>
      <w:proofErr w:type="gramStart"/>
      <w:r w:rsidR="00572900" w:rsidRPr="00DE19A5">
        <w:rPr>
          <w:b/>
          <w:bCs/>
          <w:iCs/>
        </w:rPr>
        <w:t>VETERANS</w:t>
      </w:r>
      <w:proofErr w:type="gramEnd"/>
      <w:r w:rsidRPr="00DE19A5">
        <w:rPr>
          <w:b/>
          <w:bCs/>
          <w:iCs/>
        </w:rPr>
        <w:t xml:space="preserve"> BENEFITS AND TRANSITION ACT OF 2018 POLICY</w:t>
      </w:r>
    </w:p>
    <w:p w14:paraId="2F13A4D7" w14:textId="77777777" w:rsidR="00BC3867" w:rsidRPr="00DE19A5" w:rsidRDefault="00BC3867" w:rsidP="009A79DF">
      <w:pPr>
        <w:pStyle w:val="NormalWeb"/>
        <w:spacing w:before="0" w:beforeAutospacing="0" w:after="0" w:afterAutospacing="0"/>
        <w:jc w:val="center"/>
        <w:rPr>
          <w:b/>
          <w:u w:val="single"/>
        </w:rPr>
      </w:pPr>
    </w:p>
    <w:p w14:paraId="2F13A4D8" w14:textId="77777777" w:rsidR="0040523C" w:rsidRPr="00DE19A5" w:rsidRDefault="0040523C" w:rsidP="009A79DF">
      <w:pPr>
        <w:shd w:val="clear" w:color="auto" w:fill="FFFFFF"/>
        <w:spacing w:after="0" w:line="240" w:lineRule="auto"/>
        <w:rPr>
          <w:rFonts w:ascii="Times New Roman" w:eastAsia="Times New Roman" w:hAnsi="Times New Roman" w:cs="Times New Roman"/>
          <w:sz w:val="24"/>
          <w:szCs w:val="24"/>
        </w:rPr>
      </w:pPr>
      <w:r w:rsidRPr="00DE19A5">
        <w:rPr>
          <w:rStyle w:val="Hyperlink"/>
          <w:rFonts w:ascii="Times New Roman" w:hAnsi="Times New Roman" w:cs="Times New Roman"/>
          <w:color w:val="auto"/>
          <w:sz w:val="24"/>
          <w:szCs w:val="24"/>
        </w:rPr>
        <w:t>A</w:t>
      </w:r>
      <w:r w:rsidRPr="00DE19A5">
        <w:rPr>
          <w:rStyle w:val="Hyperlink"/>
          <w:rFonts w:ascii="Times New Roman" w:hAnsi="Times New Roman" w:cs="Times New Roman"/>
          <w:b/>
          <w:color w:val="auto"/>
          <w:sz w:val="24"/>
          <w:szCs w:val="24"/>
        </w:rPr>
        <w:t xml:space="preserve"> </w:t>
      </w:r>
      <w:r w:rsidRPr="00DE19A5">
        <w:rPr>
          <w:rStyle w:val="Hyperlink"/>
          <w:rFonts w:ascii="Times New Roman" w:hAnsi="Times New Roman" w:cs="Times New Roman"/>
          <w:b/>
          <w:i/>
          <w:color w:val="auto"/>
          <w:sz w:val="24"/>
          <w:szCs w:val="24"/>
        </w:rPr>
        <w:t>Covered Individual</w:t>
      </w:r>
      <w:r w:rsidRPr="00DE19A5">
        <w:rPr>
          <w:rStyle w:val="Hyperlink"/>
          <w:rFonts w:ascii="Times New Roman" w:hAnsi="Times New Roman" w:cs="Times New Roman"/>
          <w:b/>
          <w:color w:val="auto"/>
          <w:sz w:val="24"/>
          <w:szCs w:val="24"/>
        </w:rPr>
        <w:t xml:space="preserve"> </w:t>
      </w:r>
      <w:r w:rsidRPr="00DE19A5">
        <w:rPr>
          <w:rStyle w:val="Hyperlink"/>
          <w:rFonts w:ascii="Times New Roman" w:hAnsi="Times New Roman" w:cs="Times New Roman"/>
          <w:color w:val="auto"/>
          <w:sz w:val="24"/>
          <w:szCs w:val="24"/>
        </w:rPr>
        <w:t>is</w:t>
      </w:r>
      <w:r w:rsidRPr="00DE19A5">
        <w:rPr>
          <w:rStyle w:val="Hyperlink"/>
          <w:rFonts w:ascii="Times New Roman" w:hAnsi="Times New Roman" w:cs="Times New Roman"/>
          <w:b/>
          <w:color w:val="auto"/>
          <w:sz w:val="24"/>
          <w:szCs w:val="24"/>
        </w:rPr>
        <w:t xml:space="preserve"> </w:t>
      </w:r>
      <w:r w:rsidRPr="00DE19A5">
        <w:rPr>
          <w:rFonts w:ascii="Times New Roman" w:eastAsia="Times New Roman" w:hAnsi="Times New Roman" w:cs="Times New Roman"/>
          <w:sz w:val="24"/>
          <w:szCs w:val="24"/>
        </w:rPr>
        <w:t xml:space="preserve">any individual who is entitled to educational assistance under chapter 31, Vocational Rehabilitation and Employment, or chapter 33, </w:t>
      </w:r>
      <w:proofErr w:type="gramStart"/>
      <w:r w:rsidRPr="00DE19A5">
        <w:rPr>
          <w:rFonts w:ascii="Times New Roman" w:eastAsia="Times New Roman" w:hAnsi="Times New Roman" w:cs="Times New Roman"/>
          <w:sz w:val="24"/>
          <w:szCs w:val="24"/>
        </w:rPr>
        <w:t>Post-9</w:t>
      </w:r>
      <w:proofErr w:type="gramEnd"/>
      <w:r w:rsidRPr="00DE19A5">
        <w:rPr>
          <w:rFonts w:ascii="Times New Roman" w:eastAsia="Times New Roman" w:hAnsi="Times New Roman" w:cs="Times New Roman"/>
          <w:sz w:val="24"/>
          <w:szCs w:val="24"/>
        </w:rPr>
        <w:t xml:space="preserve">/11 GI Bill benefits.  </w:t>
      </w:r>
    </w:p>
    <w:p w14:paraId="2F13A4D9" w14:textId="77777777" w:rsidR="0040523C" w:rsidRPr="00DE19A5" w:rsidRDefault="0040523C" w:rsidP="009A79DF">
      <w:pPr>
        <w:shd w:val="clear" w:color="auto" w:fill="FFFFFF"/>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The school will permit any </w:t>
      </w:r>
      <w:r w:rsidRPr="00DE19A5">
        <w:rPr>
          <w:rFonts w:ascii="Times New Roman" w:eastAsia="Times New Roman" w:hAnsi="Times New Roman" w:cs="Times New Roman"/>
          <w:sz w:val="24"/>
          <w:szCs w:val="24"/>
          <w:u w:val="single"/>
        </w:rPr>
        <w:t>covered individual</w:t>
      </w:r>
      <w:r w:rsidRPr="00DE19A5">
        <w:rPr>
          <w:rFonts w:ascii="Times New Roman" w:eastAsia="Times New Roman" w:hAnsi="Times New Roman" w:cs="Times New Roman"/>
          <w:sz w:val="24"/>
          <w:szCs w:val="24"/>
        </w:rPr>
        <w:t xml:space="preserve"> to attend or participate </w:t>
      </w:r>
      <w:proofErr w:type="gramStart"/>
      <w:r w:rsidRPr="00DE19A5">
        <w:rPr>
          <w:rFonts w:ascii="Times New Roman" w:eastAsia="Times New Roman" w:hAnsi="Times New Roman" w:cs="Times New Roman"/>
          <w:sz w:val="24"/>
          <w:szCs w:val="24"/>
        </w:rPr>
        <w:t>in the course of</w:t>
      </w:r>
      <w:proofErr w:type="gramEnd"/>
      <w:r w:rsidRPr="00DE19A5">
        <w:rPr>
          <w:rFonts w:ascii="Times New Roman" w:eastAsia="Times New Roman" w:hAnsi="Times New Roman" w:cs="Times New Roman"/>
          <w:sz w:val="24"/>
          <w:szCs w:val="24"/>
        </w:rPr>
        <w:t xml:space="preserve"> education during the period beginning on the date on which the individual provides to the school, a certificate of eligibility for entitlement to educational assistance under chapter 31 or 33, and ending on the earlier of the following dates:</w:t>
      </w:r>
    </w:p>
    <w:p w14:paraId="2F13A4DA" w14:textId="77777777" w:rsidR="0040523C" w:rsidRPr="00DE19A5" w:rsidRDefault="0040523C" w:rsidP="009A79DF">
      <w:pPr>
        <w:pStyle w:val="ListParagraph"/>
        <w:numPr>
          <w:ilvl w:val="0"/>
          <w:numId w:val="12"/>
        </w:numPr>
        <w:shd w:val="clear" w:color="auto" w:fill="FFFFFF"/>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The date on which payment from VA is made to the institution.</w:t>
      </w:r>
    </w:p>
    <w:p w14:paraId="2F13A4DB" w14:textId="77777777" w:rsidR="0040523C" w:rsidRPr="00DE19A5" w:rsidRDefault="0040523C" w:rsidP="009A79DF">
      <w:pPr>
        <w:pStyle w:val="ListParagraph"/>
        <w:numPr>
          <w:ilvl w:val="0"/>
          <w:numId w:val="12"/>
        </w:numPr>
        <w:shd w:val="clear" w:color="auto" w:fill="FFFFFF"/>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90 days after the date the institution certified tuition and fees following the receipt of the certificate of eligibility.</w:t>
      </w:r>
    </w:p>
    <w:p w14:paraId="2F13A4DC" w14:textId="77777777" w:rsidR="0040523C" w:rsidRPr="00DE19A5" w:rsidRDefault="0040523C" w:rsidP="009A79DF">
      <w:pPr>
        <w:pStyle w:val="ListParagraph"/>
        <w:shd w:val="clear" w:color="auto" w:fill="FFFFFF"/>
        <w:spacing w:after="0" w:line="240" w:lineRule="auto"/>
        <w:ind w:left="840"/>
        <w:rPr>
          <w:rFonts w:ascii="Times New Roman" w:eastAsia="Times New Roman" w:hAnsi="Times New Roman" w:cs="Times New Roman"/>
          <w:sz w:val="24"/>
          <w:szCs w:val="24"/>
        </w:rPr>
      </w:pPr>
    </w:p>
    <w:p w14:paraId="2F13A4DD" w14:textId="77777777" w:rsidR="0040523C" w:rsidRPr="00DE19A5" w:rsidRDefault="0040523C" w:rsidP="009A79DF">
      <w:pPr>
        <w:shd w:val="clear" w:color="auto" w:fill="FFFFFF"/>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The school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delayed disbursement funding from VA under chapter 31 or 33.</w:t>
      </w:r>
    </w:p>
    <w:p w14:paraId="2F13A4DE" w14:textId="77777777" w:rsidR="00BC3867" w:rsidRPr="00DE19A5" w:rsidRDefault="00BC3867" w:rsidP="009A79DF">
      <w:pPr>
        <w:shd w:val="clear" w:color="auto" w:fill="FFFFFF"/>
        <w:spacing w:after="0" w:line="240" w:lineRule="auto"/>
        <w:rPr>
          <w:rFonts w:ascii="Times New Roman" w:eastAsia="Times New Roman" w:hAnsi="Times New Roman" w:cs="Times New Roman"/>
          <w:sz w:val="24"/>
          <w:szCs w:val="24"/>
        </w:rPr>
      </w:pPr>
    </w:p>
    <w:p w14:paraId="2F13A4DF" w14:textId="77777777" w:rsidR="00D2350A" w:rsidRPr="00DE19A5" w:rsidRDefault="00D2350A" w:rsidP="009A79DF">
      <w:pPr>
        <w:shd w:val="clear" w:color="auto" w:fill="FFFFFF"/>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Ch. 31 and Ch. 33 students must take the following additional actions:</w:t>
      </w:r>
    </w:p>
    <w:p w14:paraId="2F13A4E0" w14:textId="77777777" w:rsidR="00BC3867" w:rsidRPr="00DE19A5" w:rsidRDefault="00BC3867" w:rsidP="009A79DF">
      <w:pPr>
        <w:pStyle w:val="ListParagraph"/>
        <w:shd w:val="clear" w:color="auto" w:fill="FFFFFF"/>
        <w:spacing w:after="0" w:line="240" w:lineRule="auto"/>
        <w:ind w:left="153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p>
    <w:p w14:paraId="2F13A4E1" w14:textId="77777777" w:rsidR="00D2350A" w:rsidRPr="00DE19A5" w:rsidRDefault="00D2350A" w:rsidP="009A79DF">
      <w:pPr>
        <w:pStyle w:val="ListParagraph"/>
        <w:numPr>
          <w:ilvl w:val="0"/>
          <w:numId w:val="13"/>
        </w:numPr>
        <w:shd w:val="clear" w:color="auto" w:fill="FFFFFF"/>
        <w:tabs>
          <w:tab w:val="left" w:pos="1080"/>
        </w:tabs>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Submit a certificate of eligibility for entitlement to educational assistance no later than the first day of a course of education.</w:t>
      </w:r>
    </w:p>
    <w:p w14:paraId="2F13A4E2" w14:textId="77777777" w:rsidR="00D2350A" w:rsidRPr="00DE19A5" w:rsidRDefault="00D2350A" w:rsidP="009A79DF">
      <w:pPr>
        <w:pStyle w:val="ListParagraph"/>
        <w:shd w:val="clear" w:color="auto" w:fill="FFFFFF"/>
        <w:tabs>
          <w:tab w:val="left" w:pos="1080"/>
        </w:tabs>
        <w:spacing w:after="0" w:line="240" w:lineRule="auto"/>
        <w:ind w:left="1080" w:hanging="360"/>
        <w:rPr>
          <w:rFonts w:ascii="Times New Roman" w:eastAsia="Times New Roman" w:hAnsi="Times New Roman" w:cs="Times New Roman"/>
          <w:sz w:val="24"/>
          <w:szCs w:val="24"/>
        </w:rPr>
      </w:pPr>
    </w:p>
    <w:p w14:paraId="2F13A4E3" w14:textId="77777777" w:rsidR="00D2350A" w:rsidRPr="00DE19A5" w:rsidRDefault="00D2350A" w:rsidP="009A79DF">
      <w:pPr>
        <w:pStyle w:val="ListParagraph"/>
        <w:numPr>
          <w:ilvl w:val="0"/>
          <w:numId w:val="13"/>
        </w:numPr>
        <w:shd w:val="clear" w:color="auto" w:fill="FFFFFF"/>
        <w:tabs>
          <w:tab w:val="left" w:pos="1080"/>
        </w:tabs>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Submit a written request to use such entitlement.  </w:t>
      </w:r>
    </w:p>
    <w:p w14:paraId="2F13A4E4" w14:textId="77777777" w:rsidR="00D2350A" w:rsidRPr="00DE19A5" w:rsidRDefault="00D2350A" w:rsidP="009A79DF">
      <w:pPr>
        <w:pStyle w:val="ListParagraph"/>
        <w:tabs>
          <w:tab w:val="left" w:pos="1080"/>
          <w:tab w:val="left" w:pos="7188"/>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lastRenderedPageBreak/>
        <w:tab/>
      </w:r>
    </w:p>
    <w:p w14:paraId="2F13A4E6" w14:textId="1DE3283B" w:rsidR="006F153E" w:rsidRPr="00DE19A5" w:rsidRDefault="00D2350A" w:rsidP="009A79DF">
      <w:pPr>
        <w:pStyle w:val="ListParagraph"/>
        <w:numPr>
          <w:ilvl w:val="0"/>
          <w:numId w:val="13"/>
        </w:numPr>
        <w:shd w:val="clear" w:color="auto" w:fill="FFFFFF"/>
        <w:tabs>
          <w:tab w:val="left" w:pos="1080"/>
        </w:tabs>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Provide additional information necessary to the proper certification of enrollment by the educational institution.</w:t>
      </w:r>
    </w:p>
    <w:p w14:paraId="664557C7" w14:textId="77777777" w:rsidR="009D4B86" w:rsidRPr="00DE19A5" w:rsidRDefault="009D4B86" w:rsidP="009A79DF">
      <w:pPr>
        <w:shd w:val="clear" w:color="auto" w:fill="FFFFFF"/>
        <w:spacing w:after="0" w:line="240" w:lineRule="auto"/>
        <w:rPr>
          <w:rFonts w:ascii="Times New Roman" w:eastAsia="Times New Roman" w:hAnsi="Times New Roman" w:cs="Times New Roman"/>
          <w:sz w:val="24"/>
          <w:szCs w:val="24"/>
        </w:rPr>
      </w:pPr>
    </w:p>
    <w:p w14:paraId="1CA883F9" w14:textId="2030BDBA" w:rsidR="00326A24" w:rsidRPr="00DE19A5" w:rsidRDefault="00326A24" w:rsidP="009A79DF">
      <w:pPr>
        <w:pStyle w:val="NormalWeb"/>
        <w:spacing w:before="0" w:beforeAutospacing="0" w:after="0" w:afterAutospacing="0"/>
        <w:jc w:val="center"/>
        <w:rPr>
          <w:b/>
        </w:rPr>
      </w:pPr>
      <w:r w:rsidRPr="00DE19A5">
        <w:rPr>
          <w:b/>
        </w:rPr>
        <w:t>COPYRIGHT INFRINGEMENT POLICIES AND SANCTIONS</w:t>
      </w:r>
    </w:p>
    <w:p w14:paraId="2F13A4EA" w14:textId="77777777" w:rsidR="00BC3867" w:rsidRPr="00DE19A5" w:rsidRDefault="00BC3867" w:rsidP="009A79DF">
      <w:pPr>
        <w:pStyle w:val="NormalWeb"/>
        <w:spacing w:before="0" w:beforeAutospacing="0" w:after="0" w:afterAutospacing="0"/>
      </w:pPr>
    </w:p>
    <w:p w14:paraId="2F13A4EB" w14:textId="77777777" w:rsidR="00A52F79" w:rsidRPr="00DE19A5" w:rsidRDefault="00A52F79" w:rsidP="009A79DF">
      <w:pPr>
        <w:pStyle w:val="NormalWeb"/>
        <w:spacing w:before="0" w:beforeAutospacing="0" w:after="0" w:afterAutospacing="0"/>
      </w:pPr>
      <w:r w:rsidRPr="00DE19A5">
        <w:t>Falcon Institute of Health and Science shall not permit any sharing of copyrighted material without proper licensing or permission from the owner/author/software manufacturer, as this is prohibited by law.</w:t>
      </w:r>
    </w:p>
    <w:p w14:paraId="2F13A4EC" w14:textId="77777777" w:rsidR="00BC3867" w:rsidRPr="00DE19A5" w:rsidRDefault="00BC3867" w:rsidP="009A79DF">
      <w:pPr>
        <w:pStyle w:val="NormalWeb"/>
        <w:spacing w:before="0" w:beforeAutospacing="0" w:after="0" w:afterAutospacing="0"/>
      </w:pPr>
    </w:p>
    <w:p w14:paraId="2F13A4ED" w14:textId="77777777" w:rsidR="00A52F79" w:rsidRPr="00DE19A5" w:rsidRDefault="00A52F79" w:rsidP="009A79DF">
      <w:pPr>
        <w:pStyle w:val="NormalWeb"/>
        <w:spacing w:before="0" w:beforeAutospacing="0" w:after="0" w:afterAutospacing="0"/>
      </w:pPr>
      <w:r w:rsidRPr="00DE19A5">
        <w:t xml:space="preserve">If any student is accused of copyright violation or infringement, the school will not assist in resolving these matters; this will be the students’ responsibility to resolve it. </w:t>
      </w:r>
    </w:p>
    <w:p w14:paraId="2F13A4EE" w14:textId="77777777" w:rsidR="00BC3867" w:rsidRPr="00DE19A5" w:rsidRDefault="00BC3867" w:rsidP="009A79DF">
      <w:pPr>
        <w:pStyle w:val="NormalWeb"/>
        <w:spacing w:before="0" w:beforeAutospacing="0" w:after="0" w:afterAutospacing="0"/>
      </w:pPr>
    </w:p>
    <w:p w14:paraId="2F13A4EF" w14:textId="77777777" w:rsidR="00A52F79" w:rsidRPr="00DE19A5" w:rsidRDefault="00A52F79" w:rsidP="009A79DF">
      <w:pPr>
        <w:pStyle w:val="NormalWeb"/>
        <w:spacing w:before="0" w:beforeAutospacing="0" w:after="0" w:afterAutospacing="0"/>
      </w:pPr>
      <w:r w:rsidRPr="00DE19A5">
        <w:t>Students must comply with the school's Guidelines for Computer Use policy and are subject to disciplinary action if these policies are violated.</w:t>
      </w:r>
    </w:p>
    <w:p w14:paraId="2F13A4F0" w14:textId="77777777" w:rsidR="00BC3867" w:rsidRPr="00DE19A5" w:rsidRDefault="00BC3867" w:rsidP="009A79DF">
      <w:pPr>
        <w:pStyle w:val="NormalWeb"/>
        <w:spacing w:before="0" w:beforeAutospacing="0" w:after="0" w:afterAutospacing="0"/>
        <w:rPr>
          <w:rStyle w:val="Strong"/>
        </w:rPr>
      </w:pPr>
    </w:p>
    <w:p w14:paraId="2F13A4F1" w14:textId="77777777" w:rsidR="00BC3867" w:rsidRPr="00DE19A5" w:rsidRDefault="00A52F79" w:rsidP="009A79DF">
      <w:pPr>
        <w:pStyle w:val="NormalWeb"/>
        <w:spacing w:before="0" w:beforeAutospacing="0" w:after="0" w:afterAutospacing="0"/>
        <w:rPr>
          <w:b/>
          <w:bCs/>
          <w:i/>
          <w:iCs/>
        </w:rPr>
      </w:pPr>
      <w:r w:rsidRPr="00DE19A5">
        <w:rPr>
          <w:rStyle w:val="Strong"/>
          <w:b w:val="0"/>
          <w:bCs w:val="0"/>
          <w:i/>
          <w:iCs/>
        </w:rPr>
        <w:t>Summary of Civil and Criminal Penalties for Violation of Federal Copyright Laws</w:t>
      </w:r>
      <w:r w:rsidRPr="00DE19A5">
        <w:rPr>
          <w:b/>
          <w:bCs/>
          <w:i/>
          <w:iCs/>
        </w:rPr>
        <w:br/>
      </w:r>
    </w:p>
    <w:p w14:paraId="2F13A4F2" w14:textId="77777777" w:rsidR="00A52F79" w:rsidRPr="00DE19A5" w:rsidRDefault="00A52F79" w:rsidP="009A79DF">
      <w:pPr>
        <w:pStyle w:val="NormalWeb"/>
        <w:spacing w:before="0" w:beforeAutospacing="0" w:after="0" w:afterAutospacing="0"/>
      </w:pPr>
      <w:r w:rsidRPr="00DE19A5">
        <w:t>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authority constitutes an infringement.</w:t>
      </w:r>
    </w:p>
    <w:p w14:paraId="2F13A4F3" w14:textId="77777777" w:rsidR="00BC3867" w:rsidRPr="00DE19A5" w:rsidRDefault="00BC3867" w:rsidP="009A79DF">
      <w:pPr>
        <w:pStyle w:val="NormalWeb"/>
        <w:spacing w:before="0" w:beforeAutospacing="0" w:after="0" w:afterAutospacing="0"/>
      </w:pPr>
    </w:p>
    <w:p w14:paraId="2F13A4F4" w14:textId="77777777" w:rsidR="00A52F79" w:rsidRPr="00DE19A5" w:rsidRDefault="00A52F79" w:rsidP="009A79DF">
      <w:pPr>
        <w:pStyle w:val="NormalWeb"/>
        <w:spacing w:before="0" w:beforeAutospacing="0" w:after="0" w:afterAutospacing="0"/>
      </w:pPr>
      <w:r w:rsidRPr="00DE19A5">
        <w:t>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505.</w:t>
      </w:r>
    </w:p>
    <w:p w14:paraId="2F13A4F5" w14:textId="77777777" w:rsidR="00BC3867" w:rsidRPr="00DE19A5" w:rsidRDefault="00BC3867" w:rsidP="009A79DF">
      <w:pPr>
        <w:pStyle w:val="NormalWeb"/>
        <w:spacing w:before="0" w:beforeAutospacing="0" w:after="0" w:afterAutospacing="0"/>
      </w:pPr>
    </w:p>
    <w:p w14:paraId="2F13A4F6" w14:textId="2790A857" w:rsidR="00A52F79" w:rsidRPr="00DE19A5" w:rsidRDefault="00A52F79" w:rsidP="009A79DF">
      <w:pPr>
        <w:pStyle w:val="NormalWeb"/>
        <w:spacing w:before="0" w:beforeAutospacing="0" w:after="0" w:afterAutospacing="0"/>
      </w:pPr>
      <w:r w:rsidRPr="00DE19A5">
        <w:t>Willful copyright infringement can also result in criminal penalties, including imprisonment of up to five years and fines of up to $250,000 per offense.</w:t>
      </w:r>
    </w:p>
    <w:p w14:paraId="2F13A4F7" w14:textId="77777777" w:rsidR="00A52F79" w:rsidRPr="00DE19A5" w:rsidRDefault="00A52F79" w:rsidP="009A79DF">
      <w:pPr>
        <w:spacing w:after="0" w:line="240" w:lineRule="auto"/>
        <w:rPr>
          <w:rFonts w:ascii="Times New Roman" w:hAnsi="Times New Roman" w:cs="Times New Roman"/>
          <w:b/>
          <w:sz w:val="24"/>
          <w:szCs w:val="24"/>
        </w:rPr>
      </w:pPr>
    </w:p>
    <w:p w14:paraId="47707BBC" w14:textId="5D4EB920" w:rsidR="00326A24" w:rsidRPr="00DE19A5" w:rsidRDefault="00326A24" w:rsidP="009A79DF">
      <w:pPr>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COMPUTER USE POLICY</w:t>
      </w:r>
    </w:p>
    <w:p w14:paraId="2F13A4F9" w14:textId="77777777" w:rsidR="00BC3867" w:rsidRPr="00DE19A5" w:rsidRDefault="00BC3867" w:rsidP="009A79DF">
      <w:pPr>
        <w:spacing w:after="0" w:line="240" w:lineRule="auto"/>
        <w:jc w:val="center"/>
        <w:rPr>
          <w:rFonts w:ascii="Times New Roman" w:hAnsi="Times New Roman" w:cs="Times New Roman"/>
          <w:b/>
          <w:sz w:val="24"/>
          <w:szCs w:val="24"/>
        </w:rPr>
      </w:pPr>
    </w:p>
    <w:p w14:paraId="2F13A4FA" w14:textId="77777777" w:rsidR="00A52F79" w:rsidRPr="00DE19A5" w:rsidRDefault="00A52F79" w:rsidP="009A79DF">
      <w:pPr>
        <w:pStyle w:val="NormalWeb"/>
        <w:spacing w:before="0" w:beforeAutospacing="0" w:after="0" w:afterAutospacing="0"/>
      </w:pPr>
      <w:r w:rsidRPr="00DE19A5">
        <w:t xml:space="preserve">The Falcon Institute of Health and Science provides computing, </w:t>
      </w:r>
      <w:proofErr w:type="gramStart"/>
      <w:r w:rsidRPr="00DE19A5">
        <w:t>networking</w:t>
      </w:r>
      <w:proofErr w:type="gramEnd"/>
      <w:r w:rsidRPr="00DE19A5">
        <w:t xml:space="preserve"> and information resources in order to assist students in successful completion of their programs.</w:t>
      </w:r>
    </w:p>
    <w:p w14:paraId="2F13A4FB" w14:textId="77777777" w:rsidR="00A52F79" w:rsidRPr="00DE19A5" w:rsidRDefault="00A52F79" w:rsidP="009A79DF">
      <w:pPr>
        <w:pStyle w:val="NormalWeb"/>
        <w:spacing w:before="0" w:beforeAutospacing="0" w:after="0" w:afterAutospacing="0"/>
      </w:pPr>
      <w:r w:rsidRPr="00DE19A5">
        <w:t>All users must respect the rights of other users, respect the integrity of the systems and related physical resources, and observe all relevant laws, regulations, and contractual obligations.</w:t>
      </w:r>
    </w:p>
    <w:p w14:paraId="2F13A4FC" w14:textId="77777777" w:rsidR="00A52F79" w:rsidRPr="00DE19A5" w:rsidRDefault="00A52F79" w:rsidP="009A79DF">
      <w:pPr>
        <w:pStyle w:val="NormalWeb"/>
        <w:spacing w:before="0" w:beforeAutospacing="0" w:after="0" w:afterAutospacing="0"/>
      </w:pPr>
    </w:p>
    <w:p w14:paraId="2F13A4FD" w14:textId="77777777" w:rsidR="00A52F79" w:rsidRPr="00DE19A5" w:rsidRDefault="00A52F79" w:rsidP="009A79DF">
      <w:pPr>
        <w:pStyle w:val="NormalWeb"/>
        <w:spacing w:before="0" w:beforeAutospacing="0" w:after="0" w:afterAutospacing="0"/>
      </w:pPr>
      <w:r w:rsidRPr="00DE19A5">
        <w:t xml:space="preserve">All computing resources, used by students, should only be used for educational purposes that have been assigned by school staff.  Those who misuse computing, networking, or information resources may face restriction of computing privileges as well as disciplinary action up to dismissal from the school, and prosecution under applicable statutes.  </w:t>
      </w:r>
    </w:p>
    <w:p w14:paraId="2F13A4FE" w14:textId="77777777" w:rsidR="00A52F79" w:rsidRPr="00DE19A5" w:rsidRDefault="00A52F79" w:rsidP="009A79DF">
      <w:pPr>
        <w:pStyle w:val="NormalWeb"/>
        <w:spacing w:before="0" w:beforeAutospacing="0" w:after="0" w:afterAutospacing="0"/>
      </w:pPr>
      <w:r w:rsidRPr="00DE19A5">
        <w:t>Reproduction or distribution of copyrighted works, including, but not limited to, images, text, or software, without permission of the owner is an infringement of U.S. Copyright Law and is subject to civil damages and criminal penalties including fines and imprisonment.</w:t>
      </w:r>
    </w:p>
    <w:p w14:paraId="2F13A4FF" w14:textId="77777777" w:rsidR="00A52F79" w:rsidRPr="00DE19A5" w:rsidRDefault="00A52F79" w:rsidP="009A79DF">
      <w:pPr>
        <w:pStyle w:val="NormalWeb"/>
        <w:spacing w:before="0" w:beforeAutospacing="0" w:after="0" w:afterAutospacing="0"/>
      </w:pPr>
      <w:r w:rsidRPr="00DE19A5">
        <w:t>Any user who is found in violation of local, state, or federal laws may face restriction of computing privileges, and will be reported to the and law enforcement authorities.</w:t>
      </w:r>
    </w:p>
    <w:p w14:paraId="0530A51C" w14:textId="77777777" w:rsidR="00326A24" w:rsidRPr="00DE19A5" w:rsidRDefault="00326A24" w:rsidP="009C3042">
      <w:pPr>
        <w:pStyle w:val="NoSpacing"/>
        <w:tabs>
          <w:tab w:val="left" w:pos="0"/>
        </w:tabs>
        <w:rPr>
          <w:rFonts w:ascii="Times New Roman" w:hAnsi="Times New Roman" w:cs="Times New Roman"/>
          <w:b/>
          <w:sz w:val="24"/>
          <w:szCs w:val="24"/>
        </w:rPr>
      </w:pPr>
    </w:p>
    <w:p w14:paraId="781D80C7" w14:textId="3E20A397" w:rsidR="00326A24" w:rsidRPr="00DE19A5" w:rsidRDefault="00326A24" w:rsidP="009A79DF">
      <w:pPr>
        <w:pStyle w:val="NoSpacing"/>
        <w:tabs>
          <w:tab w:val="left" w:pos="0"/>
        </w:tabs>
        <w:ind w:hanging="360"/>
        <w:jc w:val="center"/>
        <w:rPr>
          <w:rFonts w:ascii="Times New Roman" w:hAnsi="Times New Roman" w:cs="Times New Roman"/>
          <w:b/>
          <w:sz w:val="24"/>
          <w:szCs w:val="24"/>
        </w:rPr>
      </w:pPr>
      <w:r w:rsidRPr="00DE19A5">
        <w:rPr>
          <w:rFonts w:ascii="Times New Roman" w:hAnsi="Times New Roman" w:cs="Times New Roman"/>
          <w:b/>
          <w:sz w:val="24"/>
          <w:szCs w:val="24"/>
        </w:rPr>
        <w:lastRenderedPageBreak/>
        <w:t>SOCIAL MEDIA POLICY</w:t>
      </w:r>
    </w:p>
    <w:p w14:paraId="2F13A502" w14:textId="77777777" w:rsidR="00670B1F" w:rsidRPr="00DE19A5" w:rsidRDefault="00670B1F" w:rsidP="009A79DF">
      <w:pPr>
        <w:pStyle w:val="NoSpacing"/>
        <w:tabs>
          <w:tab w:val="left" w:pos="0"/>
        </w:tabs>
        <w:ind w:hanging="360"/>
        <w:rPr>
          <w:rFonts w:ascii="Times New Roman" w:hAnsi="Times New Roman" w:cs="Times New Roman"/>
          <w:b/>
          <w:sz w:val="24"/>
          <w:szCs w:val="24"/>
        </w:rPr>
      </w:pPr>
    </w:p>
    <w:p w14:paraId="2F13A503" w14:textId="77777777" w:rsidR="009A3F9D"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9A3F9D" w:rsidRPr="00DE19A5">
        <w:rPr>
          <w:rFonts w:ascii="Times New Roman" w:hAnsi="Times New Roman" w:cs="Times New Roman"/>
          <w:sz w:val="24"/>
          <w:szCs w:val="24"/>
        </w:rPr>
        <w:t xml:space="preserve">While Falcon Institute of Health and Science respects the rights of students, we do require that students adhere to the professional standards of the school and the profession of nursing. Students are hereby advised that any and all school related information published by the student on their blog or social networking sites must comply with the School’s </w:t>
      </w:r>
      <w:proofErr w:type="gramStart"/>
      <w:r w:rsidR="009A3F9D" w:rsidRPr="00DE19A5">
        <w:rPr>
          <w:rFonts w:ascii="Times New Roman" w:hAnsi="Times New Roman" w:cs="Times New Roman"/>
          <w:sz w:val="24"/>
          <w:szCs w:val="24"/>
        </w:rPr>
        <w:t>Social Media Policy</w:t>
      </w:r>
      <w:proofErr w:type="gramEnd"/>
      <w:r w:rsidR="009A3F9D" w:rsidRPr="00DE19A5">
        <w:rPr>
          <w:rFonts w:ascii="Times New Roman" w:hAnsi="Times New Roman" w:cs="Times New Roman"/>
          <w:sz w:val="24"/>
          <w:szCs w:val="24"/>
        </w:rPr>
        <w:t xml:space="preserve"> and the Student Code of Conduct. </w:t>
      </w:r>
    </w:p>
    <w:p w14:paraId="2F13A504"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5"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r>
      <w:r w:rsidRPr="00DE19A5">
        <w:rPr>
          <w:rFonts w:ascii="Times New Roman" w:hAnsi="Times New Roman" w:cs="Times New Roman"/>
          <w:b/>
          <w:sz w:val="24"/>
          <w:szCs w:val="24"/>
        </w:rPr>
        <w:t>The student must comply with confidentiality obligations imposed by law, including HIPAA</w:t>
      </w:r>
      <w:r w:rsidRPr="00DE19A5">
        <w:rPr>
          <w:rFonts w:ascii="Times New Roman" w:hAnsi="Times New Roman" w:cs="Times New Roman"/>
          <w:sz w:val="24"/>
          <w:szCs w:val="24"/>
        </w:rPr>
        <w:t xml:space="preserve">. </w:t>
      </w:r>
    </w:p>
    <w:p w14:paraId="2F13A506"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7"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Under no circumstances may the student use Falcon Institute of Health and Science’s logos, mascots, or images on a personal social media account, profile, site, or blog without written consent of the Program Director.</w:t>
      </w:r>
    </w:p>
    <w:p w14:paraId="2F13A508"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9"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Students will be responsible to exercise professional judgment when utilizing social media.</w:t>
      </w:r>
    </w:p>
    <w:p w14:paraId="2F13A50A"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B"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Students will be responsible to refrain from behavior that would not otherwise be acceptable in the classroom or clinical sites.</w:t>
      </w:r>
    </w:p>
    <w:p w14:paraId="2F13A50C" w14:textId="77777777" w:rsidR="009A3F9D" w:rsidRPr="00DE19A5" w:rsidRDefault="009A3F9D" w:rsidP="009A79DF">
      <w:pPr>
        <w:tabs>
          <w:tab w:val="left" w:pos="0"/>
        </w:tabs>
        <w:autoSpaceDE w:val="0"/>
        <w:autoSpaceDN w:val="0"/>
        <w:adjustRightInd w:val="0"/>
        <w:spacing w:after="0" w:line="240" w:lineRule="auto"/>
        <w:rPr>
          <w:rFonts w:ascii="Times New Roman" w:hAnsi="Times New Roman" w:cs="Times New Roman"/>
          <w:sz w:val="24"/>
          <w:szCs w:val="24"/>
        </w:rPr>
      </w:pPr>
    </w:p>
    <w:p w14:paraId="2F13A50D"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Pr="00DE19A5">
        <w:rPr>
          <w:rFonts w:ascii="Times New Roman" w:hAnsi="Times New Roman" w:cs="Times New Roman"/>
          <w:sz w:val="24"/>
          <w:szCs w:val="24"/>
        </w:rPr>
        <w:tab/>
        <w:t>Students will be required to avoid referencing Falcon Institute of Health and Science’s staff members without their approval.</w:t>
      </w:r>
    </w:p>
    <w:p w14:paraId="2F13A50E"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F"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Pr="00DE19A5">
        <w:rPr>
          <w:rFonts w:ascii="Times New Roman" w:hAnsi="Times New Roman" w:cs="Times New Roman"/>
          <w:sz w:val="24"/>
          <w:szCs w:val="24"/>
        </w:rPr>
        <w:tab/>
        <w:t>Students will be obligated to protect confidential information related to the school, affiliating agencies, fellow students, and patients.</w:t>
      </w:r>
    </w:p>
    <w:p w14:paraId="2F13A510"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11"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7. </w:t>
      </w:r>
      <w:r w:rsidRPr="00DE19A5">
        <w:rPr>
          <w:rFonts w:ascii="Times New Roman" w:hAnsi="Times New Roman" w:cs="Times New Roman"/>
          <w:sz w:val="24"/>
          <w:szCs w:val="24"/>
        </w:rPr>
        <w:tab/>
        <w:t>Students are absolutely prohibited from taking photos of any program related activities without written consent of Program Director.</w:t>
      </w:r>
    </w:p>
    <w:p w14:paraId="2F13A512"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13"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8. </w:t>
      </w:r>
      <w:r w:rsidRPr="00DE19A5">
        <w:rPr>
          <w:rFonts w:ascii="Times New Roman" w:hAnsi="Times New Roman" w:cs="Times New Roman"/>
          <w:sz w:val="24"/>
          <w:szCs w:val="24"/>
        </w:rPr>
        <w:tab/>
        <w:t>Students may not post any program related photos or material without the written consent of the Program Director.</w:t>
      </w:r>
    </w:p>
    <w:p w14:paraId="2F13A514"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2033596" w14:textId="73FADE77" w:rsidR="00B6463D" w:rsidRPr="00DE19A5" w:rsidRDefault="009A3F9D" w:rsidP="008D1982">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9. </w:t>
      </w:r>
      <w:r w:rsidRPr="00DE19A5">
        <w:rPr>
          <w:rFonts w:ascii="Times New Roman" w:hAnsi="Times New Roman" w:cs="Times New Roman"/>
          <w:sz w:val="24"/>
          <w:szCs w:val="24"/>
        </w:rPr>
        <w:tab/>
        <w:t>Failure to adhere to the policy shall result in disciplinary action or dismissal from the program.</w:t>
      </w:r>
    </w:p>
    <w:p w14:paraId="2F13A517" w14:textId="77777777" w:rsidR="006820DB" w:rsidRPr="00DE19A5" w:rsidRDefault="006820DB" w:rsidP="00D21013">
      <w:pPr>
        <w:tabs>
          <w:tab w:val="left" w:pos="0"/>
        </w:tabs>
        <w:autoSpaceDE w:val="0"/>
        <w:autoSpaceDN w:val="0"/>
        <w:adjustRightInd w:val="0"/>
        <w:spacing w:after="0" w:line="240" w:lineRule="auto"/>
        <w:rPr>
          <w:rFonts w:ascii="Times New Roman" w:hAnsi="Times New Roman" w:cs="Times New Roman"/>
          <w:sz w:val="24"/>
          <w:szCs w:val="24"/>
        </w:rPr>
      </w:pPr>
    </w:p>
    <w:p w14:paraId="0BD8FE01" w14:textId="458676EA" w:rsidR="00326A24" w:rsidRPr="00DE19A5" w:rsidRDefault="00326A24" w:rsidP="009A79DF">
      <w:pPr>
        <w:pStyle w:val="NormalWeb"/>
        <w:tabs>
          <w:tab w:val="left" w:pos="0"/>
        </w:tabs>
        <w:spacing w:before="0" w:beforeAutospacing="0" w:after="0" w:afterAutospacing="0"/>
        <w:ind w:hanging="360"/>
        <w:jc w:val="center"/>
        <w:rPr>
          <w:b/>
        </w:rPr>
      </w:pPr>
      <w:r w:rsidRPr="00DE19A5">
        <w:rPr>
          <w:b/>
        </w:rPr>
        <w:t>PRINTING POLICY</w:t>
      </w:r>
    </w:p>
    <w:p w14:paraId="2F13A519" w14:textId="77777777" w:rsidR="006820DB" w:rsidRPr="00DE19A5" w:rsidRDefault="006820DB" w:rsidP="009A79DF">
      <w:pPr>
        <w:pStyle w:val="NormalWeb"/>
        <w:tabs>
          <w:tab w:val="left" w:pos="0"/>
        </w:tabs>
        <w:spacing w:before="0" w:beforeAutospacing="0" w:after="0" w:afterAutospacing="0"/>
        <w:ind w:hanging="360"/>
        <w:jc w:val="center"/>
        <w:rPr>
          <w:b/>
        </w:rPr>
      </w:pPr>
    </w:p>
    <w:p w14:paraId="2F13A51A" w14:textId="77777777" w:rsidR="009A3F9D" w:rsidRPr="00DE19A5" w:rsidRDefault="006820DB" w:rsidP="009A79DF">
      <w:pPr>
        <w:pStyle w:val="NormalWeb"/>
        <w:tabs>
          <w:tab w:val="left" w:pos="0"/>
        </w:tabs>
        <w:spacing w:before="0" w:beforeAutospacing="0" w:after="0" w:afterAutospacing="0"/>
        <w:ind w:hanging="360"/>
      </w:pPr>
      <w:r w:rsidRPr="00DE19A5">
        <w:tab/>
      </w:r>
      <w:r w:rsidR="009A3F9D" w:rsidRPr="00DE19A5">
        <w:t xml:space="preserve">The Falcon Institute of Health and Science recognize students need to print </w:t>
      </w:r>
      <w:proofErr w:type="gramStart"/>
      <w:r w:rsidR="009A3F9D" w:rsidRPr="00DE19A5">
        <w:t>in the course of</w:t>
      </w:r>
      <w:proofErr w:type="gramEnd"/>
      <w:r w:rsidR="009A3F9D" w:rsidRPr="00DE19A5">
        <w:t xml:space="preserve"> doing academic work. The school also recognizes its responsibility to discourage waste and to recover some of the cost of printing on campus. The school encourages </w:t>
      </w:r>
      <w:proofErr w:type="gramStart"/>
      <w:r w:rsidR="009A3F9D" w:rsidRPr="00DE19A5">
        <w:t>accountability</w:t>
      </w:r>
      <w:proofErr w:type="gramEnd"/>
      <w:r w:rsidR="009A3F9D" w:rsidRPr="00DE19A5">
        <w:t xml:space="preserve"> for all printing and appropriate use of the school's facilities. </w:t>
      </w:r>
    </w:p>
    <w:p w14:paraId="2F13A51B" w14:textId="77777777" w:rsidR="009A3F9D" w:rsidRPr="00DE19A5" w:rsidRDefault="009A3F9D" w:rsidP="009A79DF">
      <w:pPr>
        <w:pStyle w:val="NormalWeb"/>
        <w:tabs>
          <w:tab w:val="left" w:pos="0"/>
        </w:tabs>
        <w:spacing w:before="0" w:beforeAutospacing="0" w:after="0" w:afterAutospacing="0"/>
        <w:ind w:hanging="360"/>
      </w:pPr>
    </w:p>
    <w:p w14:paraId="2F13A51C" w14:textId="77777777" w:rsidR="009A3F9D" w:rsidRPr="00DE19A5" w:rsidRDefault="009A3F9D" w:rsidP="009A79DF">
      <w:pPr>
        <w:pStyle w:val="NormalWeb"/>
        <w:tabs>
          <w:tab w:val="left" w:pos="0"/>
        </w:tabs>
        <w:spacing w:before="0" w:beforeAutospacing="0" w:after="0" w:afterAutospacing="0"/>
        <w:ind w:hanging="360"/>
        <w:rPr>
          <w:bCs/>
        </w:rPr>
      </w:pPr>
      <w:r w:rsidRPr="00DE19A5">
        <w:rPr>
          <w:bCs/>
        </w:rPr>
        <w:tab/>
        <w:t>Student should pay cash in advance and will be charged as follows:</w:t>
      </w:r>
    </w:p>
    <w:p w14:paraId="2F13A51E" w14:textId="1D08CE29" w:rsidR="00BC3867" w:rsidRPr="00DE19A5" w:rsidRDefault="009A3F9D" w:rsidP="009C3042">
      <w:pPr>
        <w:pStyle w:val="NormalWeb"/>
        <w:tabs>
          <w:tab w:val="left" w:pos="0"/>
        </w:tabs>
        <w:spacing w:before="0" w:beforeAutospacing="0" w:after="0" w:afterAutospacing="0"/>
        <w:ind w:hanging="360"/>
      </w:pPr>
      <w:r w:rsidRPr="00DE19A5">
        <w:tab/>
        <w:t>$0.10 per page for black and white</w:t>
      </w:r>
      <w:r w:rsidR="006820DB" w:rsidRPr="00DE19A5">
        <w:br/>
      </w:r>
    </w:p>
    <w:p w14:paraId="7BFF75A6" w14:textId="0B18769A" w:rsidR="00326A24" w:rsidRPr="00DE19A5" w:rsidRDefault="00326A24" w:rsidP="009A79DF">
      <w:pPr>
        <w:pStyle w:val="NormalWeb"/>
        <w:tabs>
          <w:tab w:val="left" w:pos="0"/>
        </w:tabs>
        <w:spacing w:before="0" w:beforeAutospacing="0" w:after="0" w:afterAutospacing="0"/>
        <w:ind w:hanging="360"/>
        <w:jc w:val="center"/>
        <w:rPr>
          <w:b/>
        </w:rPr>
      </w:pPr>
      <w:r w:rsidRPr="00DE19A5">
        <w:rPr>
          <w:b/>
        </w:rPr>
        <w:t xml:space="preserve">AMERICANS WITH </w:t>
      </w:r>
      <w:proofErr w:type="spellStart"/>
      <w:r w:rsidRPr="00DE19A5">
        <w:rPr>
          <w:b/>
        </w:rPr>
        <w:t>DISABILTIES</w:t>
      </w:r>
      <w:proofErr w:type="spellEnd"/>
      <w:r w:rsidRPr="00DE19A5">
        <w:rPr>
          <w:b/>
        </w:rPr>
        <w:t xml:space="preserve"> ACT (ADA) POLICY</w:t>
      </w:r>
    </w:p>
    <w:p w14:paraId="2F13A51F" w14:textId="77777777" w:rsidR="00BC3867" w:rsidRPr="00DE19A5" w:rsidRDefault="00BC3867" w:rsidP="009A79DF">
      <w:pPr>
        <w:pStyle w:val="NormalWeb"/>
        <w:tabs>
          <w:tab w:val="left" w:pos="0"/>
        </w:tabs>
        <w:spacing w:before="0" w:beforeAutospacing="0" w:after="0" w:afterAutospacing="0"/>
        <w:ind w:hanging="360"/>
        <w:jc w:val="center"/>
        <w:rPr>
          <w:b/>
        </w:rPr>
      </w:pPr>
    </w:p>
    <w:p w14:paraId="2F13A520" w14:textId="77777777" w:rsidR="00BC3867" w:rsidRPr="00DE19A5" w:rsidRDefault="00BC3867" w:rsidP="009A79DF">
      <w:pPr>
        <w:pStyle w:val="NormalWeb"/>
        <w:tabs>
          <w:tab w:val="left" w:pos="0"/>
        </w:tabs>
        <w:spacing w:before="0" w:beforeAutospacing="0" w:after="0" w:afterAutospacing="0"/>
        <w:ind w:hanging="360"/>
      </w:pPr>
      <w:r w:rsidRPr="00DE19A5">
        <w:tab/>
        <w:t xml:space="preserve">Falcon Institute of Health and Science is committed to providing “reasonable accommodations” in keeping with Section 504 of the Rehabilitation Act and the Americans with Disability Act of 1992. </w:t>
      </w:r>
    </w:p>
    <w:p w14:paraId="2F13A521" w14:textId="77777777" w:rsidR="00BC3867" w:rsidRPr="00DE19A5" w:rsidRDefault="00BC3867" w:rsidP="009A79DF">
      <w:pPr>
        <w:pStyle w:val="NormalWeb"/>
        <w:tabs>
          <w:tab w:val="left" w:pos="0"/>
        </w:tabs>
        <w:spacing w:before="0" w:beforeAutospacing="0" w:after="0" w:afterAutospacing="0"/>
        <w:ind w:hanging="360"/>
      </w:pPr>
    </w:p>
    <w:p w14:paraId="2F13A522" w14:textId="77777777" w:rsidR="00BC3867" w:rsidRPr="00DE19A5" w:rsidRDefault="00BC3867" w:rsidP="009A79DF">
      <w:pPr>
        <w:pStyle w:val="NormalWeb"/>
        <w:tabs>
          <w:tab w:val="left" w:pos="0"/>
        </w:tabs>
        <w:spacing w:before="0" w:beforeAutospacing="0" w:after="0" w:afterAutospacing="0"/>
        <w:ind w:hanging="360"/>
      </w:pPr>
      <w:r w:rsidRPr="00DE19A5">
        <w:lastRenderedPageBreak/>
        <w:tab/>
        <w:t>Although facility is fully accessible to physically handicapped persons, the Falcon Institute of Health and Science will take necessary actions to ensure that no qualified person is denied the benefits of, excluded from participation in, or use of any programs or activities provided by the school.</w:t>
      </w:r>
    </w:p>
    <w:p w14:paraId="2F13A523" w14:textId="77777777" w:rsidR="00BC3867" w:rsidRPr="00DE19A5" w:rsidRDefault="00BC3867" w:rsidP="009A79DF">
      <w:pPr>
        <w:pStyle w:val="NormalWeb"/>
        <w:tabs>
          <w:tab w:val="left" w:pos="0"/>
        </w:tabs>
        <w:spacing w:before="0" w:beforeAutospacing="0" w:after="0" w:afterAutospacing="0"/>
        <w:ind w:hanging="360"/>
      </w:pPr>
    </w:p>
    <w:p w14:paraId="2F13A524" w14:textId="77777777" w:rsidR="00BC3867" w:rsidRPr="00DE19A5" w:rsidRDefault="00BC3867" w:rsidP="009A79DF">
      <w:pPr>
        <w:pStyle w:val="NormalWeb"/>
        <w:tabs>
          <w:tab w:val="left" w:pos="0"/>
        </w:tabs>
        <w:spacing w:before="0" w:beforeAutospacing="0" w:after="0" w:afterAutospacing="0"/>
        <w:ind w:hanging="360"/>
      </w:pPr>
      <w:r w:rsidRPr="00DE19A5">
        <w:tab/>
        <w:t xml:space="preserve">Students must provide appropriate documentation of the disability, which should include appropriate diagnostic testing and a recommendation </w:t>
      </w:r>
      <w:proofErr w:type="spellStart"/>
      <w:r w:rsidRPr="00DE19A5">
        <w:t>form</w:t>
      </w:r>
      <w:proofErr w:type="spellEnd"/>
      <w:r w:rsidRPr="00DE19A5">
        <w:t xml:space="preserve"> prepared by qualified personnel outside of Falcon Institute of Health and Science. “Reasonable accommodations” will be determined by school staff in consultation with the student, faculty and/or staff member. Accommodations are not retroactive.</w:t>
      </w:r>
    </w:p>
    <w:p w14:paraId="2F13A525" w14:textId="77777777" w:rsidR="00BC3867" w:rsidRPr="00DE19A5" w:rsidRDefault="00BC3867" w:rsidP="009A79DF">
      <w:pPr>
        <w:pStyle w:val="NormalWeb"/>
        <w:tabs>
          <w:tab w:val="left" w:pos="0"/>
        </w:tabs>
        <w:spacing w:before="0" w:beforeAutospacing="0" w:after="0" w:afterAutospacing="0"/>
        <w:ind w:hanging="360"/>
      </w:pPr>
    </w:p>
    <w:p w14:paraId="2F13A526" w14:textId="77777777" w:rsidR="00BC3867" w:rsidRPr="00DE19A5" w:rsidRDefault="00BC3867" w:rsidP="009A79DF">
      <w:pPr>
        <w:pStyle w:val="NormalWeb"/>
        <w:tabs>
          <w:tab w:val="left" w:pos="0"/>
        </w:tabs>
        <w:spacing w:before="0" w:beforeAutospacing="0" w:after="0" w:afterAutospacing="0"/>
        <w:ind w:hanging="360"/>
      </w:pPr>
      <w:r w:rsidRPr="00DE19A5">
        <w:tab/>
        <w:t xml:space="preserve">Examples of accommodations include, but are not limited to, </w:t>
      </w:r>
      <w:proofErr w:type="gramStart"/>
      <w:r w:rsidRPr="00DE19A5">
        <w:t>restructuring</w:t>
      </w:r>
      <w:proofErr w:type="gramEnd"/>
      <w:r w:rsidRPr="00DE19A5">
        <w:t xml:space="preserve"> or altering clinical experiences, giving supplementary learning materials, extended test time, testing environment with minimal distractions, note-taking services, assessment referral, registration assistance and accessibility.</w:t>
      </w:r>
    </w:p>
    <w:p w14:paraId="2F13A527" w14:textId="77777777" w:rsidR="00BC3867" w:rsidRPr="00DE19A5" w:rsidRDefault="00BC3867" w:rsidP="009A79DF">
      <w:pPr>
        <w:pStyle w:val="NormalWeb"/>
        <w:tabs>
          <w:tab w:val="left" w:pos="0"/>
        </w:tabs>
        <w:spacing w:before="0" w:beforeAutospacing="0" w:after="0" w:afterAutospacing="0"/>
        <w:ind w:hanging="360"/>
      </w:pPr>
    </w:p>
    <w:p w14:paraId="2F13A528" w14:textId="77777777" w:rsidR="00BC3867" w:rsidRPr="00DE19A5" w:rsidRDefault="00BC3867" w:rsidP="009A79DF">
      <w:pPr>
        <w:pStyle w:val="NormalWeb"/>
        <w:tabs>
          <w:tab w:val="left" w:pos="0"/>
        </w:tabs>
        <w:spacing w:before="0" w:beforeAutospacing="0" w:after="0" w:afterAutospacing="0"/>
        <w:ind w:hanging="360"/>
      </w:pPr>
      <w:r w:rsidRPr="00DE19A5">
        <w:tab/>
        <w:t>Accommodations are designed to equalize opportunities for students with disabilities, not to lower academic standards or to alter the essential nature of the program requirements. To that end, accommodations at Falcon Institute of Health and Science do not include the following:</w:t>
      </w:r>
    </w:p>
    <w:p w14:paraId="2F13A529" w14:textId="77777777" w:rsidR="00BC3867" w:rsidRPr="00DE19A5" w:rsidRDefault="00BC3867" w:rsidP="009A79DF">
      <w:pPr>
        <w:pStyle w:val="NormalWeb"/>
        <w:tabs>
          <w:tab w:val="left" w:pos="0"/>
        </w:tabs>
        <w:spacing w:before="0" w:beforeAutospacing="0" w:after="0" w:afterAutospacing="0"/>
        <w:ind w:hanging="360"/>
      </w:pPr>
    </w:p>
    <w:p w14:paraId="2F13A52A" w14:textId="77777777" w:rsidR="00BC3867" w:rsidRPr="00DE19A5" w:rsidRDefault="00BC3867" w:rsidP="009A79DF">
      <w:pPr>
        <w:pStyle w:val="NormalWeb"/>
        <w:tabs>
          <w:tab w:val="left" w:pos="0"/>
        </w:tabs>
        <w:spacing w:before="0" w:beforeAutospacing="0" w:after="0" w:afterAutospacing="0"/>
        <w:ind w:hanging="360"/>
      </w:pPr>
      <w:r w:rsidRPr="00DE19A5">
        <w:t>1.</w:t>
      </w:r>
      <w:r w:rsidRPr="00DE19A5">
        <w:tab/>
        <w:t>Reduced standards of academic performance</w:t>
      </w:r>
    </w:p>
    <w:p w14:paraId="2F13A52B" w14:textId="77777777" w:rsidR="00BC3867" w:rsidRPr="00DE19A5" w:rsidRDefault="00BC3867" w:rsidP="009A79DF">
      <w:pPr>
        <w:pStyle w:val="NormalWeb"/>
        <w:tabs>
          <w:tab w:val="left" w:pos="0"/>
        </w:tabs>
        <w:spacing w:before="0" w:beforeAutospacing="0" w:after="0" w:afterAutospacing="0"/>
        <w:ind w:hanging="360"/>
      </w:pPr>
      <w:r w:rsidRPr="00DE19A5">
        <w:t>2.</w:t>
      </w:r>
      <w:r w:rsidRPr="00DE19A5">
        <w:tab/>
        <w:t xml:space="preserve">Evaluation or diagnostic testing of learning disabilities </w:t>
      </w:r>
    </w:p>
    <w:p w14:paraId="2F13A52C" w14:textId="77777777" w:rsidR="00BC3867" w:rsidRPr="00DE19A5" w:rsidRDefault="00BC3867" w:rsidP="009A79DF">
      <w:pPr>
        <w:pStyle w:val="NormalWeb"/>
        <w:tabs>
          <w:tab w:val="left" w:pos="0"/>
        </w:tabs>
        <w:spacing w:before="0" w:beforeAutospacing="0" w:after="0" w:afterAutospacing="0"/>
        <w:ind w:hanging="360"/>
      </w:pPr>
      <w:r w:rsidRPr="00DE19A5">
        <w:t>3.</w:t>
      </w:r>
      <w:r w:rsidRPr="00DE19A5">
        <w:tab/>
        <w:t>Separate or special tutorial programs for students with disabilities</w:t>
      </w:r>
    </w:p>
    <w:p w14:paraId="2F13A52D" w14:textId="77777777" w:rsidR="00BC3867" w:rsidRPr="00DE19A5" w:rsidRDefault="00BC3867" w:rsidP="009A79DF">
      <w:pPr>
        <w:pStyle w:val="NormalWeb"/>
        <w:tabs>
          <w:tab w:val="left" w:pos="0"/>
        </w:tabs>
        <w:spacing w:before="0" w:beforeAutospacing="0" w:after="0" w:afterAutospacing="0"/>
        <w:ind w:hanging="360"/>
      </w:pPr>
      <w:r w:rsidRPr="00DE19A5">
        <w:t>4.</w:t>
      </w:r>
      <w:r w:rsidRPr="00DE19A5">
        <w:tab/>
        <w:t xml:space="preserve">Waivers of completion of clinical hours </w:t>
      </w:r>
    </w:p>
    <w:p w14:paraId="2F13A52E" w14:textId="77777777" w:rsidR="00BC3867" w:rsidRPr="00DE19A5" w:rsidRDefault="00BC3867" w:rsidP="009A79DF">
      <w:pPr>
        <w:pStyle w:val="NormalWeb"/>
        <w:tabs>
          <w:tab w:val="left" w:pos="0"/>
        </w:tabs>
        <w:spacing w:before="0" w:beforeAutospacing="0" w:after="0" w:afterAutospacing="0"/>
        <w:ind w:hanging="360"/>
      </w:pPr>
    </w:p>
    <w:p w14:paraId="2F13A52F" w14:textId="14F91D6B" w:rsidR="00BC3867" w:rsidRPr="00DE19A5" w:rsidRDefault="00BC3867" w:rsidP="009A79DF">
      <w:pPr>
        <w:pStyle w:val="NormalWeb"/>
        <w:tabs>
          <w:tab w:val="left" w:pos="0"/>
        </w:tabs>
        <w:spacing w:before="0" w:beforeAutospacing="0" w:after="0" w:afterAutospacing="0"/>
        <w:ind w:hanging="360"/>
      </w:pPr>
      <w:r w:rsidRPr="00DE19A5">
        <w:tab/>
        <w:t>Falcon Institute of Health and Science will meet federal standards of accessibility by reassignment of classes and clinical sites or other services to accessible locations, or through alterations or new construction. Structural changes to existing facilities will not be required where other methods are sufficient to comply with the federal standards as published. Students seeking accommodations should contact ADA Compliance Officer at the school (610-253-2527).</w:t>
      </w:r>
    </w:p>
    <w:p w14:paraId="33EA5A67" w14:textId="77777777" w:rsidR="00326A24" w:rsidRPr="00DE19A5" w:rsidRDefault="00326A24" w:rsidP="009A79DF">
      <w:pPr>
        <w:pStyle w:val="NormalWeb"/>
        <w:tabs>
          <w:tab w:val="left" w:pos="0"/>
        </w:tabs>
        <w:spacing w:before="0" w:beforeAutospacing="0" w:after="0" w:afterAutospacing="0"/>
        <w:ind w:hanging="360"/>
      </w:pPr>
    </w:p>
    <w:p w14:paraId="2F13A530" w14:textId="72857710" w:rsidR="00670B1F" w:rsidRDefault="00BC3867" w:rsidP="009A79DF">
      <w:pPr>
        <w:tabs>
          <w:tab w:val="left" w:pos="0"/>
        </w:tabs>
        <w:autoSpaceDE w:val="0"/>
        <w:autoSpaceDN w:val="0"/>
        <w:adjustRightInd w:val="0"/>
        <w:spacing w:after="0" w:line="240" w:lineRule="auto"/>
        <w:ind w:hanging="360"/>
        <w:rPr>
          <w:rFonts w:ascii="Times New Roman" w:hAnsi="Times New Roman" w:cs="Times New Roman"/>
          <w:i/>
          <w:sz w:val="24"/>
          <w:szCs w:val="24"/>
        </w:rPr>
      </w:pPr>
      <w:r w:rsidRPr="00DE19A5">
        <w:rPr>
          <w:rFonts w:ascii="Times New Roman" w:hAnsi="Times New Roman" w:cs="Times New Roman"/>
          <w:i/>
          <w:sz w:val="24"/>
          <w:szCs w:val="24"/>
        </w:rPr>
        <w:tab/>
      </w:r>
      <w:r w:rsidR="00670B1F" w:rsidRPr="00DE19A5">
        <w:rPr>
          <w:rFonts w:ascii="Times New Roman" w:hAnsi="Times New Roman" w:cs="Times New Roman"/>
          <w:i/>
          <w:sz w:val="24"/>
          <w:szCs w:val="24"/>
        </w:rPr>
        <w:t>Falcon Institute of Health and Science does not offer any Avocational course/</w:t>
      </w:r>
      <w:proofErr w:type="gramStart"/>
      <w:r w:rsidR="00670B1F" w:rsidRPr="00DE19A5">
        <w:rPr>
          <w:rFonts w:ascii="Times New Roman" w:hAnsi="Times New Roman" w:cs="Times New Roman"/>
          <w:i/>
          <w:sz w:val="24"/>
          <w:szCs w:val="24"/>
        </w:rPr>
        <w:t>program</w:t>
      </w:r>
      <w:proofErr w:type="gramEnd"/>
    </w:p>
    <w:p w14:paraId="05358A17" w14:textId="77777777" w:rsidR="00B533F7" w:rsidRPr="00DE19A5" w:rsidRDefault="00B533F7" w:rsidP="009A79DF">
      <w:pPr>
        <w:tabs>
          <w:tab w:val="left" w:pos="0"/>
        </w:tabs>
        <w:autoSpaceDE w:val="0"/>
        <w:autoSpaceDN w:val="0"/>
        <w:adjustRightInd w:val="0"/>
        <w:spacing w:after="0" w:line="240" w:lineRule="auto"/>
        <w:ind w:hanging="360"/>
        <w:rPr>
          <w:rFonts w:ascii="Times New Roman" w:hAnsi="Times New Roman" w:cs="Times New Roman"/>
          <w:i/>
          <w:sz w:val="24"/>
          <w:szCs w:val="24"/>
        </w:rPr>
      </w:pPr>
    </w:p>
    <w:p w14:paraId="560C39A3" w14:textId="77777777" w:rsidR="00326A24" w:rsidRPr="00DE19A5" w:rsidRDefault="00326A24" w:rsidP="00D21013">
      <w:pPr>
        <w:pStyle w:val="Default"/>
        <w:rPr>
          <w:b/>
          <w:color w:val="auto"/>
        </w:rPr>
      </w:pPr>
    </w:p>
    <w:p w14:paraId="13A8F008" w14:textId="55EBE710" w:rsidR="00326A24" w:rsidRPr="00DE19A5" w:rsidRDefault="00326A24" w:rsidP="009A79DF">
      <w:pPr>
        <w:pStyle w:val="Default"/>
        <w:jc w:val="center"/>
        <w:rPr>
          <w:b/>
          <w:color w:val="auto"/>
        </w:rPr>
      </w:pPr>
      <w:proofErr w:type="gramStart"/>
      <w:r w:rsidRPr="00DE19A5">
        <w:rPr>
          <w:b/>
          <w:color w:val="auto"/>
        </w:rPr>
        <w:t>NON DISCRIMINATION</w:t>
      </w:r>
      <w:proofErr w:type="gramEnd"/>
      <w:r w:rsidRPr="00DE19A5">
        <w:rPr>
          <w:b/>
          <w:color w:val="auto"/>
        </w:rPr>
        <w:t xml:space="preserve"> POLICY</w:t>
      </w:r>
    </w:p>
    <w:p w14:paraId="2F13A533" w14:textId="77777777" w:rsidR="00670B1F" w:rsidRPr="00DE19A5" w:rsidRDefault="00670B1F" w:rsidP="009A79DF">
      <w:pPr>
        <w:pStyle w:val="Default"/>
        <w:rPr>
          <w:b/>
          <w:color w:val="auto"/>
        </w:rPr>
      </w:pPr>
    </w:p>
    <w:p w14:paraId="2F13A534" w14:textId="77777777" w:rsidR="00593FD2" w:rsidRPr="00DE19A5" w:rsidRDefault="00593FD2" w:rsidP="009A79DF">
      <w:pPr>
        <w:pStyle w:val="Default"/>
        <w:tabs>
          <w:tab w:val="left" w:pos="0"/>
        </w:tabs>
        <w:ind w:hanging="360"/>
        <w:rPr>
          <w:color w:val="auto"/>
        </w:rPr>
      </w:pPr>
      <w:r w:rsidRPr="00DE19A5">
        <w:rPr>
          <w:color w:val="auto"/>
        </w:rPr>
        <w:tab/>
        <w:t xml:space="preserve">Falcon Institute of Health and Science is committed to providing equal education and employment opportunities without discrimination or harassment of any nature.  The goal is to provide equal education and employment opportunities encompassing persons in </w:t>
      </w:r>
      <w:proofErr w:type="gramStart"/>
      <w:r w:rsidRPr="00DE19A5">
        <w:rPr>
          <w:color w:val="auto"/>
        </w:rPr>
        <w:t>legally-protected</w:t>
      </w:r>
      <w:proofErr w:type="gramEnd"/>
      <w:r w:rsidRPr="00DE19A5">
        <w:rPr>
          <w:color w:val="auto"/>
        </w:rPr>
        <w:t xml:space="preserve"> classifications in regard to race, color, national origin, sex, handicap, sexual orientation, and disability in accordance with the Americans with Disabilities Act (ADA).</w:t>
      </w:r>
    </w:p>
    <w:p w14:paraId="2F13A535" w14:textId="77777777" w:rsidR="00593FD2" w:rsidRPr="00DE19A5" w:rsidRDefault="00593FD2" w:rsidP="009A79DF">
      <w:pPr>
        <w:pStyle w:val="Default"/>
        <w:tabs>
          <w:tab w:val="left" w:pos="0"/>
        </w:tabs>
        <w:ind w:hanging="360"/>
        <w:rPr>
          <w:color w:val="auto"/>
        </w:rPr>
      </w:pPr>
    </w:p>
    <w:p w14:paraId="2F13A536" w14:textId="77777777" w:rsidR="00593FD2" w:rsidRPr="00DE19A5" w:rsidRDefault="00593FD2" w:rsidP="009A79DF">
      <w:pPr>
        <w:pStyle w:val="Default"/>
        <w:tabs>
          <w:tab w:val="left" w:pos="0"/>
        </w:tabs>
        <w:ind w:hanging="360"/>
        <w:rPr>
          <w:color w:val="auto"/>
        </w:rPr>
      </w:pPr>
      <w:r w:rsidRPr="00DE19A5">
        <w:rPr>
          <w:color w:val="auto"/>
        </w:rPr>
        <w:t xml:space="preserve">1.  The Falcon Institute will not tolerate discrimination by any student. Title IX of the Education Amendments of 1972 prohibits discrimination </w:t>
      </w:r>
      <w:proofErr w:type="gramStart"/>
      <w:r w:rsidRPr="00DE19A5">
        <w:rPr>
          <w:color w:val="auto"/>
        </w:rPr>
        <w:t>on the basis of</w:t>
      </w:r>
      <w:proofErr w:type="gramEnd"/>
      <w:r w:rsidRPr="00DE19A5">
        <w:rPr>
          <w:color w:val="auto"/>
        </w:rPr>
        <w:t xml:space="preserve"> sex in any educational program or activity sponsored by the Institute.  Section 504 of the Rehabilitation Act of 1973 prohibits discrimination </w:t>
      </w:r>
      <w:proofErr w:type="gramStart"/>
      <w:r w:rsidRPr="00DE19A5">
        <w:rPr>
          <w:color w:val="auto"/>
        </w:rPr>
        <w:t>on the basis of</w:t>
      </w:r>
      <w:proofErr w:type="gramEnd"/>
      <w:r w:rsidRPr="00DE19A5">
        <w:rPr>
          <w:color w:val="auto"/>
        </w:rPr>
        <w:t xml:space="preserve"> handicap in any educational program or activity sponsored by the Institute, and Title VI of the Civil Rights Act of 1964 prohibits discrimination on the basis of race in any educational program or activity sponsored by the Institute. </w:t>
      </w:r>
    </w:p>
    <w:p w14:paraId="2F13A537" w14:textId="77777777" w:rsidR="00593FD2" w:rsidRPr="00DE19A5" w:rsidRDefault="00593FD2" w:rsidP="009A79DF">
      <w:pPr>
        <w:pStyle w:val="Default"/>
        <w:tabs>
          <w:tab w:val="left" w:pos="0"/>
        </w:tabs>
        <w:ind w:hanging="360"/>
        <w:rPr>
          <w:color w:val="auto"/>
        </w:rPr>
      </w:pPr>
    </w:p>
    <w:p w14:paraId="2F13A538" w14:textId="77777777" w:rsidR="00593FD2" w:rsidRPr="00DE19A5" w:rsidRDefault="00593FD2" w:rsidP="009A79DF">
      <w:pPr>
        <w:pStyle w:val="Default"/>
        <w:tabs>
          <w:tab w:val="left" w:pos="0"/>
        </w:tabs>
        <w:ind w:hanging="360"/>
        <w:rPr>
          <w:color w:val="auto"/>
        </w:rPr>
      </w:pPr>
      <w:r w:rsidRPr="00DE19A5">
        <w:rPr>
          <w:color w:val="auto"/>
        </w:rPr>
        <w:t xml:space="preserve">2. </w:t>
      </w:r>
      <w:r w:rsidRPr="00DE19A5">
        <w:rPr>
          <w:color w:val="auto"/>
        </w:rPr>
        <w:tab/>
        <w:t>The Institute will not tolerate any behavior by staff or students which constitutes sexual harassment of any person.</w:t>
      </w:r>
    </w:p>
    <w:p w14:paraId="2F13A539" w14:textId="77777777" w:rsidR="00593FD2" w:rsidRPr="00DE19A5" w:rsidRDefault="00593FD2" w:rsidP="009A79DF">
      <w:pPr>
        <w:pStyle w:val="Default"/>
        <w:tabs>
          <w:tab w:val="left" w:pos="0"/>
        </w:tabs>
        <w:ind w:hanging="360"/>
        <w:rPr>
          <w:color w:val="auto"/>
        </w:rPr>
      </w:pPr>
    </w:p>
    <w:p w14:paraId="2F13A53A" w14:textId="77777777" w:rsidR="00593FD2" w:rsidRPr="00DE19A5" w:rsidRDefault="00593FD2" w:rsidP="009A79DF">
      <w:pPr>
        <w:pStyle w:val="Default"/>
        <w:tabs>
          <w:tab w:val="left" w:pos="0"/>
        </w:tabs>
        <w:ind w:hanging="360"/>
        <w:rPr>
          <w:color w:val="auto"/>
        </w:rPr>
      </w:pPr>
      <w:r w:rsidRPr="00DE19A5">
        <w:rPr>
          <w:color w:val="auto"/>
        </w:rPr>
        <w:t xml:space="preserve">3. </w:t>
      </w:r>
      <w:r w:rsidRPr="00DE19A5">
        <w:rPr>
          <w:color w:val="auto"/>
        </w:rPr>
        <w:tab/>
        <w:t xml:space="preserve">If a student feels that his/her rights under the </w:t>
      </w:r>
      <w:proofErr w:type="gramStart"/>
      <w:r w:rsidRPr="00DE19A5">
        <w:rPr>
          <w:color w:val="auto"/>
        </w:rPr>
        <w:t>aforementioned laws</w:t>
      </w:r>
      <w:proofErr w:type="gramEnd"/>
      <w:r w:rsidRPr="00DE19A5">
        <w:rPr>
          <w:color w:val="auto"/>
        </w:rPr>
        <w:t xml:space="preserve"> and regulations have been violated, or to address issues concerning equal opportunities, they may contact the Program Director.</w:t>
      </w:r>
    </w:p>
    <w:p w14:paraId="2F13A53B" w14:textId="77777777" w:rsidR="00670B1F" w:rsidRPr="00DE19A5" w:rsidRDefault="00670B1F"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1D7B0F21" w14:textId="629D0800" w:rsidR="00326A24" w:rsidRPr="00DE19A5" w:rsidRDefault="00326A24"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r w:rsidRPr="00DE19A5">
        <w:rPr>
          <w:rFonts w:ascii="Times New Roman" w:hAnsi="Times New Roman" w:cs="Times New Roman"/>
          <w:b/>
          <w:sz w:val="24"/>
          <w:szCs w:val="24"/>
        </w:rPr>
        <w:t>WEAPON POLICY</w:t>
      </w:r>
    </w:p>
    <w:p w14:paraId="2F13A53D" w14:textId="77777777" w:rsidR="00243305" w:rsidRPr="00DE19A5" w:rsidRDefault="00243305" w:rsidP="009A79DF">
      <w:pPr>
        <w:tabs>
          <w:tab w:val="left" w:pos="0"/>
        </w:tabs>
        <w:autoSpaceDE w:val="0"/>
        <w:autoSpaceDN w:val="0"/>
        <w:adjustRightInd w:val="0"/>
        <w:spacing w:after="0" w:line="240" w:lineRule="auto"/>
        <w:ind w:hanging="360"/>
        <w:rPr>
          <w:rFonts w:ascii="Times New Roman" w:hAnsi="Times New Roman" w:cs="Times New Roman"/>
          <w:b/>
          <w:sz w:val="24"/>
          <w:szCs w:val="24"/>
          <w:u w:val="single"/>
        </w:rPr>
      </w:pPr>
    </w:p>
    <w:p w14:paraId="2F13A53E"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t>The Falcon Institute of Health and Science recognizes the importance of a safe school environment relative to the educational process. Possession of weapons in the school environment is a threat to the safety of students and staff and is prohibited by law.</w:t>
      </w:r>
    </w:p>
    <w:p w14:paraId="2F13A53F"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0"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2.</w:t>
      </w:r>
      <w:r w:rsidRPr="00DE19A5">
        <w:rPr>
          <w:rFonts w:ascii="Times New Roman" w:hAnsi="Times New Roman" w:cs="Times New Roman"/>
          <w:sz w:val="24"/>
          <w:szCs w:val="24"/>
        </w:rPr>
        <w:tab/>
        <w:t>The term Weapon includes, but not be limited to, any knife, cutting instrument, cutting tool, nunchaku stick, brass or metal knuckles, firearm, shotgun, rifle, bb or pellet gun, look-alike gun, paintball gun, chemical agent, explosive device, replica of a weapon and any other tool, instrument or implement capable of inflicting serious bodily injury.</w:t>
      </w:r>
    </w:p>
    <w:p w14:paraId="2F13A541"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2"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A student is in possession of a weapon when the weapon is found on the person of the student; under the student’s control while she/he is on school property, on property being used by the school, at any school function or activity, at any school event held away from the school; or while the student is on the way to or from school.</w:t>
      </w:r>
    </w:p>
    <w:p w14:paraId="2F13A543"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4"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The Falcon Institute of Health and Science prohibits students from possessing and bringing weapons and replicas of weapons into any school buildings, onto school property, to any school</w:t>
      </w:r>
    </w:p>
    <w:p w14:paraId="2F13A545" w14:textId="77777777" w:rsidR="00593FD2" w:rsidRPr="00DE19A5" w:rsidRDefault="00593FD2"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sponsored activity, and onto any public conveyance providing transportation to school or a school sponsored activity.</w:t>
      </w:r>
    </w:p>
    <w:p w14:paraId="2F13A546"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7"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Pr="00DE19A5">
        <w:rPr>
          <w:rFonts w:ascii="Times New Roman" w:hAnsi="Times New Roman" w:cs="Times New Roman"/>
          <w:sz w:val="24"/>
          <w:szCs w:val="24"/>
        </w:rPr>
        <w:tab/>
        <w:t>Students will be responsible for informing the faculty or the program director regarding any information or knowledge relevant to possible or actual possession of a weapon.</w:t>
      </w:r>
    </w:p>
    <w:p w14:paraId="2F13A548"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9"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Pr="00DE19A5">
        <w:rPr>
          <w:rFonts w:ascii="Times New Roman" w:hAnsi="Times New Roman" w:cs="Times New Roman"/>
          <w:sz w:val="24"/>
          <w:szCs w:val="24"/>
        </w:rPr>
        <w:tab/>
        <w:t>When the school administration has evidence that a student has violated the weapons policy, the following guidelines will be applied:</w:t>
      </w:r>
    </w:p>
    <w:p w14:paraId="2F13A54A" w14:textId="77777777" w:rsidR="00593FD2" w:rsidRPr="00DE19A5" w:rsidRDefault="00593FD2" w:rsidP="009A79DF">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a.</w:t>
      </w:r>
      <w:r w:rsidRPr="00DE19A5">
        <w:rPr>
          <w:rFonts w:ascii="Times New Roman" w:hAnsi="Times New Roman" w:cs="Times New Roman"/>
          <w:sz w:val="24"/>
          <w:szCs w:val="24"/>
        </w:rPr>
        <w:tab/>
        <w:t>Law enforcement officials will be notified immediately by the school administration</w:t>
      </w:r>
    </w:p>
    <w:p w14:paraId="2F13A54B" w14:textId="77777777" w:rsidR="00593FD2" w:rsidRPr="00DE19A5" w:rsidRDefault="00593FD2" w:rsidP="009A79DF">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b.</w:t>
      </w:r>
      <w:r w:rsidRPr="00DE19A5">
        <w:rPr>
          <w:rFonts w:ascii="Times New Roman" w:hAnsi="Times New Roman" w:cs="Times New Roman"/>
          <w:sz w:val="24"/>
          <w:szCs w:val="24"/>
        </w:rPr>
        <w:tab/>
        <w:t xml:space="preserve">The student will be dismissed from the program immediately. </w:t>
      </w:r>
    </w:p>
    <w:p w14:paraId="0754E680" w14:textId="77777777" w:rsidR="00326A24" w:rsidRPr="00DE19A5" w:rsidRDefault="00326A24" w:rsidP="00A66BE2">
      <w:pPr>
        <w:pStyle w:val="NormalWeb"/>
        <w:spacing w:before="0" w:beforeAutospacing="0" w:after="0" w:afterAutospacing="0"/>
        <w:rPr>
          <w:rFonts w:eastAsiaTheme="minorHAnsi"/>
          <w:b/>
          <w:bCs/>
        </w:rPr>
      </w:pPr>
    </w:p>
    <w:p w14:paraId="2C077DDB" w14:textId="534E8BC5" w:rsidR="00326A24" w:rsidRPr="00DE19A5" w:rsidRDefault="00326A24" w:rsidP="009A79DF">
      <w:pPr>
        <w:pStyle w:val="NormalWeb"/>
        <w:spacing w:before="0" w:beforeAutospacing="0" w:after="0" w:afterAutospacing="0"/>
        <w:jc w:val="center"/>
        <w:rPr>
          <w:rFonts w:eastAsiaTheme="minorHAnsi"/>
          <w:b/>
          <w:bCs/>
        </w:rPr>
      </w:pPr>
      <w:r w:rsidRPr="00DE19A5">
        <w:rPr>
          <w:rFonts w:eastAsiaTheme="minorHAnsi"/>
          <w:b/>
          <w:bCs/>
        </w:rPr>
        <w:t>TERRORISTIC THREATS POLICY</w:t>
      </w:r>
    </w:p>
    <w:p w14:paraId="2F13A54E" w14:textId="77777777" w:rsidR="00BC3867" w:rsidRPr="00DE19A5" w:rsidRDefault="00BC3867" w:rsidP="009A79DF">
      <w:pPr>
        <w:pStyle w:val="NormalWeb"/>
        <w:spacing w:before="0" w:beforeAutospacing="0" w:after="0" w:afterAutospacing="0"/>
        <w:jc w:val="center"/>
        <w:rPr>
          <w:rFonts w:eastAsiaTheme="minorHAnsi"/>
        </w:rPr>
      </w:pPr>
    </w:p>
    <w:p w14:paraId="2F13A54F"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t xml:space="preserve">The Falcon Institute of Health and Science recognizes the danger that terroristic threats and acts by students presents to the safety and welfare of students, </w:t>
      </w:r>
      <w:proofErr w:type="gramStart"/>
      <w:r w:rsidRPr="00DE19A5">
        <w:rPr>
          <w:rFonts w:ascii="Times New Roman" w:hAnsi="Times New Roman" w:cs="Times New Roman"/>
          <w:sz w:val="24"/>
          <w:szCs w:val="24"/>
        </w:rPr>
        <w:t>staff</w:t>
      </w:r>
      <w:proofErr w:type="gramEnd"/>
      <w:r w:rsidRPr="00DE19A5">
        <w:rPr>
          <w:rFonts w:ascii="Times New Roman" w:hAnsi="Times New Roman" w:cs="Times New Roman"/>
          <w:sz w:val="24"/>
          <w:szCs w:val="24"/>
        </w:rPr>
        <w:t xml:space="preserve"> and community. The school acknowledges the need for an immediate and effective response to a situation involving such a threat or act.</w:t>
      </w:r>
    </w:p>
    <w:p w14:paraId="2F13A550"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51"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Terroristic threat means a threat to commit violence communicated with the intent to terrorize another, to cause evacuation of a building, or to cause serious public inconvenience, in reckless disregard of the risk of causing such terror or inconvenience. Terroristic act is defined as an offense against property or involving danger to another person.</w:t>
      </w:r>
    </w:p>
    <w:p w14:paraId="2F13A552"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53"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Students will be responsible for informing faculty or the program director regarding any information of knowledge relevant to a possible or actual terroristic threat or act.</w:t>
      </w:r>
    </w:p>
    <w:p w14:paraId="2F13A554"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55"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When the school administration has evidence that a student has made a terroristic threat or</w:t>
      </w:r>
    </w:p>
    <w:p w14:paraId="2F13A556" w14:textId="77777777" w:rsidR="00593FD2" w:rsidRPr="00DE19A5" w:rsidRDefault="00593FD2"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committed a terroristic act, the following guidelines will be applied:</w:t>
      </w:r>
    </w:p>
    <w:p w14:paraId="2F13A557" w14:textId="77777777" w:rsidR="00593FD2" w:rsidRPr="00DE19A5" w:rsidRDefault="00593FD2" w:rsidP="009A79DF">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lastRenderedPageBreak/>
        <w:t xml:space="preserve"> </w:t>
      </w:r>
      <w:r w:rsidRPr="00DE19A5">
        <w:rPr>
          <w:rFonts w:ascii="Times New Roman" w:hAnsi="Times New Roman" w:cs="Times New Roman"/>
          <w:sz w:val="24"/>
          <w:szCs w:val="24"/>
        </w:rPr>
        <w:tab/>
      </w:r>
      <w:r w:rsidRPr="00DE19A5">
        <w:rPr>
          <w:rFonts w:ascii="Times New Roman" w:hAnsi="Times New Roman" w:cs="Times New Roman"/>
          <w:sz w:val="24"/>
          <w:szCs w:val="24"/>
        </w:rPr>
        <w:tab/>
        <w:t>a.</w:t>
      </w:r>
      <w:r w:rsidRPr="00DE19A5">
        <w:rPr>
          <w:rFonts w:ascii="Times New Roman" w:hAnsi="Times New Roman" w:cs="Times New Roman"/>
          <w:sz w:val="24"/>
          <w:szCs w:val="24"/>
        </w:rPr>
        <w:tab/>
        <w:t>Law enforcement officials will be notified immediately by the school administration.</w:t>
      </w:r>
    </w:p>
    <w:p w14:paraId="2F13A559" w14:textId="6145C53B" w:rsidR="0019473D" w:rsidRPr="00DE19A5" w:rsidRDefault="00593FD2" w:rsidP="009C3042">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b.</w:t>
      </w:r>
      <w:r w:rsidRPr="00DE19A5">
        <w:rPr>
          <w:rFonts w:ascii="Times New Roman" w:hAnsi="Times New Roman" w:cs="Times New Roman"/>
          <w:sz w:val="24"/>
          <w:szCs w:val="24"/>
        </w:rPr>
        <w:tab/>
        <w:t>The student will be dismissed from the program immediately.</w:t>
      </w:r>
    </w:p>
    <w:p w14:paraId="6E913C60" w14:textId="77777777" w:rsidR="00326A24" w:rsidRPr="00DE19A5" w:rsidRDefault="00326A24"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3CF6A0B9" w14:textId="5D6E6122" w:rsidR="00326A24" w:rsidRPr="00DE19A5" w:rsidRDefault="00326A24"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r w:rsidRPr="00DE19A5">
        <w:rPr>
          <w:rFonts w:ascii="Times New Roman" w:hAnsi="Times New Roman" w:cs="Times New Roman"/>
          <w:b/>
          <w:sz w:val="24"/>
          <w:szCs w:val="24"/>
        </w:rPr>
        <w:t>ANTI-</w:t>
      </w:r>
      <w:proofErr w:type="spellStart"/>
      <w:r w:rsidRPr="00DE19A5">
        <w:rPr>
          <w:rFonts w:ascii="Times New Roman" w:hAnsi="Times New Roman" w:cs="Times New Roman"/>
          <w:b/>
          <w:sz w:val="24"/>
          <w:szCs w:val="24"/>
        </w:rPr>
        <w:t>HARRASSMENT</w:t>
      </w:r>
      <w:proofErr w:type="spellEnd"/>
      <w:r w:rsidRPr="00DE19A5">
        <w:rPr>
          <w:rFonts w:ascii="Times New Roman" w:hAnsi="Times New Roman" w:cs="Times New Roman"/>
          <w:b/>
          <w:sz w:val="24"/>
          <w:szCs w:val="24"/>
        </w:rPr>
        <w:t xml:space="preserve"> POLICY</w:t>
      </w:r>
    </w:p>
    <w:p w14:paraId="2F13A55B" w14:textId="77777777" w:rsidR="00BC3867" w:rsidRPr="00DE19A5" w:rsidRDefault="00BC3867"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2F13A55C" w14:textId="77777777" w:rsidR="00593FD2"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 xml:space="preserve">It is the policy of Falcon Institute of Health and Science that sexual harassment of students or applicants for admission in any form is unacceptable conduct, which will not be tolerated. Sexual harassment includes unwelcome sexual flirtations, advances or propositions, requests for sexual favors, verbal abuse of a sexual nature, subtle pressure or request for sexual activities, unnecessary touching of an individual, graphic verbal commentaries about an individual's body, sexually degrading words used to describe an individual, a display in the school of sexually suggestive objects or pictures, sexually explicit or offensive jokes, physical assault and other verbal, visual or physical conduct of a sexual nature. No student, applicant, faculty member or other employee of Falcon Institute of Health and Science shall threaten or insinuate, either explicitly or implicitly, that a student's or applicant's refusal to submit to sexual advances will adversely affect that person's application, enrollment, grades, studies or educational experience at Falcon Institute of Health and Science. Similarly, no faculty member or other employee of Falcon Institute of Health and Science shall promise, imply, or grant any preferential treatment in connection with any student or applicant with the intent of rewarding for or engaging in sexual conduct. </w:t>
      </w:r>
    </w:p>
    <w:p w14:paraId="2F13A55D"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5E"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Other types of harassment that will not be tolerated include any unwanted or unwelcome words, </w:t>
      </w:r>
      <w:proofErr w:type="gramStart"/>
      <w:r w:rsidRPr="00DE19A5">
        <w:rPr>
          <w:rFonts w:ascii="Times New Roman" w:hAnsi="Times New Roman" w:cs="Times New Roman"/>
          <w:sz w:val="24"/>
          <w:szCs w:val="24"/>
        </w:rPr>
        <w:t>gestures</w:t>
      </w:r>
      <w:proofErr w:type="gramEnd"/>
      <w:r w:rsidRPr="00DE19A5">
        <w:rPr>
          <w:rFonts w:ascii="Times New Roman" w:hAnsi="Times New Roman" w:cs="Times New Roman"/>
          <w:sz w:val="24"/>
          <w:szCs w:val="24"/>
        </w:rPr>
        <w:t xml:space="preserve"> or actions of a persistent or offensive nature involving any person's race, religion, color, age, sex, sexual orientation, national origin, disability, gender or any other protected status. Harassment of this nature also includes any conduct, whether verbal, visual or physical, relating to or involving a person's race, religion, color, age, sex, sexual orientation, national origin, disability, gender or any other protected status that is sufficiently pervasive or severe to: (</w:t>
      </w:r>
      <w:proofErr w:type="spellStart"/>
      <w:r w:rsidRPr="00DE19A5">
        <w:rPr>
          <w:rFonts w:ascii="Times New Roman" w:hAnsi="Times New Roman" w:cs="Times New Roman"/>
          <w:sz w:val="24"/>
          <w:szCs w:val="24"/>
        </w:rPr>
        <w:t>i</w:t>
      </w:r>
      <w:proofErr w:type="spellEnd"/>
      <w:r w:rsidRPr="00DE19A5">
        <w:rPr>
          <w:rFonts w:ascii="Times New Roman" w:hAnsi="Times New Roman" w:cs="Times New Roman"/>
          <w:sz w:val="24"/>
          <w:szCs w:val="24"/>
        </w:rPr>
        <w:t>) unreasonably interfere with a student's education at the school or a student's admission to a program offered by the school; or (ii) create an intimidating, hostile or offensive learning environment for students.</w:t>
      </w:r>
    </w:p>
    <w:p w14:paraId="2F13A55F"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60"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Any student or applicant who feels that he or she is a victim of prohibited harassment (including, but not limited to, any of the conduct listed above) by any student, applicant, faculty member or other Falcon Institute of Health and Science employee, or visitor or invitee of the school in connection with the educational experience offered by Falcon Institute of Health and Science should, bring the matter to the immediate attention of the Program Director, at the telephone number specified in the school catalog. A student or applicant who is uncomfortable for any reason in bringing such a matter to the attention of the Program Director, or who is not satisfied after bringing the matter to the attention of the Program Director, should report the matter to the President. </w:t>
      </w:r>
    </w:p>
    <w:p w14:paraId="2F13A561"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62"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Any questions about this policy or potential prohibited harassment should also be brought to the attention of the same persons. Falcon Institute of Health and Science will promptly investigate all allegations of prohibited harassment in as confidential a manner as the school deems reasonably possible and take appropriate corrective action, if warranted.</w:t>
      </w:r>
    </w:p>
    <w:p w14:paraId="3CCFCFA3" w14:textId="77777777" w:rsidR="00326A24" w:rsidRPr="00DE19A5" w:rsidRDefault="00326A24" w:rsidP="009C3042">
      <w:pPr>
        <w:tabs>
          <w:tab w:val="left" w:pos="0"/>
        </w:tabs>
        <w:autoSpaceDE w:val="0"/>
        <w:autoSpaceDN w:val="0"/>
        <w:adjustRightInd w:val="0"/>
        <w:spacing w:after="0" w:line="240" w:lineRule="auto"/>
        <w:rPr>
          <w:rFonts w:ascii="Times New Roman" w:eastAsia="Times New Roman" w:hAnsi="Times New Roman" w:cs="Times New Roman"/>
          <w:b/>
          <w:sz w:val="24"/>
          <w:szCs w:val="24"/>
        </w:rPr>
      </w:pPr>
    </w:p>
    <w:p w14:paraId="50A19441" w14:textId="631BCE8D" w:rsidR="00326A24" w:rsidRPr="00DE19A5" w:rsidRDefault="00326A24" w:rsidP="009A79DF">
      <w:pPr>
        <w:tabs>
          <w:tab w:val="left" w:pos="0"/>
        </w:tabs>
        <w:autoSpaceDE w:val="0"/>
        <w:autoSpaceDN w:val="0"/>
        <w:adjustRightInd w:val="0"/>
        <w:spacing w:after="0" w:line="240" w:lineRule="auto"/>
        <w:ind w:hanging="360"/>
        <w:jc w:val="center"/>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SEXUAL VIOLENCE EDUCATION POLICY</w:t>
      </w:r>
    </w:p>
    <w:p w14:paraId="2F13A565" w14:textId="77777777" w:rsidR="00BC3867" w:rsidRPr="00DE19A5" w:rsidRDefault="00BC3867" w:rsidP="009A79DF">
      <w:pPr>
        <w:tabs>
          <w:tab w:val="left" w:pos="0"/>
        </w:tabs>
        <w:spacing w:after="0" w:line="240" w:lineRule="auto"/>
        <w:ind w:hanging="360"/>
        <w:rPr>
          <w:rFonts w:ascii="Times New Roman" w:hAnsi="Times New Roman" w:cs="Times New Roman"/>
          <w:sz w:val="24"/>
          <w:szCs w:val="24"/>
        </w:rPr>
      </w:pPr>
    </w:p>
    <w:p w14:paraId="04C288D2" w14:textId="3031E45C" w:rsidR="032BD77B" w:rsidRDefault="032BD77B" w:rsidP="1038FF29">
      <w:pPr>
        <w:tabs>
          <w:tab w:val="left" w:pos="0"/>
        </w:tabs>
        <w:ind w:left="360" w:hanging="360"/>
      </w:pPr>
      <w:r w:rsidRPr="1038FF29">
        <w:rPr>
          <w:rFonts w:ascii="Times New Roman" w:eastAsia="Times New Roman" w:hAnsi="Times New Roman" w:cs="Times New Roman"/>
          <w:sz w:val="24"/>
          <w:szCs w:val="24"/>
        </w:rPr>
        <w:t>The Falcon Institute of Health and Science is committed to supporting PA Act 104 legislation.  Education will be provided to each student regarding:</w:t>
      </w:r>
    </w:p>
    <w:p w14:paraId="61193B4B" w14:textId="60972029" w:rsidR="032BD77B" w:rsidRDefault="032BD77B" w:rsidP="1038FF29">
      <w:pPr>
        <w:ind w:left="360" w:hanging="360"/>
      </w:pPr>
      <w:r w:rsidRPr="1038FF29">
        <w:rPr>
          <w:rFonts w:ascii="Times New Roman" w:eastAsia="Times New Roman" w:hAnsi="Times New Roman" w:cs="Times New Roman"/>
          <w:sz w:val="24"/>
          <w:szCs w:val="24"/>
        </w:rPr>
        <w:lastRenderedPageBreak/>
        <w:t xml:space="preserve"> 1. A discussion of sexual violence</w:t>
      </w:r>
    </w:p>
    <w:p w14:paraId="0B636EB2" w14:textId="0C6420E9" w:rsidR="032BD77B" w:rsidRDefault="032BD77B" w:rsidP="1038FF29">
      <w:pPr>
        <w:spacing w:line="257" w:lineRule="auto"/>
      </w:pPr>
      <w:r w:rsidRPr="1038FF29">
        <w:rPr>
          <w:rFonts w:ascii="Times New Roman" w:eastAsia="Times New Roman" w:hAnsi="Times New Roman" w:cs="Times New Roman"/>
          <w:sz w:val="24"/>
          <w:szCs w:val="24"/>
        </w:rPr>
        <w:t xml:space="preserve">2. A discussion of consent, including an explanation that the victim is not at fault </w:t>
      </w:r>
    </w:p>
    <w:p w14:paraId="5C54D1A9" w14:textId="3E7DFE4B" w:rsidR="032BD77B" w:rsidRDefault="032BD77B" w:rsidP="1038FF29">
      <w:pPr>
        <w:spacing w:line="257" w:lineRule="auto"/>
      </w:pPr>
      <w:r w:rsidRPr="1038FF29">
        <w:rPr>
          <w:rFonts w:ascii="Times New Roman" w:eastAsia="Times New Roman" w:hAnsi="Times New Roman" w:cs="Times New Roman"/>
          <w:sz w:val="24"/>
          <w:szCs w:val="24"/>
        </w:rPr>
        <w:t xml:space="preserve">3. A discussion of drug and alcohol-facilitated sexual violence </w:t>
      </w:r>
    </w:p>
    <w:p w14:paraId="1DCA1E1B" w14:textId="4FBECB02" w:rsidR="032BD77B" w:rsidRDefault="032BD77B" w:rsidP="1038FF29">
      <w:pPr>
        <w:spacing w:line="257" w:lineRule="auto"/>
      </w:pPr>
      <w:r w:rsidRPr="1038FF29">
        <w:rPr>
          <w:rFonts w:ascii="Times New Roman" w:eastAsia="Times New Roman" w:hAnsi="Times New Roman" w:cs="Times New Roman"/>
          <w:sz w:val="24"/>
          <w:szCs w:val="24"/>
        </w:rPr>
        <w:t>4. Information relating to risk education and personal protection.</w:t>
      </w:r>
    </w:p>
    <w:p w14:paraId="090F8C38" w14:textId="25ECE68F" w:rsidR="032BD77B" w:rsidRDefault="032BD77B" w:rsidP="1038FF29">
      <w:pPr>
        <w:spacing w:line="257" w:lineRule="auto"/>
      </w:pPr>
      <w:r w:rsidRPr="1038FF29">
        <w:rPr>
          <w:rFonts w:ascii="Times New Roman" w:eastAsia="Times New Roman" w:hAnsi="Times New Roman" w:cs="Times New Roman"/>
          <w:sz w:val="24"/>
          <w:szCs w:val="24"/>
        </w:rPr>
        <w:t>5. Information on where and how to get assistance, including the importance of medical treatment and evidence collection, and how to report sexual violence to school authorities and local law enforcement. (Please refer to the student handbook regarding sexual violence reporting policy.)</w:t>
      </w:r>
    </w:p>
    <w:p w14:paraId="4B5B2B8A" w14:textId="6A85E46B" w:rsidR="032BD77B" w:rsidRDefault="032BD77B" w:rsidP="1038FF29">
      <w:pPr>
        <w:spacing w:line="257" w:lineRule="auto"/>
      </w:pPr>
      <w:r w:rsidRPr="1038FF29">
        <w:rPr>
          <w:rFonts w:ascii="Times New Roman" w:eastAsia="Times New Roman" w:hAnsi="Times New Roman" w:cs="Times New Roman"/>
          <w:sz w:val="24"/>
          <w:szCs w:val="24"/>
        </w:rPr>
        <w:t xml:space="preserve">6. The possibility of pregnancy and transmission of sexual diseases. </w:t>
      </w:r>
    </w:p>
    <w:p w14:paraId="50A018BF" w14:textId="0A787932" w:rsidR="032BD77B" w:rsidRDefault="032BD77B" w:rsidP="1038FF29">
      <w:pPr>
        <w:spacing w:line="257" w:lineRule="auto"/>
      </w:pPr>
      <w:r w:rsidRPr="1038FF29">
        <w:rPr>
          <w:rFonts w:ascii="Times New Roman" w:eastAsia="Times New Roman" w:hAnsi="Times New Roman" w:cs="Times New Roman"/>
          <w:sz w:val="24"/>
          <w:szCs w:val="24"/>
        </w:rPr>
        <w:t xml:space="preserve">7. Introduction of members of the educational community from: </w:t>
      </w:r>
    </w:p>
    <w:p w14:paraId="6703869C" w14:textId="702B0FEE" w:rsidR="032BD77B" w:rsidRDefault="032BD77B" w:rsidP="1038FF29">
      <w:r w:rsidRPr="1038FF29">
        <w:rPr>
          <w:rFonts w:ascii="Times New Roman" w:eastAsia="Times New Roman" w:hAnsi="Times New Roman" w:cs="Times New Roman"/>
          <w:sz w:val="24"/>
          <w:szCs w:val="24"/>
        </w:rPr>
        <w:t xml:space="preserve">a. Local law enforcement </w:t>
      </w:r>
    </w:p>
    <w:p w14:paraId="77DD1134" w14:textId="7B8018C8" w:rsidR="032BD77B" w:rsidRDefault="032BD77B" w:rsidP="1038FF29">
      <w:pPr>
        <w:ind w:firstLine="720"/>
      </w:pPr>
      <w:r w:rsidRPr="1038FF29">
        <w:rPr>
          <w:rFonts w:ascii="Times New Roman" w:eastAsia="Times New Roman" w:hAnsi="Times New Roman" w:cs="Times New Roman"/>
          <w:sz w:val="24"/>
          <w:szCs w:val="24"/>
        </w:rPr>
        <w:t xml:space="preserve">1. Jeanne </w:t>
      </w:r>
      <w:proofErr w:type="spellStart"/>
      <w:r w:rsidRPr="1038FF29">
        <w:rPr>
          <w:rFonts w:ascii="Times New Roman" w:eastAsia="Times New Roman" w:hAnsi="Times New Roman" w:cs="Times New Roman"/>
          <w:sz w:val="24"/>
          <w:szCs w:val="24"/>
        </w:rPr>
        <w:t>Clery</w:t>
      </w:r>
      <w:proofErr w:type="spellEnd"/>
      <w:r w:rsidRPr="1038FF29">
        <w:rPr>
          <w:rFonts w:ascii="Times New Roman" w:eastAsia="Times New Roman" w:hAnsi="Times New Roman" w:cs="Times New Roman"/>
          <w:sz w:val="24"/>
          <w:szCs w:val="24"/>
        </w:rPr>
        <w:t xml:space="preserve"> Act: Annual Security Report posted to school’s website.</w:t>
      </w:r>
    </w:p>
    <w:p w14:paraId="42535DDD" w14:textId="7992B0E8" w:rsidR="032BD77B" w:rsidRDefault="032BD77B" w:rsidP="1038FF29">
      <w:pPr>
        <w:ind w:firstLine="720"/>
      </w:pPr>
      <w:r w:rsidRPr="1038FF29">
        <w:rPr>
          <w:rFonts w:ascii="Times New Roman" w:eastAsia="Times New Roman" w:hAnsi="Times New Roman" w:cs="Times New Roman"/>
          <w:sz w:val="24"/>
          <w:szCs w:val="24"/>
        </w:rPr>
        <w:t>b. Turning Point of the Lehigh Valley</w:t>
      </w:r>
    </w:p>
    <w:p w14:paraId="2AFCBC78" w14:textId="0BD3F989" w:rsidR="032BD77B" w:rsidRDefault="032BD77B" w:rsidP="1038FF29">
      <w:pPr>
        <w:ind w:firstLine="720"/>
      </w:pPr>
      <w:r w:rsidRPr="1038FF29">
        <w:rPr>
          <w:rFonts w:ascii="Times New Roman" w:eastAsia="Times New Roman" w:hAnsi="Times New Roman" w:cs="Times New Roman"/>
          <w:sz w:val="24"/>
          <w:szCs w:val="24"/>
        </w:rPr>
        <w:t>c. Crime Victims Council of the Lehigh Valley</w:t>
      </w:r>
    </w:p>
    <w:p w14:paraId="3FE2E8EB" w14:textId="709CF7F1" w:rsidR="032BD77B" w:rsidRDefault="032BD77B" w:rsidP="1038FF29">
      <w:pPr>
        <w:ind w:firstLine="720"/>
      </w:pPr>
      <w:r w:rsidRPr="1038FF29">
        <w:rPr>
          <w:rFonts w:ascii="Times New Roman" w:eastAsia="Times New Roman" w:hAnsi="Times New Roman" w:cs="Times New Roman"/>
          <w:sz w:val="24"/>
          <w:szCs w:val="24"/>
        </w:rPr>
        <w:t xml:space="preserve">d. School Counseling Services </w:t>
      </w:r>
    </w:p>
    <w:p w14:paraId="33BC2E13" w14:textId="57164B3B" w:rsidR="032BD77B" w:rsidRDefault="032BD77B" w:rsidP="1038FF29">
      <w:r w:rsidRPr="1038FF29">
        <w:rPr>
          <w:rFonts w:ascii="Times New Roman" w:eastAsia="Times New Roman" w:hAnsi="Times New Roman" w:cs="Times New Roman"/>
          <w:sz w:val="24"/>
          <w:szCs w:val="24"/>
        </w:rPr>
        <w:t xml:space="preserve">8. A promise of discretion and dignity. </w:t>
      </w:r>
    </w:p>
    <w:p w14:paraId="1425EA6E" w14:textId="7A420186" w:rsidR="032BD77B" w:rsidRDefault="032BD77B" w:rsidP="1038FF29">
      <w:r w:rsidRPr="1038FF29">
        <w:rPr>
          <w:rFonts w:ascii="Times New Roman" w:eastAsia="Times New Roman" w:hAnsi="Times New Roman" w:cs="Times New Roman"/>
          <w:sz w:val="24"/>
          <w:szCs w:val="24"/>
        </w:rPr>
        <w:t>9. A promise of confidentiality for victims of sexual assault.</w:t>
      </w:r>
    </w:p>
    <w:p w14:paraId="21E8DCF3" w14:textId="285BC9F6" w:rsidR="032BD77B" w:rsidRDefault="032BD77B" w:rsidP="1038FF29">
      <w:r w:rsidRPr="1038FF29">
        <w:rPr>
          <w:rFonts w:ascii="Times New Roman" w:eastAsia="Times New Roman" w:hAnsi="Times New Roman" w:cs="Times New Roman"/>
          <w:sz w:val="24"/>
          <w:szCs w:val="24"/>
        </w:rPr>
        <w:t xml:space="preserve">a. Bill of Rights and Responsibility for Nursing Students. (Falcon Institute of Health and Science, </w:t>
      </w:r>
      <w:r w:rsidRPr="1038FF29">
        <w:rPr>
          <w:rFonts w:ascii="Times New Roman" w:eastAsia="Times New Roman" w:hAnsi="Times New Roman" w:cs="Times New Roman"/>
          <w:i/>
          <w:iCs/>
          <w:sz w:val="24"/>
          <w:szCs w:val="24"/>
        </w:rPr>
        <w:t>Student Handbook</w:t>
      </w:r>
      <w:r w:rsidRPr="1038FF29">
        <w:rPr>
          <w:rFonts w:ascii="Times New Roman" w:eastAsia="Times New Roman" w:hAnsi="Times New Roman" w:cs="Times New Roman"/>
          <w:sz w:val="24"/>
          <w:szCs w:val="24"/>
        </w:rPr>
        <w:t>)</w:t>
      </w:r>
    </w:p>
    <w:p w14:paraId="679E60BA" w14:textId="10B67648" w:rsidR="032BD77B" w:rsidRDefault="032BD77B" w:rsidP="1038FF29">
      <w:r w:rsidRPr="1038FF29">
        <w:rPr>
          <w:rFonts w:ascii="Times New Roman" w:eastAsia="Times New Roman" w:hAnsi="Times New Roman" w:cs="Times New Roman"/>
          <w:sz w:val="24"/>
          <w:szCs w:val="24"/>
        </w:rPr>
        <w:t>10. Follow up Program- Materials that will be used to provide this education are as follows:</w:t>
      </w:r>
    </w:p>
    <w:p w14:paraId="17B726D6" w14:textId="435218C3" w:rsidR="032BD77B" w:rsidRDefault="032BD77B" w:rsidP="1038FF29">
      <w:pPr>
        <w:ind w:firstLine="720"/>
      </w:pPr>
      <w:r w:rsidRPr="1038FF29">
        <w:rPr>
          <w:rFonts w:ascii="Times New Roman" w:eastAsia="Times New Roman" w:hAnsi="Times New Roman" w:cs="Times New Roman"/>
          <w:sz w:val="24"/>
          <w:szCs w:val="24"/>
        </w:rPr>
        <w:t xml:space="preserve">a. Sexual Assault is a Serious Crime Brochure </w:t>
      </w:r>
    </w:p>
    <w:p w14:paraId="5BC4398F" w14:textId="3E081B6C" w:rsidR="032BD77B" w:rsidRDefault="032BD77B" w:rsidP="1038FF29">
      <w:r w:rsidRPr="1038FF29">
        <w:rPr>
          <w:rFonts w:ascii="Times New Roman" w:eastAsia="Times New Roman" w:hAnsi="Times New Roman" w:cs="Times New Roman"/>
          <w:sz w:val="24"/>
          <w:szCs w:val="24"/>
        </w:rPr>
        <w:t xml:space="preserve">1. This dual language brochure (one side in English, Spanish on reverse) defines sexual violence, it addresses who is at risk for sexual victimization, the emotions that may be experienced, offer advice on how to get help </w:t>
      </w:r>
      <w:proofErr w:type="gramStart"/>
      <w:r w:rsidRPr="1038FF29">
        <w:rPr>
          <w:rFonts w:ascii="Times New Roman" w:eastAsia="Times New Roman" w:hAnsi="Times New Roman" w:cs="Times New Roman"/>
          <w:sz w:val="24"/>
          <w:szCs w:val="24"/>
        </w:rPr>
        <w:t>and also</w:t>
      </w:r>
      <w:proofErr w:type="gramEnd"/>
      <w:r w:rsidRPr="1038FF29">
        <w:rPr>
          <w:rFonts w:ascii="Times New Roman" w:eastAsia="Times New Roman" w:hAnsi="Times New Roman" w:cs="Times New Roman"/>
          <w:sz w:val="24"/>
          <w:szCs w:val="24"/>
        </w:rPr>
        <w:t xml:space="preserve"> provides information how others can offer support. </w:t>
      </w:r>
    </w:p>
    <w:p w14:paraId="2C2BDD6B" w14:textId="4D408628" w:rsidR="032BD77B" w:rsidRDefault="032BD77B" w:rsidP="1038FF29">
      <w:r w:rsidRPr="1038FF29">
        <w:rPr>
          <w:rFonts w:ascii="Times New Roman" w:eastAsia="Times New Roman" w:hAnsi="Times New Roman" w:cs="Times New Roman"/>
          <w:sz w:val="24"/>
          <w:szCs w:val="24"/>
        </w:rPr>
        <w:t>b. Rape, Abuse &amp; Incest National Network (RAINN) Handouts</w:t>
      </w:r>
    </w:p>
    <w:p w14:paraId="6EBF58C6" w14:textId="23BECFE4" w:rsidR="032BD77B" w:rsidRDefault="032BD77B" w:rsidP="1038FF29">
      <w:pPr>
        <w:ind w:firstLine="720"/>
      </w:pPr>
      <w:r w:rsidRPr="1038FF29">
        <w:rPr>
          <w:rFonts w:ascii="Times New Roman" w:eastAsia="Times New Roman" w:hAnsi="Times New Roman" w:cs="Times New Roman"/>
          <w:sz w:val="24"/>
          <w:szCs w:val="24"/>
        </w:rPr>
        <w:t>1. Self-Care After Trauma- Tips from RAINN</w:t>
      </w:r>
    </w:p>
    <w:p w14:paraId="445F5002" w14:textId="0671F2B8" w:rsidR="032BD77B" w:rsidRDefault="032BD77B" w:rsidP="1038FF29">
      <w:pPr>
        <w:ind w:firstLine="720"/>
      </w:pPr>
      <w:r w:rsidRPr="1038FF29">
        <w:rPr>
          <w:rFonts w:ascii="Times New Roman" w:eastAsia="Times New Roman" w:hAnsi="Times New Roman" w:cs="Times New Roman"/>
          <w:sz w:val="24"/>
          <w:szCs w:val="24"/>
        </w:rPr>
        <w:t>2. How to Help Someone You Care About- Tips from RAINN</w:t>
      </w:r>
    </w:p>
    <w:p w14:paraId="1850B06F" w14:textId="029F3CFE" w:rsidR="032BD77B" w:rsidRDefault="032BD77B" w:rsidP="1038FF29">
      <w:r w:rsidRPr="1038FF29">
        <w:rPr>
          <w:rFonts w:ascii="Times New Roman" w:eastAsia="Times New Roman" w:hAnsi="Times New Roman" w:cs="Times New Roman"/>
          <w:sz w:val="24"/>
          <w:szCs w:val="24"/>
        </w:rPr>
        <w:t>3. Falcon Institute of Health and Science- Sexual Violence Education Acknowledgement form.</w:t>
      </w:r>
    </w:p>
    <w:p w14:paraId="4A837A3E" w14:textId="06037F2C" w:rsidR="032BD77B" w:rsidRDefault="032BD77B" w:rsidP="1038FF29">
      <w:pPr>
        <w:ind w:firstLine="720"/>
      </w:pPr>
      <w:r w:rsidRPr="1038FF29">
        <w:rPr>
          <w:rFonts w:ascii="Times New Roman" w:eastAsia="Times New Roman" w:hAnsi="Times New Roman" w:cs="Times New Roman"/>
          <w:sz w:val="24"/>
          <w:szCs w:val="24"/>
        </w:rPr>
        <w:t xml:space="preserve">c. You Are Not Alone Video- With RAINN  </w:t>
      </w:r>
    </w:p>
    <w:p w14:paraId="7829326E" w14:textId="0BC2EC95" w:rsidR="032BD77B" w:rsidRDefault="032BD77B" w:rsidP="1038FF29">
      <w:r w:rsidRPr="1038FF29">
        <w:rPr>
          <w:rFonts w:ascii="Times New Roman" w:eastAsia="Times New Roman" w:hAnsi="Times New Roman" w:cs="Times New Roman"/>
          <w:sz w:val="24"/>
          <w:szCs w:val="24"/>
        </w:rPr>
        <w:lastRenderedPageBreak/>
        <w:t xml:space="preserve">1. This </w:t>
      </w:r>
      <w:proofErr w:type="gramStart"/>
      <w:r w:rsidRPr="1038FF29">
        <w:rPr>
          <w:rFonts w:ascii="Times New Roman" w:eastAsia="Times New Roman" w:hAnsi="Times New Roman" w:cs="Times New Roman"/>
          <w:sz w:val="24"/>
          <w:szCs w:val="24"/>
        </w:rPr>
        <w:t>1 and a half minute</w:t>
      </w:r>
      <w:proofErr w:type="gramEnd"/>
      <w:r w:rsidRPr="1038FF29">
        <w:rPr>
          <w:rFonts w:ascii="Times New Roman" w:eastAsia="Times New Roman" w:hAnsi="Times New Roman" w:cs="Times New Roman"/>
          <w:sz w:val="24"/>
          <w:szCs w:val="24"/>
        </w:rPr>
        <w:t xml:space="preserve"> video addresses sexual violence and provides resources to the </w:t>
      </w:r>
      <w:proofErr w:type="spellStart"/>
      <w:r w:rsidRPr="1038FF29">
        <w:rPr>
          <w:rFonts w:ascii="Times New Roman" w:eastAsia="Times New Roman" w:hAnsi="Times New Roman" w:cs="Times New Roman"/>
          <w:sz w:val="24"/>
          <w:szCs w:val="24"/>
        </w:rPr>
        <w:t>RAINN’s</w:t>
      </w:r>
      <w:proofErr w:type="spellEnd"/>
      <w:r w:rsidRPr="1038FF29">
        <w:rPr>
          <w:rFonts w:ascii="Times New Roman" w:eastAsia="Times New Roman" w:hAnsi="Times New Roman" w:cs="Times New Roman"/>
          <w:sz w:val="24"/>
          <w:szCs w:val="24"/>
        </w:rPr>
        <w:t xml:space="preserve"> anonymous and confidential hotline. They have teams dedicated to education, prevention, and response.  They explain their dedication to providing a culture of safety. </w:t>
      </w:r>
    </w:p>
    <w:p w14:paraId="43C66B6E" w14:textId="63B5775A" w:rsidR="032BD77B" w:rsidRDefault="032BD77B" w:rsidP="1038FF29">
      <w:pPr>
        <w:ind w:firstLine="720"/>
      </w:pPr>
      <w:r w:rsidRPr="1038FF29">
        <w:rPr>
          <w:rFonts w:ascii="Times New Roman" w:eastAsia="Times New Roman" w:hAnsi="Times New Roman" w:cs="Times New Roman"/>
          <w:sz w:val="24"/>
          <w:szCs w:val="24"/>
        </w:rPr>
        <w:t xml:space="preserve">d. Risk Reduction Brochure </w:t>
      </w:r>
    </w:p>
    <w:p w14:paraId="400B6DDA" w14:textId="0E9273D5" w:rsidR="032BD77B" w:rsidRDefault="032BD77B" w:rsidP="1038FF29">
      <w:r w:rsidRPr="1038FF29">
        <w:rPr>
          <w:rFonts w:ascii="Times New Roman" w:eastAsia="Times New Roman" w:hAnsi="Times New Roman" w:cs="Times New Roman"/>
          <w:sz w:val="24"/>
          <w:szCs w:val="24"/>
        </w:rPr>
        <w:t>1. Written for teens and adults, it offers tips for reducing one’s risk of being victimized. It also explains sexual violence cannot be prevented and it is not the victim’s fault.</w:t>
      </w:r>
    </w:p>
    <w:p w14:paraId="1186A218" w14:textId="170C05C6" w:rsidR="032BD77B" w:rsidRDefault="032BD77B" w:rsidP="1038FF29">
      <w:pPr>
        <w:ind w:firstLine="720"/>
      </w:pPr>
      <w:r w:rsidRPr="1038FF29">
        <w:rPr>
          <w:rFonts w:ascii="Times New Roman" w:eastAsia="Times New Roman" w:hAnsi="Times New Roman" w:cs="Times New Roman"/>
          <w:sz w:val="24"/>
          <w:szCs w:val="24"/>
        </w:rPr>
        <w:t>e. Healthy VS. Unhealthy Relationships Brochure</w:t>
      </w:r>
    </w:p>
    <w:p w14:paraId="6EA2179A" w14:textId="454488A1" w:rsidR="032BD77B" w:rsidRDefault="032BD77B" w:rsidP="1038FF29">
      <w:r w:rsidRPr="1038FF29">
        <w:rPr>
          <w:rFonts w:ascii="Times New Roman" w:eastAsia="Times New Roman" w:hAnsi="Times New Roman" w:cs="Times New Roman"/>
          <w:sz w:val="24"/>
          <w:szCs w:val="24"/>
        </w:rPr>
        <w:t xml:space="preserve">1. Describes the difference between a healthy and unhealthy relationship. Provides traits of a healthy relationship. Offers a quiz to determine if an individual is in a healthy relationship. Brochure is from Turning Point of the Lehigh Valley and provides their contact information as well as the phone number and websites for Crime Victim’s Councils (for victims of violent crimes and their significant others) and for National Teen Dating Abuse Helpline. </w:t>
      </w:r>
    </w:p>
    <w:p w14:paraId="25EC64AE" w14:textId="394E61CA" w:rsidR="032BD77B" w:rsidRDefault="032BD77B" w:rsidP="1038FF29">
      <w:pPr>
        <w:ind w:firstLine="720"/>
      </w:pPr>
      <w:r w:rsidRPr="1038FF29">
        <w:rPr>
          <w:rFonts w:ascii="Times New Roman" w:eastAsia="Times New Roman" w:hAnsi="Times New Roman" w:cs="Times New Roman"/>
          <w:sz w:val="24"/>
          <w:szCs w:val="24"/>
        </w:rPr>
        <w:t>f. No One should Live in fear Brochure (English and Spanish copies available)</w:t>
      </w:r>
    </w:p>
    <w:p w14:paraId="669EE44F" w14:textId="146380C2" w:rsidR="032BD77B" w:rsidRDefault="032BD77B" w:rsidP="1038FF29">
      <w:pPr>
        <w:tabs>
          <w:tab w:val="left" w:pos="720"/>
          <w:tab w:val="left" w:pos="1080"/>
          <w:tab w:val="left" w:pos="1350"/>
        </w:tabs>
        <w:spacing w:after="0" w:line="240" w:lineRule="auto"/>
        <w:ind w:left="1350" w:hanging="360"/>
      </w:pPr>
      <w:r w:rsidRPr="1038FF29">
        <w:rPr>
          <w:rFonts w:ascii="Times New Roman" w:eastAsia="Times New Roman" w:hAnsi="Times New Roman" w:cs="Times New Roman"/>
          <w:sz w:val="24"/>
          <w:szCs w:val="24"/>
        </w:rPr>
        <w:t>1. Discusses verbal, physical, emotional, sexual, and economic abuse. Provides a series of questions to determine if the individual is a victim of abuse and steps to take to protect oneself. The brochure provides a phone number to call for free information and services including temporary emergency shelter, counseling, court, medical, and agency advocacy, and education.</w:t>
      </w:r>
    </w:p>
    <w:p w14:paraId="2F13A586" w14:textId="77777777" w:rsidR="00670B1F" w:rsidRPr="00DE19A5" w:rsidRDefault="00670B1F" w:rsidP="009A79DF">
      <w:pPr>
        <w:pStyle w:val="NoSpacing"/>
        <w:tabs>
          <w:tab w:val="left" w:pos="0"/>
        </w:tabs>
        <w:ind w:hanging="360"/>
        <w:jc w:val="center"/>
        <w:rPr>
          <w:rFonts w:ascii="Times New Roman" w:hAnsi="Times New Roman" w:cs="Times New Roman"/>
          <w:b/>
          <w:sz w:val="24"/>
          <w:szCs w:val="24"/>
        </w:rPr>
      </w:pPr>
    </w:p>
    <w:p w14:paraId="1788A777" w14:textId="66830DDD" w:rsidR="009A79DF" w:rsidRPr="00DE19A5" w:rsidRDefault="009A79DF" w:rsidP="009A79DF">
      <w:pPr>
        <w:pStyle w:val="NoSpacing"/>
        <w:tabs>
          <w:tab w:val="left" w:pos="0"/>
        </w:tabs>
        <w:jc w:val="center"/>
        <w:rPr>
          <w:rFonts w:ascii="Times New Roman" w:hAnsi="Times New Roman" w:cs="Times New Roman"/>
          <w:b/>
          <w:sz w:val="24"/>
          <w:szCs w:val="24"/>
        </w:rPr>
      </w:pPr>
      <w:r w:rsidRPr="00DE19A5">
        <w:rPr>
          <w:rFonts w:ascii="Times New Roman" w:hAnsi="Times New Roman" w:cs="Times New Roman"/>
          <w:b/>
          <w:sz w:val="24"/>
          <w:szCs w:val="24"/>
        </w:rPr>
        <w:t>REPORTING RAPE AND OTHER FORCIBLE AND NON-FORCIBLE SEX OFFENSES</w:t>
      </w:r>
    </w:p>
    <w:p w14:paraId="2F13A588" w14:textId="77777777" w:rsidR="00BC3867"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p>
    <w:p w14:paraId="2F13A589" w14:textId="77777777" w:rsidR="00593FD2"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Falcon Institute of Health and Science is committed to maintaining an environment supportive of its primary educational missions and free of exploitation and intimidation.  Sexual assault or other forms of nonconsensual sexual activity will not be tolerated.  This policy is applicable to students, faculty, and staff.  The school enforces this policy through internal disciplinary and encouragement of external prosecution through the appropriate local law enforcement officials.</w:t>
      </w:r>
    </w:p>
    <w:p w14:paraId="2F13A58A"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8B"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Sex offenses covered under this policy include any sexual act directed against any person forcibly or against that person’s will.</w:t>
      </w:r>
    </w:p>
    <w:p w14:paraId="2F13A58C"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8D"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sz w:val="24"/>
          <w:szCs w:val="24"/>
        </w:rPr>
        <w:tab/>
        <w:t xml:space="preserve">Should a sex offense occur during school hours or on school property or clinical sites, the victims are encouraged to report the incident as soon as possible the local law enforcement agency as well as to the school. The Program Director will then provide information regarding assistance, resources, and options for action that are available to the victim.  In addition, victims of sex offenses will be reminded of their right to report the matter directly to local law enforcement officials.  The Falcon Institute of Health and Science will also report any such incidents to the appropriate authorities if the school faculty becomes aware of it.  </w:t>
      </w:r>
    </w:p>
    <w:p w14:paraId="2F13A58E"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1C8DFDDD" w14:textId="5C21AF6C" w:rsidR="7C000BE4" w:rsidRDefault="7C000BE4" w:rsidP="1038FF29">
      <w:pPr>
        <w:spacing w:line="257" w:lineRule="auto"/>
      </w:pPr>
      <w:r w:rsidRPr="1038FF29">
        <w:rPr>
          <w:rFonts w:ascii="Times New Roman" w:eastAsia="Times New Roman" w:hAnsi="Times New Roman" w:cs="Times New Roman"/>
          <w:sz w:val="24"/>
          <w:szCs w:val="24"/>
        </w:rPr>
        <w:t xml:space="preserve">Partner agency, Crime Victims Council </w:t>
      </w:r>
      <w:proofErr w:type="gramStart"/>
      <w:r w:rsidRPr="1038FF29">
        <w:rPr>
          <w:rFonts w:ascii="Times New Roman" w:eastAsia="Times New Roman" w:hAnsi="Times New Roman" w:cs="Times New Roman"/>
          <w:sz w:val="24"/>
          <w:szCs w:val="24"/>
        </w:rPr>
        <w:t>Of</w:t>
      </w:r>
      <w:proofErr w:type="gramEnd"/>
      <w:r w:rsidRPr="1038FF29">
        <w:rPr>
          <w:rFonts w:ascii="Times New Roman" w:eastAsia="Times New Roman" w:hAnsi="Times New Roman" w:cs="Times New Roman"/>
          <w:sz w:val="24"/>
          <w:szCs w:val="24"/>
        </w:rPr>
        <w:t xml:space="preserve"> The Lehigh Valley (</w:t>
      </w:r>
      <w:proofErr w:type="spellStart"/>
      <w:r w:rsidRPr="1038FF29">
        <w:rPr>
          <w:rFonts w:ascii="Times New Roman" w:eastAsia="Times New Roman" w:hAnsi="Times New Roman" w:cs="Times New Roman"/>
          <w:sz w:val="24"/>
          <w:szCs w:val="24"/>
        </w:rPr>
        <w:t>CVCLV</w:t>
      </w:r>
      <w:proofErr w:type="spellEnd"/>
      <w:r w:rsidRPr="1038FF29">
        <w:rPr>
          <w:rFonts w:ascii="Times New Roman" w:eastAsia="Times New Roman" w:hAnsi="Times New Roman" w:cs="Times New Roman"/>
          <w:sz w:val="24"/>
          <w:szCs w:val="24"/>
        </w:rPr>
        <w:t xml:space="preserve">), Coordinator will provide Falcon students resources, including intervention, counseling, medical services, sexual assault forensic examinations and resources available through the </w:t>
      </w:r>
      <w:proofErr w:type="spellStart"/>
      <w:r w:rsidRPr="1038FF29">
        <w:rPr>
          <w:rFonts w:ascii="Times New Roman" w:eastAsia="Times New Roman" w:hAnsi="Times New Roman" w:cs="Times New Roman"/>
          <w:sz w:val="24"/>
          <w:szCs w:val="24"/>
        </w:rPr>
        <w:t>CVCLV</w:t>
      </w:r>
      <w:proofErr w:type="spellEnd"/>
      <w:r w:rsidRPr="1038FF29">
        <w:rPr>
          <w:rFonts w:ascii="Times New Roman" w:eastAsia="Times New Roman" w:hAnsi="Times New Roman" w:cs="Times New Roman"/>
          <w:sz w:val="24"/>
          <w:szCs w:val="24"/>
        </w:rPr>
        <w:t>. Including, assistance to students with filing a complaint or report as per contract.</w:t>
      </w:r>
    </w:p>
    <w:p w14:paraId="530C3EBF" w14:textId="5587DD52" w:rsidR="7C000BE4" w:rsidRDefault="7C000BE4" w:rsidP="1038FF29">
      <w:pPr>
        <w:spacing w:line="257" w:lineRule="auto"/>
      </w:pPr>
      <w:r w:rsidRPr="1038FF29">
        <w:rPr>
          <w:rFonts w:ascii="Times New Roman" w:eastAsia="Times New Roman" w:hAnsi="Times New Roman" w:cs="Times New Roman"/>
          <w:sz w:val="24"/>
          <w:szCs w:val="24"/>
        </w:rPr>
        <w:t>Partner agency, Turning Point of the Lehigh Valley will provide Falcon Students confidential services and support at no cost. As per agreement these services include:</w:t>
      </w:r>
    </w:p>
    <w:p w14:paraId="19EA7A79" w14:textId="43AE4C39"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lastRenderedPageBreak/>
        <w:t>24- hour hotline counseling and crisis intervention.</w:t>
      </w:r>
    </w:p>
    <w:p w14:paraId="50A89E04" w14:textId="2B4D6BB0"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t>Safe House services for those fleeing immediate danger and transitional housing.</w:t>
      </w:r>
    </w:p>
    <w:p w14:paraId="326E489D" w14:textId="79F9E7ED"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t>Individual and group counseling services.</w:t>
      </w:r>
    </w:p>
    <w:p w14:paraId="256FA9C7" w14:textId="1A9E3FCF"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t>Assist in filing a formal complaint to law enforcement.</w:t>
      </w:r>
    </w:p>
    <w:p w14:paraId="22B3D6EB" w14:textId="51FD6CCD"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t>Civil and criminal justice advocacy at two County Courthouses.</w:t>
      </w:r>
    </w:p>
    <w:p w14:paraId="5C56F5A5" w14:textId="4DCE4CE0" w:rsidR="7C000BE4" w:rsidRDefault="7C000BE4" w:rsidP="1038FF29">
      <w:pPr>
        <w:tabs>
          <w:tab w:val="left" w:pos="0"/>
        </w:tabs>
        <w:ind w:left="360" w:hanging="360"/>
      </w:pPr>
      <w:r w:rsidRPr="1038FF29">
        <w:rPr>
          <w:rFonts w:ascii="Times New Roman" w:eastAsia="Times New Roman" w:hAnsi="Times New Roman" w:cs="Times New Roman"/>
          <w:sz w:val="24"/>
          <w:szCs w:val="24"/>
        </w:rPr>
        <w:t xml:space="preserve">Complaints against enrolled students or school employees will be forwarded to the Chief Executive Officer for the investigation.  </w:t>
      </w:r>
    </w:p>
    <w:p w14:paraId="29D89B60" w14:textId="09AE4EEC" w:rsidR="1038FF29" w:rsidRDefault="1038FF29" w:rsidP="1038FF29">
      <w:pPr>
        <w:spacing w:after="0" w:line="240" w:lineRule="auto"/>
        <w:ind w:hanging="360"/>
        <w:rPr>
          <w:rFonts w:ascii="Times New Roman" w:hAnsi="Times New Roman" w:cs="Times New Roman"/>
          <w:sz w:val="24"/>
          <w:szCs w:val="24"/>
        </w:rPr>
      </w:pPr>
    </w:p>
    <w:p w14:paraId="2F13A590" w14:textId="77777777" w:rsidR="0019473D" w:rsidRPr="00DE19A5" w:rsidRDefault="0019473D" w:rsidP="009A79DF">
      <w:pPr>
        <w:tabs>
          <w:tab w:val="left" w:pos="0"/>
        </w:tabs>
        <w:autoSpaceDE w:val="0"/>
        <w:autoSpaceDN w:val="0"/>
        <w:adjustRightInd w:val="0"/>
        <w:spacing w:after="0" w:line="240" w:lineRule="auto"/>
        <w:rPr>
          <w:rFonts w:ascii="Times New Roman" w:hAnsi="Times New Roman" w:cs="Times New Roman"/>
          <w:sz w:val="24"/>
          <w:szCs w:val="24"/>
        </w:rPr>
      </w:pPr>
    </w:p>
    <w:p w14:paraId="3F03A77C" w14:textId="6D7B7D53" w:rsidR="009A79DF" w:rsidRPr="00DE19A5" w:rsidRDefault="009A79DF"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r w:rsidRPr="00DE19A5">
        <w:rPr>
          <w:rFonts w:ascii="Times New Roman" w:hAnsi="Times New Roman" w:cs="Times New Roman"/>
          <w:b/>
          <w:sz w:val="24"/>
          <w:szCs w:val="24"/>
        </w:rPr>
        <w:t>BIAS RELATED CRIME POLICY</w:t>
      </w:r>
    </w:p>
    <w:p w14:paraId="2F13A592" w14:textId="77777777" w:rsidR="00BC3867"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p>
    <w:p w14:paraId="2F13A593" w14:textId="77777777" w:rsidR="0019473D"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19473D" w:rsidRPr="00DE19A5">
        <w:rPr>
          <w:rFonts w:ascii="Times New Roman" w:hAnsi="Times New Roman" w:cs="Times New Roman"/>
          <w:sz w:val="24"/>
          <w:szCs w:val="24"/>
        </w:rPr>
        <w:t xml:space="preserve">A hate crime is committed when a person commits a specified offense </w:t>
      </w:r>
      <w:r w:rsidR="0019473D" w:rsidRPr="00DE19A5">
        <w:rPr>
          <w:rFonts w:ascii="Times New Roman" w:hAnsi="Times New Roman" w:cs="Times New Roman"/>
          <w:i/>
          <w:iCs/>
          <w:sz w:val="24"/>
          <w:szCs w:val="24"/>
        </w:rPr>
        <w:t xml:space="preserve">and intentionally selects the person against whom the crime is committed </w:t>
      </w:r>
      <w:r w:rsidR="0019473D" w:rsidRPr="00DE19A5">
        <w:rPr>
          <w:rFonts w:ascii="Times New Roman" w:hAnsi="Times New Roman" w:cs="Times New Roman"/>
          <w:sz w:val="24"/>
          <w:szCs w:val="24"/>
        </w:rPr>
        <w:t>in whole or in substantial part because of a belief or perception</w:t>
      </w:r>
      <w:r w:rsidR="0019473D" w:rsidRPr="00DE19A5">
        <w:rPr>
          <w:rFonts w:ascii="Times New Roman" w:hAnsi="Times New Roman" w:cs="Times New Roman"/>
          <w:i/>
          <w:iCs/>
          <w:sz w:val="24"/>
          <w:szCs w:val="24"/>
        </w:rPr>
        <w:t xml:space="preserve"> </w:t>
      </w:r>
      <w:r w:rsidR="0019473D" w:rsidRPr="00DE19A5">
        <w:rPr>
          <w:rFonts w:ascii="Times New Roman" w:hAnsi="Times New Roman" w:cs="Times New Roman"/>
          <w:sz w:val="24"/>
          <w:szCs w:val="24"/>
        </w:rPr>
        <w:t xml:space="preserve">regarding the race, color, national origin, ancestry, gender, religion, religious practice, age, </w:t>
      </w:r>
      <w:proofErr w:type="gramStart"/>
      <w:r w:rsidR="0019473D" w:rsidRPr="00DE19A5">
        <w:rPr>
          <w:rFonts w:ascii="Times New Roman" w:hAnsi="Times New Roman" w:cs="Times New Roman"/>
          <w:sz w:val="24"/>
          <w:szCs w:val="24"/>
        </w:rPr>
        <w:t>disability</w:t>
      </w:r>
      <w:proofErr w:type="gramEnd"/>
      <w:r w:rsidR="0019473D" w:rsidRPr="00DE19A5">
        <w:rPr>
          <w:rFonts w:ascii="Times New Roman" w:hAnsi="Times New Roman" w:cs="Times New Roman"/>
          <w:sz w:val="24"/>
          <w:szCs w:val="24"/>
        </w:rPr>
        <w:t xml:space="preserve"> or</w:t>
      </w:r>
      <w:r w:rsidR="0019473D" w:rsidRPr="00DE19A5">
        <w:rPr>
          <w:rFonts w:ascii="Times New Roman" w:hAnsi="Times New Roman" w:cs="Times New Roman"/>
          <w:i/>
          <w:iCs/>
          <w:sz w:val="24"/>
          <w:szCs w:val="24"/>
        </w:rPr>
        <w:t xml:space="preserve"> </w:t>
      </w:r>
      <w:r w:rsidR="0019473D" w:rsidRPr="00DE19A5">
        <w:rPr>
          <w:rFonts w:ascii="Times New Roman" w:hAnsi="Times New Roman" w:cs="Times New Roman"/>
          <w:sz w:val="24"/>
          <w:szCs w:val="24"/>
        </w:rPr>
        <w:t xml:space="preserve">sexual orientation of a person, regardless of whether the belief or perception is correct. A hate crime is also committed when a person commits a specified offense and </w:t>
      </w:r>
      <w:r w:rsidR="0019473D" w:rsidRPr="00DE19A5">
        <w:rPr>
          <w:rFonts w:ascii="Times New Roman" w:hAnsi="Times New Roman" w:cs="Times New Roman"/>
          <w:i/>
          <w:iCs/>
          <w:sz w:val="24"/>
          <w:szCs w:val="24"/>
        </w:rPr>
        <w:t>intentionally commits the act or acts constituting</w:t>
      </w:r>
      <w:r w:rsidR="0019473D" w:rsidRPr="00DE19A5">
        <w:rPr>
          <w:rFonts w:ascii="Times New Roman" w:hAnsi="Times New Roman" w:cs="Times New Roman"/>
          <w:sz w:val="24"/>
          <w:szCs w:val="24"/>
        </w:rPr>
        <w:t xml:space="preserve"> </w:t>
      </w:r>
      <w:r w:rsidR="0019473D" w:rsidRPr="00DE19A5">
        <w:rPr>
          <w:rFonts w:ascii="Times New Roman" w:hAnsi="Times New Roman" w:cs="Times New Roman"/>
          <w:i/>
          <w:iCs/>
          <w:sz w:val="24"/>
          <w:szCs w:val="24"/>
        </w:rPr>
        <w:t xml:space="preserve">the offense </w:t>
      </w:r>
      <w:r w:rsidR="0019473D" w:rsidRPr="00DE19A5">
        <w:rPr>
          <w:rFonts w:ascii="Times New Roman" w:hAnsi="Times New Roman" w:cs="Times New Roman"/>
          <w:sz w:val="24"/>
          <w:szCs w:val="24"/>
        </w:rPr>
        <w:t>in whole or in substantial part because of such belief or perception.</w:t>
      </w:r>
    </w:p>
    <w:p w14:paraId="2F13A594" w14:textId="77777777" w:rsidR="00BC3867"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95" w14:textId="77777777" w:rsidR="0019473D"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Victims of hate crimes are encouraged to report the offense as soon as possible after the incident. The Program Director can provide information regarding assistance, </w:t>
      </w:r>
      <w:proofErr w:type="gramStart"/>
      <w:r w:rsidRPr="00DE19A5">
        <w:rPr>
          <w:rFonts w:ascii="Times New Roman" w:hAnsi="Times New Roman" w:cs="Times New Roman"/>
          <w:sz w:val="24"/>
          <w:szCs w:val="24"/>
        </w:rPr>
        <w:t>resources</w:t>
      </w:r>
      <w:proofErr w:type="gramEnd"/>
      <w:r w:rsidRPr="00DE19A5">
        <w:rPr>
          <w:rFonts w:ascii="Times New Roman" w:hAnsi="Times New Roman" w:cs="Times New Roman"/>
          <w:sz w:val="24"/>
          <w:szCs w:val="24"/>
        </w:rPr>
        <w:t xml:space="preserve"> and options of action available to the victim. The information provided by the Program Director will include the availability of counseling and other support services in the community. Counseling services are not available at the school. In addition, victims of hate crimes are reminded of their right to report the matter directly to local law enforcement officials.</w:t>
      </w:r>
    </w:p>
    <w:p w14:paraId="2F13A596" w14:textId="77777777" w:rsidR="00BC3867"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97" w14:textId="77777777" w:rsidR="001A05FA"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Reports received by the school of alleged hate crimes perpetuated by enrolled students or school employees will be forwarded to the Chief Executive Officer, who will refer the matter to local law enforcement officials. The school may also impose sanctions against students or employees found guilty of hate crimes. For students, these sanctions may include, without limitation, </w:t>
      </w:r>
      <w:proofErr w:type="gramStart"/>
      <w:r w:rsidRPr="00DE19A5">
        <w:rPr>
          <w:rFonts w:ascii="Times New Roman" w:hAnsi="Times New Roman" w:cs="Times New Roman"/>
          <w:sz w:val="24"/>
          <w:szCs w:val="24"/>
        </w:rPr>
        <w:t>suspension</w:t>
      </w:r>
      <w:proofErr w:type="gramEnd"/>
      <w:r w:rsidRPr="00DE19A5">
        <w:rPr>
          <w:rFonts w:ascii="Times New Roman" w:hAnsi="Times New Roman" w:cs="Times New Roman"/>
          <w:sz w:val="24"/>
          <w:szCs w:val="24"/>
        </w:rPr>
        <w:t xml:space="preserve"> or termination from the school. For employees, these sanctions may include, without limitation, </w:t>
      </w:r>
      <w:proofErr w:type="gramStart"/>
      <w:r w:rsidRPr="00DE19A5">
        <w:rPr>
          <w:rFonts w:ascii="Times New Roman" w:hAnsi="Times New Roman" w:cs="Times New Roman"/>
          <w:sz w:val="24"/>
          <w:szCs w:val="24"/>
        </w:rPr>
        <w:t>suspension</w:t>
      </w:r>
      <w:proofErr w:type="gramEnd"/>
      <w:r w:rsidRPr="00DE19A5">
        <w:rPr>
          <w:rFonts w:ascii="Times New Roman" w:hAnsi="Times New Roman" w:cs="Times New Roman"/>
          <w:sz w:val="24"/>
          <w:szCs w:val="24"/>
        </w:rPr>
        <w:t xml:space="preserve"> or termination of employment.</w:t>
      </w:r>
    </w:p>
    <w:p w14:paraId="2F13A598" w14:textId="77777777" w:rsidR="0019473D" w:rsidRPr="00DE19A5" w:rsidRDefault="0019473D"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1D2AF5E9" w14:textId="6DC0980A" w:rsidR="009A79DF" w:rsidRPr="00DE19A5" w:rsidRDefault="009A79DF"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r w:rsidRPr="00DE19A5">
        <w:rPr>
          <w:rFonts w:ascii="Times New Roman" w:hAnsi="Times New Roman" w:cs="Times New Roman"/>
          <w:b/>
          <w:sz w:val="24"/>
          <w:szCs w:val="24"/>
        </w:rPr>
        <w:t>FIRE AND EMERGENCY DRILLS</w:t>
      </w:r>
    </w:p>
    <w:p w14:paraId="2F13A59A" w14:textId="77777777" w:rsidR="00BC3867" w:rsidRPr="00DE19A5" w:rsidRDefault="00BC3867"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2F13A59B" w14:textId="50E8DFE6" w:rsidR="0019473D"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 xml:space="preserve">Periodically, fire and other emergency drills (earthquake, hurricane, etc.) will be conducted at the school </w:t>
      </w:r>
      <w:proofErr w:type="gramStart"/>
      <w:r w:rsidR="00593FD2" w:rsidRPr="00DE19A5">
        <w:rPr>
          <w:rFonts w:ascii="Times New Roman" w:hAnsi="Times New Roman" w:cs="Times New Roman"/>
          <w:sz w:val="24"/>
          <w:szCs w:val="24"/>
        </w:rPr>
        <w:t>in order to</w:t>
      </w:r>
      <w:proofErr w:type="gramEnd"/>
      <w:r w:rsidR="00593FD2" w:rsidRPr="00DE19A5">
        <w:rPr>
          <w:rFonts w:ascii="Times New Roman" w:hAnsi="Times New Roman" w:cs="Times New Roman"/>
          <w:sz w:val="24"/>
          <w:szCs w:val="24"/>
        </w:rPr>
        <w:t xml:space="preserve"> familiarize on campus students with fire and emergency procedures. Students are expected to recognize the need for fire and emergency drills and cooperate fully. If a fire or fire hazard is discovered, an instructor or staff member must be notified immediately. Fire alarm stations are located throughout the building and will be activated in the event of a fire. All exits are </w:t>
      </w:r>
      <w:proofErr w:type="gramStart"/>
      <w:r w:rsidR="00593FD2" w:rsidRPr="00DE19A5">
        <w:rPr>
          <w:rFonts w:ascii="Times New Roman" w:hAnsi="Times New Roman" w:cs="Times New Roman"/>
          <w:sz w:val="24"/>
          <w:szCs w:val="24"/>
        </w:rPr>
        <w:t>marked</w:t>
      </w:r>
      <w:proofErr w:type="gramEnd"/>
      <w:r w:rsidR="00593FD2" w:rsidRPr="00DE19A5">
        <w:rPr>
          <w:rFonts w:ascii="Times New Roman" w:hAnsi="Times New Roman" w:cs="Times New Roman"/>
          <w:sz w:val="24"/>
          <w:szCs w:val="24"/>
        </w:rPr>
        <w:t xml:space="preserve"> and students are expected to leave the building in a prompt and orderly fashion using these exits. Check the posted exit guide in the classroom or lab. Class will resume following the all-clear signal.</w:t>
      </w:r>
    </w:p>
    <w:p w14:paraId="2F13A59C" w14:textId="24212FA3" w:rsidR="00BC3867" w:rsidRPr="00DE19A5" w:rsidRDefault="00BC3867" w:rsidP="009C3042">
      <w:pPr>
        <w:pStyle w:val="NoSpacing"/>
        <w:tabs>
          <w:tab w:val="left" w:pos="0"/>
        </w:tabs>
        <w:rPr>
          <w:rFonts w:ascii="Times New Roman" w:hAnsi="Times New Roman" w:cs="Times New Roman"/>
          <w:b/>
          <w:sz w:val="24"/>
          <w:szCs w:val="24"/>
        </w:rPr>
      </w:pPr>
    </w:p>
    <w:p w14:paraId="560314CE" w14:textId="090E3671" w:rsidR="009A79DF" w:rsidRPr="00DE19A5" w:rsidRDefault="009A79DF" w:rsidP="009A79DF">
      <w:pPr>
        <w:pStyle w:val="NoSpacing"/>
        <w:tabs>
          <w:tab w:val="left" w:pos="0"/>
        </w:tabs>
        <w:ind w:hanging="360"/>
        <w:jc w:val="center"/>
        <w:rPr>
          <w:rFonts w:ascii="Times New Roman" w:hAnsi="Times New Roman" w:cs="Times New Roman"/>
          <w:b/>
          <w:sz w:val="24"/>
          <w:szCs w:val="24"/>
          <w:u w:val="single"/>
        </w:rPr>
      </w:pPr>
      <w:r w:rsidRPr="00DE19A5">
        <w:rPr>
          <w:rFonts w:ascii="Times New Roman" w:hAnsi="Times New Roman" w:cs="Times New Roman"/>
          <w:b/>
          <w:sz w:val="24"/>
          <w:szCs w:val="24"/>
        </w:rPr>
        <w:t>FIRE AND EMERGENCY RESPONSE AND EVACUATION</w:t>
      </w:r>
    </w:p>
    <w:p w14:paraId="2F13A59E" w14:textId="77777777" w:rsidR="0019473D" w:rsidRPr="00DE19A5" w:rsidRDefault="0019473D" w:rsidP="009A79DF">
      <w:pPr>
        <w:pStyle w:val="NoSpacing"/>
        <w:tabs>
          <w:tab w:val="left" w:pos="0"/>
        </w:tabs>
        <w:ind w:hanging="360"/>
        <w:rPr>
          <w:rFonts w:ascii="Times New Roman" w:hAnsi="Times New Roman" w:cs="Times New Roman"/>
          <w:b/>
          <w:sz w:val="24"/>
          <w:szCs w:val="24"/>
        </w:rPr>
      </w:pPr>
    </w:p>
    <w:p w14:paraId="2F13A59F" w14:textId="77777777" w:rsidR="00593FD2"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 xml:space="preserve">As part of Falcon Institute of Health and Science’s Fire and Emergency Response and Evacuation Procedures, the school will attempt to immediately contact students and employees </w:t>
      </w:r>
      <w:r w:rsidR="00593FD2" w:rsidRPr="00DE19A5">
        <w:rPr>
          <w:rFonts w:ascii="Times New Roman" w:hAnsi="Times New Roman" w:cs="Times New Roman"/>
          <w:sz w:val="24"/>
          <w:szCs w:val="24"/>
        </w:rPr>
        <w:lastRenderedPageBreak/>
        <w:t>via email, phone and other means reasonably designed to inform students about any immediate threat to the health or safety of students or employees occurring on the campus.</w:t>
      </w:r>
    </w:p>
    <w:p w14:paraId="2F13A5A0" w14:textId="77777777" w:rsidR="0019473D"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160B9202" w14:textId="5ACFE47A" w:rsidR="009A79DF" w:rsidRDefault="0019473D" w:rsidP="009C3042">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In case of fire and/or other emergency, students must follow the directions of school officials. All rooms have exit routes designated on the maps posted in each classroom, office, and restroom. Students must follow directions as given to them by a school-designated official.</w:t>
      </w:r>
    </w:p>
    <w:p w14:paraId="3E1D516D" w14:textId="77777777" w:rsidR="002F34E8" w:rsidRDefault="002F34E8" w:rsidP="002F34E8">
      <w:pPr>
        <w:pStyle w:val="BodyText"/>
        <w:rPr>
          <w:b/>
        </w:rPr>
      </w:pPr>
    </w:p>
    <w:p w14:paraId="05C995B2" w14:textId="3BB34FEF" w:rsidR="002F34E8" w:rsidRDefault="002F34E8" w:rsidP="002F34E8">
      <w:pPr>
        <w:pStyle w:val="BodyText"/>
        <w:rPr>
          <w:b/>
        </w:rPr>
      </w:pPr>
      <w:r>
        <w:rPr>
          <w:b/>
        </w:rPr>
        <w:t xml:space="preserve">UNSATISFACTORY PROGRESS POLICY FOR STUDENTS USING VETERANS’ EDUCATION BENEFITS </w:t>
      </w:r>
    </w:p>
    <w:p w14:paraId="21809200" w14:textId="77777777" w:rsidR="002F34E8" w:rsidRDefault="002F34E8" w:rsidP="002F34E8">
      <w:pPr>
        <w:pStyle w:val="BodyText"/>
        <w:spacing w:before="6"/>
        <w:rPr>
          <w:b/>
          <w:sz w:val="18"/>
        </w:rPr>
      </w:pPr>
    </w:p>
    <w:p w14:paraId="7CD09789" w14:textId="21C9F3EF" w:rsidR="002F34E8" w:rsidRPr="002F34E8" w:rsidRDefault="002F34E8" w:rsidP="00B83255">
      <w:pPr>
        <w:pStyle w:val="BodyText"/>
        <w:spacing w:before="0" w:after="0"/>
        <w:ind w:left="144"/>
        <w:rPr>
          <w:sz w:val="24"/>
          <w:szCs w:val="24"/>
        </w:rPr>
      </w:pPr>
      <w:r w:rsidRPr="002F34E8">
        <w:rPr>
          <w:sz w:val="24"/>
          <w:szCs w:val="24"/>
        </w:rPr>
        <w:t>The law requires that educational assistance benefits to</w:t>
      </w:r>
      <w:r w:rsidRPr="002F34E8">
        <w:rPr>
          <w:spacing w:val="1"/>
          <w:sz w:val="24"/>
          <w:szCs w:val="24"/>
        </w:rPr>
        <w:t xml:space="preserve"> </w:t>
      </w:r>
      <w:r w:rsidRPr="002F34E8">
        <w:rPr>
          <w:sz w:val="24"/>
          <w:szCs w:val="24"/>
        </w:rPr>
        <w:t>Veterans and other eligible persons be</w:t>
      </w:r>
      <w:r w:rsidRPr="002F34E8">
        <w:rPr>
          <w:spacing w:val="1"/>
          <w:sz w:val="24"/>
          <w:szCs w:val="24"/>
        </w:rPr>
        <w:t xml:space="preserve"> </w:t>
      </w:r>
      <w:r w:rsidRPr="002F34E8">
        <w:rPr>
          <w:sz w:val="24"/>
          <w:szCs w:val="24"/>
        </w:rPr>
        <w:t>discontinued</w:t>
      </w:r>
      <w:r w:rsidRPr="002F34E8">
        <w:rPr>
          <w:spacing w:val="1"/>
          <w:sz w:val="24"/>
          <w:szCs w:val="24"/>
        </w:rPr>
        <w:t xml:space="preserve"> </w:t>
      </w:r>
      <w:r w:rsidRPr="002F34E8">
        <w:rPr>
          <w:sz w:val="24"/>
          <w:szCs w:val="24"/>
        </w:rPr>
        <w:t>when the student ceases to</w:t>
      </w:r>
      <w:r w:rsidRPr="002F34E8">
        <w:rPr>
          <w:spacing w:val="1"/>
          <w:sz w:val="24"/>
          <w:szCs w:val="24"/>
        </w:rPr>
        <w:t xml:space="preserve"> </w:t>
      </w:r>
      <w:r w:rsidRPr="002F34E8">
        <w:rPr>
          <w:sz w:val="24"/>
          <w:szCs w:val="24"/>
        </w:rPr>
        <w:t>make satisfactory progress toward completion of his or her</w:t>
      </w:r>
      <w:r w:rsidRPr="002F34E8">
        <w:rPr>
          <w:spacing w:val="1"/>
          <w:sz w:val="24"/>
          <w:szCs w:val="24"/>
        </w:rPr>
        <w:t xml:space="preserve"> </w:t>
      </w:r>
      <w:r w:rsidRPr="002F34E8">
        <w:rPr>
          <w:sz w:val="24"/>
          <w:szCs w:val="24"/>
        </w:rPr>
        <w:t>training</w:t>
      </w:r>
      <w:r w:rsidRPr="002F34E8">
        <w:rPr>
          <w:spacing w:val="-4"/>
          <w:sz w:val="24"/>
          <w:szCs w:val="24"/>
        </w:rPr>
        <w:t xml:space="preserve"> </w:t>
      </w:r>
      <w:r w:rsidRPr="002F34E8">
        <w:rPr>
          <w:sz w:val="24"/>
          <w:szCs w:val="24"/>
        </w:rPr>
        <w:t>objective.</w:t>
      </w:r>
      <w:r w:rsidRPr="002F34E8">
        <w:rPr>
          <w:spacing w:val="11"/>
          <w:sz w:val="24"/>
          <w:szCs w:val="24"/>
        </w:rPr>
        <w:t xml:space="preserve"> </w:t>
      </w:r>
      <w:r w:rsidRPr="002F34E8">
        <w:rPr>
          <w:sz w:val="24"/>
          <w:szCs w:val="24"/>
        </w:rPr>
        <w:t>Based</w:t>
      </w:r>
      <w:r w:rsidRPr="002F34E8">
        <w:rPr>
          <w:spacing w:val="4"/>
          <w:sz w:val="24"/>
          <w:szCs w:val="24"/>
        </w:rPr>
        <w:t xml:space="preserve"> </w:t>
      </w:r>
      <w:r w:rsidRPr="002F34E8">
        <w:rPr>
          <w:sz w:val="24"/>
          <w:szCs w:val="24"/>
        </w:rPr>
        <w:t>upon this</w:t>
      </w:r>
      <w:r w:rsidRPr="002F34E8">
        <w:rPr>
          <w:spacing w:val="8"/>
          <w:sz w:val="24"/>
          <w:szCs w:val="24"/>
        </w:rPr>
        <w:t xml:space="preserve"> </w:t>
      </w:r>
      <w:r w:rsidRPr="002F34E8">
        <w:rPr>
          <w:sz w:val="24"/>
          <w:szCs w:val="24"/>
        </w:rPr>
        <w:t>requirement,</w:t>
      </w:r>
      <w:r w:rsidRPr="002F34E8">
        <w:rPr>
          <w:spacing w:val="11"/>
          <w:sz w:val="24"/>
          <w:szCs w:val="24"/>
        </w:rPr>
        <w:t xml:space="preserve"> </w:t>
      </w:r>
      <w:r w:rsidRPr="002F34E8">
        <w:rPr>
          <w:sz w:val="24"/>
          <w:szCs w:val="24"/>
        </w:rPr>
        <w:t>any</w:t>
      </w:r>
      <w:r w:rsidRPr="002F34E8">
        <w:rPr>
          <w:spacing w:val="-7"/>
          <w:sz w:val="24"/>
          <w:szCs w:val="24"/>
        </w:rPr>
        <w:t xml:space="preserve"> </w:t>
      </w:r>
      <w:r w:rsidRPr="002F34E8">
        <w:rPr>
          <w:sz w:val="24"/>
          <w:szCs w:val="24"/>
        </w:rPr>
        <w:t>students</w:t>
      </w:r>
      <w:r w:rsidRPr="002F34E8">
        <w:rPr>
          <w:spacing w:val="12"/>
          <w:sz w:val="24"/>
          <w:szCs w:val="24"/>
        </w:rPr>
        <w:t xml:space="preserve"> </w:t>
      </w:r>
      <w:r w:rsidRPr="002F34E8">
        <w:rPr>
          <w:sz w:val="24"/>
          <w:szCs w:val="24"/>
        </w:rPr>
        <w:t>using</w:t>
      </w:r>
      <w:r w:rsidRPr="002F34E8">
        <w:rPr>
          <w:spacing w:val="-4"/>
          <w:sz w:val="24"/>
          <w:szCs w:val="24"/>
        </w:rPr>
        <w:t xml:space="preserve"> </w:t>
      </w:r>
      <w:r w:rsidRPr="002F34E8">
        <w:rPr>
          <w:sz w:val="24"/>
          <w:szCs w:val="24"/>
        </w:rPr>
        <w:t>Veterans</w:t>
      </w:r>
      <w:r w:rsidRPr="002F34E8">
        <w:rPr>
          <w:spacing w:val="7"/>
          <w:sz w:val="24"/>
          <w:szCs w:val="24"/>
        </w:rPr>
        <w:t xml:space="preserve"> </w:t>
      </w:r>
      <w:r w:rsidRPr="002F34E8">
        <w:rPr>
          <w:sz w:val="24"/>
          <w:szCs w:val="24"/>
        </w:rPr>
        <w:t>Education</w:t>
      </w:r>
      <w:r w:rsidRPr="002F34E8">
        <w:rPr>
          <w:spacing w:val="19"/>
          <w:sz w:val="24"/>
          <w:szCs w:val="24"/>
        </w:rPr>
        <w:t xml:space="preserve"> </w:t>
      </w:r>
      <w:r w:rsidRPr="002F34E8">
        <w:rPr>
          <w:sz w:val="24"/>
          <w:szCs w:val="24"/>
        </w:rPr>
        <w:t>Benefits</w:t>
      </w:r>
      <w:r w:rsidRPr="002F34E8">
        <w:rPr>
          <w:spacing w:val="-3"/>
          <w:sz w:val="24"/>
          <w:szCs w:val="24"/>
        </w:rPr>
        <w:t xml:space="preserve"> </w:t>
      </w:r>
      <w:r w:rsidRPr="002F34E8">
        <w:rPr>
          <w:sz w:val="24"/>
          <w:szCs w:val="24"/>
        </w:rPr>
        <w:t>will</w:t>
      </w:r>
      <w:r w:rsidRPr="002F34E8">
        <w:rPr>
          <w:spacing w:val="4"/>
          <w:sz w:val="24"/>
          <w:szCs w:val="24"/>
        </w:rPr>
        <w:t xml:space="preserve"> </w:t>
      </w:r>
      <w:r w:rsidRPr="002F34E8">
        <w:rPr>
          <w:sz w:val="24"/>
          <w:szCs w:val="24"/>
        </w:rPr>
        <w:t>be</w:t>
      </w:r>
      <w:r w:rsidRPr="002F34E8">
        <w:rPr>
          <w:spacing w:val="1"/>
          <w:sz w:val="24"/>
          <w:szCs w:val="24"/>
        </w:rPr>
        <w:t xml:space="preserve"> </w:t>
      </w:r>
      <w:r w:rsidRPr="002F34E8">
        <w:rPr>
          <w:sz w:val="24"/>
          <w:szCs w:val="24"/>
        </w:rPr>
        <w:t>dismissed</w:t>
      </w:r>
      <w:r w:rsidRPr="002F34E8">
        <w:rPr>
          <w:spacing w:val="12"/>
          <w:sz w:val="24"/>
          <w:szCs w:val="24"/>
        </w:rPr>
        <w:t xml:space="preserve"> </w:t>
      </w:r>
      <w:r w:rsidRPr="002F34E8">
        <w:rPr>
          <w:sz w:val="24"/>
          <w:szCs w:val="24"/>
        </w:rPr>
        <w:t>when</w:t>
      </w:r>
      <w:r w:rsidRPr="002F34E8">
        <w:rPr>
          <w:spacing w:val="-4"/>
          <w:sz w:val="24"/>
          <w:szCs w:val="24"/>
        </w:rPr>
        <w:t xml:space="preserve"> </w:t>
      </w:r>
      <w:r w:rsidRPr="002F34E8">
        <w:rPr>
          <w:sz w:val="24"/>
          <w:szCs w:val="24"/>
        </w:rPr>
        <w:t>not</w:t>
      </w:r>
      <w:r w:rsidRPr="002F34E8">
        <w:rPr>
          <w:spacing w:val="19"/>
          <w:sz w:val="24"/>
          <w:szCs w:val="24"/>
        </w:rPr>
        <w:t xml:space="preserve"> </w:t>
      </w:r>
      <w:r w:rsidRPr="002F34E8">
        <w:rPr>
          <w:sz w:val="24"/>
          <w:szCs w:val="24"/>
        </w:rPr>
        <w:t>meeting</w:t>
      </w:r>
      <w:r w:rsidRPr="002F34E8">
        <w:rPr>
          <w:spacing w:val="-6"/>
          <w:sz w:val="24"/>
          <w:szCs w:val="24"/>
        </w:rPr>
        <w:t xml:space="preserve"> </w:t>
      </w:r>
      <w:r w:rsidRPr="002F34E8">
        <w:rPr>
          <w:sz w:val="24"/>
          <w:szCs w:val="24"/>
        </w:rPr>
        <w:t>the</w:t>
      </w:r>
      <w:r w:rsidRPr="002F34E8">
        <w:rPr>
          <w:spacing w:val="4"/>
          <w:sz w:val="24"/>
          <w:szCs w:val="24"/>
        </w:rPr>
        <w:t xml:space="preserve"> </w:t>
      </w:r>
      <w:r w:rsidRPr="002F34E8">
        <w:rPr>
          <w:sz w:val="24"/>
          <w:szCs w:val="24"/>
        </w:rPr>
        <w:t>requirements</w:t>
      </w:r>
      <w:r w:rsidRPr="002F34E8">
        <w:rPr>
          <w:spacing w:val="21"/>
          <w:sz w:val="24"/>
          <w:szCs w:val="24"/>
        </w:rPr>
        <w:t xml:space="preserve"> </w:t>
      </w:r>
      <w:r w:rsidRPr="002F34E8">
        <w:rPr>
          <w:sz w:val="24"/>
          <w:szCs w:val="24"/>
        </w:rPr>
        <w:t>listed</w:t>
      </w:r>
      <w:r w:rsidRPr="002F34E8">
        <w:rPr>
          <w:spacing w:val="2"/>
          <w:sz w:val="24"/>
          <w:szCs w:val="24"/>
        </w:rPr>
        <w:t xml:space="preserve"> </w:t>
      </w:r>
      <w:r w:rsidRPr="002F34E8">
        <w:rPr>
          <w:sz w:val="24"/>
          <w:szCs w:val="24"/>
        </w:rPr>
        <w:t>in</w:t>
      </w:r>
      <w:r w:rsidRPr="002F34E8">
        <w:rPr>
          <w:spacing w:val="-4"/>
          <w:sz w:val="24"/>
          <w:szCs w:val="24"/>
        </w:rPr>
        <w:t xml:space="preserve"> </w:t>
      </w:r>
      <w:r w:rsidRPr="002F34E8">
        <w:rPr>
          <w:sz w:val="24"/>
          <w:szCs w:val="24"/>
        </w:rPr>
        <w:t>our</w:t>
      </w:r>
      <w:r w:rsidRPr="002F34E8">
        <w:rPr>
          <w:spacing w:val="2"/>
          <w:sz w:val="24"/>
          <w:szCs w:val="24"/>
        </w:rPr>
        <w:t xml:space="preserve"> </w:t>
      </w:r>
      <w:r w:rsidRPr="002F34E8">
        <w:rPr>
          <w:sz w:val="24"/>
          <w:szCs w:val="24"/>
        </w:rPr>
        <w:t>current</w:t>
      </w:r>
      <w:r w:rsidRPr="002F34E8">
        <w:rPr>
          <w:spacing w:val="9"/>
          <w:sz w:val="24"/>
          <w:szCs w:val="24"/>
        </w:rPr>
        <w:t xml:space="preserve"> </w:t>
      </w:r>
      <w:r w:rsidRPr="002F34E8">
        <w:rPr>
          <w:sz w:val="24"/>
          <w:szCs w:val="24"/>
        </w:rPr>
        <w:t>approved</w:t>
      </w:r>
      <w:r w:rsidRPr="002F34E8">
        <w:rPr>
          <w:spacing w:val="5"/>
          <w:sz w:val="24"/>
          <w:szCs w:val="24"/>
        </w:rPr>
        <w:t xml:space="preserve"> </w:t>
      </w:r>
      <w:r w:rsidRPr="002F34E8">
        <w:rPr>
          <w:sz w:val="24"/>
          <w:szCs w:val="24"/>
        </w:rPr>
        <w:t>catalog.</w:t>
      </w:r>
      <w:r w:rsidRPr="002F34E8">
        <w:rPr>
          <w:spacing w:val="54"/>
          <w:sz w:val="24"/>
          <w:szCs w:val="24"/>
        </w:rPr>
        <w:t xml:space="preserve"> </w:t>
      </w:r>
    </w:p>
    <w:p w14:paraId="69525EEC" w14:textId="77777777" w:rsidR="002F34E8" w:rsidRPr="002F34E8" w:rsidRDefault="002F34E8" w:rsidP="002F34E8">
      <w:pPr>
        <w:pStyle w:val="BodyText"/>
        <w:spacing w:before="1"/>
        <w:rPr>
          <w:sz w:val="24"/>
          <w:szCs w:val="24"/>
        </w:rPr>
      </w:pPr>
    </w:p>
    <w:p w14:paraId="18108331" w14:textId="5B9FCD06" w:rsidR="002F34E8" w:rsidRPr="002F34E8" w:rsidRDefault="002F34E8" w:rsidP="002F34E8">
      <w:pPr>
        <w:pStyle w:val="BodyText"/>
        <w:spacing w:before="1"/>
        <w:ind w:left="141"/>
        <w:rPr>
          <w:sz w:val="24"/>
          <w:szCs w:val="24"/>
        </w:rPr>
      </w:pPr>
      <w:r w:rsidRPr="002F34E8">
        <w:rPr>
          <w:spacing w:val="-1"/>
          <w:sz w:val="24"/>
          <w:szCs w:val="24"/>
        </w:rPr>
        <w:t>Based</w:t>
      </w:r>
      <w:r w:rsidRPr="002F34E8">
        <w:rPr>
          <w:spacing w:val="3"/>
          <w:sz w:val="24"/>
          <w:szCs w:val="24"/>
        </w:rPr>
        <w:t xml:space="preserve"> </w:t>
      </w:r>
      <w:r w:rsidRPr="002F34E8">
        <w:rPr>
          <w:spacing w:val="-1"/>
          <w:sz w:val="24"/>
          <w:szCs w:val="24"/>
        </w:rPr>
        <w:t>upon</w:t>
      </w:r>
      <w:r w:rsidRPr="002F34E8">
        <w:rPr>
          <w:spacing w:val="-12"/>
          <w:sz w:val="24"/>
          <w:szCs w:val="24"/>
        </w:rPr>
        <w:t xml:space="preserve"> </w:t>
      </w:r>
      <w:r w:rsidRPr="002F34E8">
        <w:rPr>
          <w:spacing w:val="-1"/>
          <w:sz w:val="24"/>
          <w:szCs w:val="24"/>
        </w:rPr>
        <w:t>the</w:t>
      </w:r>
      <w:r w:rsidRPr="002F34E8">
        <w:rPr>
          <w:spacing w:val="-5"/>
          <w:sz w:val="24"/>
          <w:szCs w:val="24"/>
        </w:rPr>
        <w:t xml:space="preserve"> </w:t>
      </w:r>
      <w:r w:rsidRPr="002F34E8">
        <w:rPr>
          <w:spacing w:val="-1"/>
          <w:sz w:val="24"/>
          <w:szCs w:val="24"/>
        </w:rPr>
        <w:t>current</w:t>
      </w:r>
      <w:r w:rsidRPr="002F34E8">
        <w:rPr>
          <w:spacing w:val="-6"/>
          <w:sz w:val="24"/>
          <w:szCs w:val="24"/>
        </w:rPr>
        <w:t xml:space="preserve"> </w:t>
      </w:r>
      <w:r w:rsidRPr="002F34E8">
        <w:rPr>
          <w:spacing w:val="-1"/>
          <w:sz w:val="24"/>
          <w:szCs w:val="24"/>
        </w:rPr>
        <w:t>SCO</w:t>
      </w:r>
      <w:r w:rsidRPr="002F34E8">
        <w:rPr>
          <w:spacing w:val="-4"/>
          <w:sz w:val="24"/>
          <w:szCs w:val="24"/>
        </w:rPr>
        <w:t xml:space="preserve"> </w:t>
      </w:r>
      <w:r w:rsidRPr="002F34E8">
        <w:rPr>
          <w:spacing w:val="-1"/>
          <w:sz w:val="24"/>
          <w:szCs w:val="24"/>
        </w:rPr>
        <w:t>Handbook</w:t>
      </w:r>
      <w:r w:rsidRPr="002F34E8">
        <w:rPr>
          <w:sz w:val="24"/>
          <w:szCs w:val="24"/>
        </w:rPr>
        <w:t>:</w:t>
      </w:r>
    </w:p>
    <w:p w14:paraId="4C85A127" w14:textId="77777777" w:rsidR="002F34E8" w:rsidRPr="002F34E8" w:rsidRDefault="002F34E8" w:rsidP="002F34E8">
      <w:pPr>
        <w:pStyle w:val="BodyText"/>
        <w:spacing w:before="10"/>
        <w:rPr>
          <w:sz w:val="24"/>
          <w:szCs w:val="24"/>
        </w:rPr>
      </w:pPr>
    </w:p>
    <w:p w14:paraId="3D843168" w14:textId="392792C6" w:rsidR="002F34E8" w:rsidRPr="002F34E8" w:rsidRDefault="002F34E8" w:rsidP="002F34E8">
      <w:pPr>
        <w:pStyle w:val="ListParagraph"/>
        <w:widowControl w:val="0"/>
        <w:numPr>
          <w:ilvl w:val="0"/>
          <w:numId w:val="43"/>
        </w:numPr>
        <w:tabs>
          <w:tab w:val="left" w:pos="877"/>
        </w:tabs>
        <w:autoSpaceDE w:val="0"/>
        <w:autoSpaceDN w:val="0"/>
        <w:spacing w:after="0" w:line="307" w:lineRule="auto"/>
        <w:ind w:right="296"/>
        <w:contextualSpacing w:val="0"/>
        <w:rPr>
          <w:rFonts w:ascii="Times New Roman" w:hAnsi="Times New Roman" w:cs="Times New Roman"/>
          <w:sz w:val="24"/>
          <w:szCs w:val="24"/>
        </w:rPr>
      </w:pPr>
      <w:r w:rsidRPr="002F34E8">
        <w:rPr>
          <w:rFonts w:ascii="Times New Roman" w:hAnsi="Times New Roman" w:cs="Times New Roman"/>
          <w:sz w:val="24"/>
          <w:szCs w:val="24"/>
        </w:rPr>
        <w:t>Benefits can be resumed if</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the student reenrolls in the same educational institution</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and in the</w:t>
      </w:r>
      <w:r w:rsidRPr="002F34E8">
        <w:rPr>
          <w:rFonts w:ascii="Times New Roman" w:hAnsi="Times New Roman" w:cs="Times New Roman"/>
          <w:spacing w:val="-53"/>
          <w:sz w:val="24"/>
          <w:szCs w:val="24"/>
        </w:rPr>
        <w:t xml:space="preserve"> </w:t>
      </w:r>
      <w:r w:rsidRPr="002F34E8">
        <w:rPr>
          <w:rFonts w:ascii="Times New Roman" w:hAnsi="Times New Roman" w:cs="Times New Roman"/>
          <w:sz w:val="24"/>
          <w:szCs w:val="24"/>
        </w:rPr>
        <w:t>same</w:t>
      </w:r>
      <w:r w:rsidRPr="002F34E8">
        <w:rPr>
          <w:rFonts w:ascii="Times New Roman" w:hAnsi="Times New Roman" w:cs="Times New Roman"/>
          <w:spacing w:val="5"/>
          <w:sz w:val="24"/>
          <w:szCs w:val="24"/>
        </w:rPr>
        <w:t xml:space="preserve"> </w:t>
      </w:r>
      <w:r w:rsidRPr="002F34E8">
        <w:rPr>
          <w:rFonts w:ascii="Times New Roman" w:hAnsi="Times New Roman" w:cs="Times New Roman"/>
          <w:sz w:val="24"/>
          <w:szCs w:val="24"/>
        </w:rPr>
        <w:t>program.</w:t>
      </w:r>
    </w:p>
    <w:p w14:paraId="13682D43" w14:textId="77777777" w:rsidR="002F34E8" w:rsidRPr="002F34E8" w:rsidRDefault="002F34E8" w:rsidP="002F34E8">
      <w:pPr>
        <w:pStyle w:val="ListParagraph"/>
        <w:widowControl w:val="0"/>
        <w:numPr>
          <w:ilvl w:val="0"/>
          <w:numId w:val="43"/>
        </w:numPr>
        <w:tabs>
          <w:tab w:val="left" w:pos="875"/>
        </w:tabs>
        <w:autoSpaceDE w:val="0"/>
        <w:autoSpaceDN w:val="0"/>
        <w:spacing w:after="0" w:line="302" w:lineRule="auto"/>
        <w:ind w:left="864" w:right="432" w:hanging="359"/>
        <w:contextualSpacing w:val="0"/>
        <w:rPr>
          <w:rFonts w:ascii="Times New Roman" w:hAnsi="Times New Roman" w:cs="Times New Roman"/>
          <w:sz w:val="24"/>
          <w:szCs w:val="24"/>
        </w:rPr>
      </w:pPr>
      <w:r w:rsidRPr="002F34E8">
        <w:rPr>
          <w:rFonts w:ascii="Times New Roman" w:hAnsi="Times New Roman" w:cs="Times New Roman"/>
          <w:sz w:val="24"/>
          <w:szCs w:val="24"/>
        </w:rPr>
        <w:t>When a student has failed to</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maintain prescribed standards of progress, VA will be informed</w:t>
      </w:r>
      <w:r w:rsidRPr="002F34E8">
        <w:rPr>
          <w:rFonts w:ascii="Times New Roman" w:hAnsi="Times New Roman" w:cs="Times New Roman"/>
          <w:spacing w:val="-53"/>
          <w:sz w:val="24"/>
          <w:szCs w:val="24"/>
        </w:rPr>
        <w:t xml:space="preserve"> </w:t>
      </w:r>
      <w:r w:rsidRPr="002F34E8">
        <w:rPr>
          <w:rFonts w:ascii="Times New Roman" w:hAnsi="Times New Roman" w:cs="Times New Roman"/>
          <w:sz w:val="24"/>
          <w:szCs w:val="24"/>
        </w:rPr>
        <w:t>promptly</w:t>
      </w:r>
      <w:r w:rsidRPr="002F34E8">
        <w:rPr>
          <w:rFonts w:ascii="Times New Roman" w:hAnsi="Times New Roman" w:cs="Times New Roman"/>
          <w:spacing w:val="15"/>
          <w:sz w:val="24"/>
          <w:szCs w:val="24"/>
        </w:rPr>
        <w:t xml:space="preserve"> </w:t>
      </w:r>
      <w:r w:rsidRPr="002F34E8">
        <w:rPr>
          <w:rFonts w:ascii="Times New Roman" w:hAnsi="Times New Roman" w:cs="Times New Roman"/>
          <w:sz w:val="24"/>
          <w:szCs w:val="24"/>
        </w:rPr>
        <w:t>so</w:t>
      </w:r>
      <w:r w:rsidRPr="002F34E8">
        <w:rPr>
          <w:rFonts w:ascii="Times New Roman" w:hAnsi="Times New Roman" w:cs="Times New Roman"/>
          <w:spacing w:val="-5"/>
          <w:sz w:val="24"/>
          <w:szCs w:val="24"/>
        </w:rPr>
        <w:t xml:space="preserve"> </w:t>
      </w:r>
      <w:r w:rsidRPr="002F34E8">
        <w:rPr>
          <w:rFonts w:ascii="Times New Roman" w:hAnsi="Times New Roman" w:cs="Times New Roman"/>
          <w:sz w:val="24"/>
          <w:szCs w:val="24"/>
        </w:rPr>
        <w:t>that</w:t>
      </w:r>
      <w:r w:rsidRPr="002F34E8">
        <w:rPr>
          <w:rFonts w:ascii="Times New Roman" w:hAnsi="Times New Roman" w:cs="Times New Roman"/>
          <w:spacing w:val="4"/>
          <w:sz w:val="24"/>
          <w:szCs w:val="24"/>
        </w:rPr>
        <w:t xml:space="preserve"> </w:t>
      </w:r>
      <w:r w:rsidRPr="002F34E8">
        <w:rPr>
          <w:rFonts w:ascii="Times New Roman" w:hAnsi="Times New Roman" w:cs="Times New Roman"/>
          <w:sz w:val="24"/>
          <w:szCs w:val="24"/>
        </w:rPr>
        <w:t>benefit</w:t>
      </w:r>
      <w:r w:rsidRPr="002F34E8">
        <w:rPr>
          <w:rFonts w:ascii="Times New Roman" w:hAnsi="Times New Roman" w:cs="Times New Roman"/>
          <w:spacing w:val="14"/>
          <w:sz w:val="24"/>
          <w:szCs w:val="24"/>
        </w:rPr>
        <w:t xml:space="preserve"> </w:t>
      </w:r>
      <w:r w:rsidRPr="002F34E8">
        <w:rPr>
          <w:rFonts w:ascii="Times New Roman" w:hAnsi="Times New Roman" w:cs="Times New Roman"/>
          <w:sz w:val="24"/>
          <w:szCs w:val="24"/>
        </w:rPr>
        <w:t>payments</w:t>
      </w:r>
      <w:r w:rsidRPr="002F34E8">
        <w:rPr>
          <w:rFonts w:ascii="Times New Roman" w:hAnsi="Times New Roman" w:cs="Times New Roman"/>
          <w:spacing w:val="12"/>
          <w:sz w:val="24"/>
          <w:szCs w:val="24"/>
        </w:rPr>
        <w:t xml:space="preserve"> </w:t>
      </w:r>
      <w:r w:rsidRPr="002F34E8">
        <w:rPr>
          <w:rFonts w:ascii="Times New Roman" w:hAnsi="Times New Roman" w:cs="Times New Roman"/>
          <w:sz w:val="24"/>
          <w:szCs w:val="24"/>
        </w:rPr>
        <w:t>can</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be</w:t>
      </w:r>
      <w:r w:rsidRPr="002F34E8">
        <w:rPr>
          <w:rFonts w:ascii="Times New Roman" w:hAnsi="Times New Roman" w:cs="Times New Roman"/>
          <w:spacing w:val="5"/>
          <w:sz w:val="24"/>
          <w:szCs w:val="24"/>
        </w:rPr>
        <w:t xml:space="preserve"> </w:t>
      </w:r>
      <w:r w:rsidRPr="002F34E8">
        <w:rPr>
          <w:rFonts w:ascii="Times New Roman" w:hAnsi="Times New Roman" w:cs="Times New Roman"/>
          <w:sz w:val="24"/>
          <w:szCs w:val="24"/>
        </w:rPr>
        <w:t>discontinued</w:t>
      </w:r>
      <w:r w:rsidRPr="002F34E8">
        <w:rPr>
          <w:rFonts w:ascii="Times New Roman" w:hAnsi="Times New Roman" w:cs="Times New Roman"/>
          <w:spacing w:val="9"/>
          <w:sz w:val="24"/>
          <w:szCs w:val="24"/>
        </w:rPr>
        <w:t xml:space="preserve"> </w:t>
      </w:r>
      <w:r w:rsidRPr="002F34E8">
        <w:rPr>
          <w:rFonts w:ascii="Times New Roman" w:hAnsi="Times New Roman" w:cs="Times New Roman"/>
          <w:sz w:val="24"/>
          <w:szCs w:val="24"/>
        </w:rPr>
        <w:t>in</w:t>
      </w:r>
      <w:r w:rsidRPr="002F34E8">
        <w:rPr>
          <w:rFonts w:ascii="Times New Roman" w:hAnsi="Times New Roman" w:cs="Times New Roman"/>
          <w:spacing w:val="10"/>
          <w:sz w:val="24"/>
          <w:szCs w:val="24"/>
        </w:rPr>
        <w:t xml:space="preserve"> </w:t>
      </w:r>
      <w:r w:rsidRPr="002F34E8">
        <w:rPr>
          <w:rFonts w:ascii="Times New Roman" w:hAnsi="Times New Roman" w:cs="Times New Roman"/>
          <w:sz w:val="24"/>
          <w:szCs w:val="24"/>
        </w:rPr>
        <w:t>accordance</w:t>
      </w:r>
      <w:r w:rsidRPr="002F34E8">
        <w:rPr>
          <w:rFonts w:ascii="Times New Roman" w:hAnsi="Times New Roman" w:cs="Times New Roman"/>
          <w:spacing w:val="26"/>
          <w:sz w:val="24"/>
          <w:szCs w:val="24"/>
        </w:rPr>
        <w:t xml:space="preserve"> </w:t>
      </w:r>
      <w:r w:rsidRPr="002F34E8">
        <w:rPr>
          <w:rFonts w:ascii="Times New Roman" w:hAnsi="Times New Roman" w:cs="Times New Roman"/>
          <w:sz w:val="24"/>
          <w:szCs w:val="24"/>
        </w:rPr>
        <w:t>with</w:t>
      </w:r>
      <w:r w:rsidRPr="002F34E8">
        <w:rPr>
          <w:rFonts w:ascii="Times New Roman" w:hAnsi="Times New Roman" w:cs="Times New Roman"/>
          <w:spacing w:val="-6"/>
          <w:sz w:val="24"/>
          <w:szCs w:val="24"/>
        </w:rPr>
        <w:t xml:space="preserve"> </w:t>
      </w:r>
      <w:r w:rsidRPr="002F34E8">
        <w:rPr>
          <w:rFonts w:ascii="Times New Roman" w:hAnsi="Times New Roman" w:cs="Times New Roman"/>
          <w:sz w:val="24"/>
          <w:szCs w:val="24"/>
        </w:rPr>
        <w:t>the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law.</w:t>
      </w:r>
      <w:r w:rsidRPr="002F34E8">
        <w:rPr>
          <w:rFonts w:ascii="Times New Roman" w:hAnsi="Times New Roman" w:cs="Times New Roman"/>
          <w:spacing w:val="-10"/>
          <w:sz w:val="24"/>
          <w:szCs w:val="24"/>
        </w:rPr>
        <w:t xml:space="preserve"> </w:t>
      </w:r>
      <w:r w:rsidRPr="002F34E8">
        <w:rPr>
          <w:rFonts w:ascii="Times New Roman" w:hAnsi="Times New Roman" w:cs="Times New Roman"/>
          <w:sz w:val="24"/>
          <w:szCs w:val="24"/>
        </w:rPr>
        <w:t>The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termination date assigned</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by the school will be the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last day of the term or other evaluation</w:t>
      </w:r>
      <w:r w:rsidRPr="002F34E8">
        <w:rPr>
          <w:rFonts w:ascii="Times New Roman" w:hAnsi="Times New Roman" w:cs="Times New Roman"/>
          <w:spacing w:val="1"/>
          <w:sz w:val="24"/>
          <w:szCs w:val="24"/>
        </w:rPr>
        <w:t xml:space="preserve"> </w:t>
      </w:r>
      <w:r w:rsidRPr="002F34E8">
        <w:rPr>
          <w:rFonts w:ascii="Times New Roman" w:hAnsi="Times New Roman" w:cs="Times New Roman"/>
          <w:w w:val="105"/>
          <w:sz w:val="24"/>
          <w:szCs w:val="24"/>
        </w:rPr>
        <w:t>period</w:t>
      </w:r>
      <w:r w:rsidRPr="002F34E8">
        <w:rPr>
          <w:rFonts w:ascii="Times New Roman" w:hAnsi="Times New Roman" w:cs="Times New Roman"/>
          <w:spacing w:val="-8"/>
          <w:w w:val="105"/>
          <w:sz w:val="24"/>
          <w:szCs w:val="24"/>
        </w:rPr>
        <w:t xml:space="preserve"> </w:t>
      </w:r>
      <w:r w:rsidRPr="002F34E8">
        <w:rPr>
          <w:rFonts w:ascii="Times New Roman" w:hAnsi="Times New Roman" w:cs="Times New Roman"/>
          <w:w w:val="105"/>
          <w:sz w:val="24"/>
          <w:szCs w:val="24"/>
        </w:rPr>
        <w:t>in</w:t>
      </w:r>
      <w:r w:rsidRPr="002F34E8">
        <w:rPr>
          <w:rFonts w:ascii="Times New Roman" w:hAnsi="Times New Roman" w:cs="Times New Roman"/>
          <w:spacing w:val="-13"/>
          <w:w w:val="105"/>
          <w:sz w:val="24"/>
          <w:szCs w:val="24"/>
        </w:rPr>
        <w:t xml:space="preserve"> </w:t>
      </w:r>
      <w:r w:rsidRPr="002F34E8">
        <w:rPr>
          <w:rFonts w:ascii="Times New Roman" w:hAnsi="Times New Roman" w:cs="Times New Roman"/>
          <w:w w:val="105"/>
          <w:sz w:val="24"/>
          <w:szCs w:val="24"/>
        </w:rPr>
        <w:t>which</w:t>
      </w:r>
      <w:r w:rsidRPr="002F34E8">
        <w:rPr>
          <w:rFonts w:ascii="Times New Roman" w:hAnsi="Times New Roman" w:cs="Times New Roman"/>
          <w:spacing w:val="-10"/>
          <w:w w:val="105"/>
          <w:sz w:val="24"/>
          <w:szCs w:val="24"/>
        </w:rPr>
        <w:t xml:space="preserve"> </w:t>
      </w:r>
      <w:r w:rsidRPr="002F34E8">
        <w:rPr>
          <w:rFonts w:ascii="Times New Roman" w:hAnsi="Times New Roman" w:cs="Times New Roman"/>
          <w:w w:val="105"/>
          <w:sz w:val="24"/>
          <w:szCs w:val="24"/>
        </w:rPr>
        <w:t>the</w:t>
      </w:r>
      <w:r w:rsidRPr="002F34E8">
        <w:rPr>
          <w:rFonts w:ascii="Times New Roman" w:hAnsi="Times New Roman" w:cs="Times New Roman"/>
          <w:spacing w:val="-14"/>
          <w:w w:val="105"/>
          <w:sz w:val="24"/>
          <w:szCs w:val="24"/>
        </w:rPr>
        <w:t xml:space="preserve"> </w:t>
      </w:r>
      <w:r w:rsidRPr="002F34E8">
        <w:rPr>
          <w:rFonts w:ascii="Times New Roman" w:hAnsi="Times New Roman" w:cs="Times New Roman"/>
          <w:w w:val="105"/>
          <w:sz w:val="24"/>
          <w:szCs w:val="24"/>
        </w:rPr>
        <w:t>student's</w:t>
      </w:r>
      <w:r w:rsidRPr="002F34E8">
        <w:rPr>
          <w:rFonts w:ascii="Times New Roman" w:hAnsi="Times New Roman" w:cs="Times New Roman"/>
          <w:spacing w:val="-1"/>
          <w:w w:val="105"/>
          <w:sz w:val="24"/>
          <w:szCs w:val="24"/>
        </w:rPr>
        <w:t xml:space="preserve"> </w:t>
      </w:r>
      <w:r w:rsidRPr="002F34E8">
        <w:rPr>
          <w:rFonts w:ascii="Times New Roman" w:hAnsi="Times New Roman" w:cs="Times New Roman"/>
          <w:w w:val="105"/>
          <w:sz w:val="24"/>
          <w:szCs w:val="24"/>
        </w:rPr>
        <w:t>progress</w:t>
      </w:r>
      <w:r w:rsidRPr="002F34E8">
        <w:rPr>
          <w:rFonts w:ascii="Times New Roman" w:hAnsi="Times New Roman" w:cs="Times New Roman"/>
          <w:spacing w:val="1"/>
          <w:w w:val="105"/>
          <w:sz w:val="24"/>
          <w:szCs w:val="24"/>
        </w:rPr>
        <w:t xml:space="preserve"> </w:t>
      </w:r>
      <w:r w:rsidRPr="002F34E8">
        <w:rPr>
          <w:rFonts w:ascii="Times New Roman" w:hAnsi="Times New Roman" w:cs="Times New Roman"/>
          <w:w w:val="105"/>
          <w:sz w:val="24"/>
          <w:szCs w:val="24"/>
        </w:rPr>
        <w:t>became</w:t>
      </w:r>
      <w:r w:rsidRPr="002F34E8">
        <w:rPr>
          <w:rFonts w:ascii="Times New Roman" w:hAnsi="Times New Roman" w:cs="Times New Roman"/>
          <w:spacing w:val="7"/>
          <w:w w:val="105"/>
          <w:sz w:val="24"/>
          <w:szCs w:val="24"/>
        </w:rPr>
        <w:t xml:space="preserve"> </w:t>
      </w:r>
      <w:r w:rsidRPr="002F34E8">
        <w:rPr>
          <w:rFonts w:ascii="Times New Roman" w:hAnsi="Times New Roman" w:cs="Times New Roman"/>
          <w:w w:val="105"/>
          <w:sz w:val="24"/>
          <w:szCs w:val="24"/>
        </w:rPr>
        <w:t>unsatisfactory.</w:t>
      </w:r>
    </w:p>
    <w:p w14:paraId="275F1F87" w14:textId="3CE3C2F0" w:rsidR="009A79DF" w:rsidRPr="00C971AB" w:rsidRDefault="002F34E8" w:rsidP="002F34E8">
      <w:pPr>
        <w:pStyle w:val="ListParagraph"/>
        <w:widowControl w:val="0"/>
        <w:numPr>
          <w:ilvl w:val="0"/>
          <w:numId w:val="43"/>
        </w:numPr>
        <w:tabs>
          <w:tab w:val="left" w:pos="871"/>
        </w:tabs>
        <w:autoSpaceDE w:val="0"/>
        <w:autoSpaceDN w:val="0"/>
        <w:spacing w:after="0" w:line="302" w:lineRule="auto"/>
        <w:ind w:left="864" w:right="270" w:hanging="366"/>
        <w:contextualSpacing w:val="0"/>
        <w:rPr>
          <w:rFonts w:ascii="Times New Roman" w:hAnsi="Times New Roman" w:cs="Times New Roman"/>
          <w:sz w:val="24"/>
          <w:szCs w:val="24"/>
        </w:rPr>
      </w:pPr>
      <w:r w:rsidRPr="002F34E8">
        <w:rPr>
          <w:rFonts w:ascii="Times New Roman" w:hAnsi="Times New Roman" w:cs="Times New Roman"/>
          <w:sz w:val="24"/>
          <w:szCs w:val="24"/>
        </w:rPr>
        <w:t>Upon recertification to</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VA the school's certifying</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official should maintain</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in the student's file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a</w:t>
      </w:r>
      <w:r w:rsidRPr="002F34E8">
        <w:rPr>
          <w:rFonts w:ascii="Times New Roman" w:hAnsi="Times New Roman" w:cs="Times New Roman"/>
          <w:spacing w:val="-53"/>
          <w:sz w:val="24"/>
          <w:szCs w:val="24"/>
        </w:rPr>
        <w:t xml:space="preserve"> </w:t>
      </w:r>
      <w:r w:rsidRPr="002F34E8">
        <w:rPr>
          <w:rFonts w:ascii="Times New Roman" w:hAnsi="Times New Roman" w:cs="Times New Roman"/>
          <w:sz w:val="24"/>
          <w:szCs w:val="24"/>
        </w:rPr>
        <w:t>statement that describes the conditions</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for</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the student's continued certification to</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VA. These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conditions will prescribe the minimum</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performance standards to</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be achieved</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by the student</w:t>
      </w:r>
      <w:r w:rsidRPr="002F34E8">
        <w:rPr>
          <w:rFonts w:ascii="Times New Roman" w:hAnsi="Times New Roman" w:cs="Times New Roman"/>
          <w:spacing w:val="1"/>
          <w:sz w:val="24"/>
          <w:szCs w:val="24"/>
        </w:rPr>
        <w:t xml:space="preserve"> </w:t>
      </w:r>
      <w:r w:rsidRPr="002F34E8">
        <w:rPr>
          <w:rFonts w:ascii="Times New Roman" w:hAnsi="Times New Roman" w:cs="Times New Roman"/>
          <w:w w:val="105"/>
          <w:sz w:val="24"/>
          <w:szCs w:val="24"/>
        </w:rPr>
        <w:t>during</w:t>
      </w:r>
      <w:r w:rsidRPr="002F34E8">
        <w:rPr>
          <w:rFonts w:ascii="Times New Roman" w:hAnsi="Times New Roman" w:cs="Times New Roman"/>
          <w:spacing w:val="-16"/>
          <w:w w:val="105"/>
          <w:sz w:val="24"/>
          <w:szCs w:val="24"/>
        </w:rPr>
        <w:t xml:space="preserve"> </w:t>
      </w:r>
      <w:r w:rsidRPr="002F34E8">
        <w:rPr>
          <w:rFonts w:ascii="Times New Roman" w:hAnsi="Times New Roman" w:cs="Times New Roman"/>
          <w:w w:val="105"/>
          <w:sz w:val="24"/>
          <w:szCs w:val="24"/>
        </w:rPr>
        <w:t>the</w:t>
      </w:r>
      <w:r w:rsidRPr="002F34E8">
        <w:rPr>
          <w:rFonts w:ascii="Times New Roman" w:hAnsi="Times New Roman" w:cs="Times New Roman"/>
          <w:spacing w:val="-4"/>
          <w:w w:val="105"/>
          <w:sz w:val="24"/>
          <w:szCs w:val="24"/>
        </w:rPr>
        <w:t xml:space="preserve"> </w:t>
      </w:r>
      <w:r w:rsidRPr="002F34E8">
        <w:rPr>
          <w:rFonts w:ascii="Times New Roman" w:hAnsi="Times New Roman" w:cs="Times New Roman"/>
          <w:w w:val="105"/>
          <w:sz w:val="24"/>
          <w:szCs w:val="24"/>
        </w:rPr>
        <w:t>next</w:t>
      </w:r>
      <w:r w:rsidRPr="002F34E8">
        <w:rPr>
          <w:rFonts w:ascii="Times New Roman" w:hAnsi="Times New Roman" w:cs="Times New Roman"/>
          <w:spacing w:val="-7"/>
          <w:w w:val="105"/>
          <w:sz w:val="24"/>
          <w:szCs w:val="24"/>
        </w:rPr>
        <w:t xml:space="preserve"> </w:t>
      </w:r>
      <w:r w:rsidRPr="002F34E8">
        <w:rPr>
          <w:rFonts w:ascii="Times New Roman" w:hAnsi="Times New Roman" w:cs="Times New Roman"/>
          <w:w w:val="105"/>
          <w:sz w:val="24"/>
          <w:szCs w:val="24"/>
        </w:rPr>
        <w:t>enrollment/evaluation</w:t>
      </w:r>
      <w:r w:rsidRPr="002F34E8">
        <w:rPr>
          <w:rFonts w:ascii="Times New Roman" w:hAnsi="Times New Roman" w:cs="Times New Roman"/>
          <w:spacing w:val="-25"/>
          <w:w w:val="105"/>
          <w:sz w:val="24"/>
          <w:szCs w:val="24"/>
        </w:rPr>
        <w:t xml:space="preserve"> </w:t>
      </w:r>
      <w:r w:rsidRPr="002F34E8">
        <w:rPr>
          <w:rFonts w:ascii="Times New Roman" w:hAnsi="Times New Roman" w:cs="Times New Roman"/>
          <w:w w:val="105"/>
          <w:sz w:val="24"/>
          <w:szCs w:val="24"/>
        </w:rPr>
        <w:t>period.</w:t>
      </w:r>
    </w:p>
    <w:p w14:paraId="08BA3DEB" w14:textId="434F9B11" w:rsidR="00C971AB" w:rsidRDefault="00C971AB" w:rsidP="00C971AB">
      <w:pPr>
        <w:widowControl w:val="0"/>
        <w:tabs>
          <w:tab w:val="left" w:pos="871"/>
        </w:tabs>
        <w:autoSpaceDE w:val="0"/>
        <w:autoSpaceDN w:val="0"/>
        <w:spacing w:after="0" w:line="302" w:lineRule="auto"/>
        <w:ind w:right="270"/>
        <w:rPr>
          <w:rFonts w:ascii="Times New Roman" w:hAnsi="Times New Roman" w:cs="Times New Roman"/>
          <w:sz w:val="24"/>
          <w:szCs w:val="24"/>
        </w:rPr>
      </w:pPr>
    </w:p>
    <w:p w14:paraId="5D1DF27B" w14:textId="17DED139" w:rsidR="00C971AB" w:rsidRPr="00C971AB" w:rsidRDefault="00C971AB" w:rsidP="00C971AB">
      <w:pPr>
        <w:spacing w:line="240" w:lineRule="auto"/>
        <w:jc w:val="center"/>
        <w:rPr>
          <w:rFonts w:ascii="Times New Roman" w:hAnsi="Times New Roman" w:cs="Times New Roman"/>
          <w:b/>
          <w:bCs/>
          <w:sz w:val="24"/>
          <w:szCs w:val="24"/>
        </w:rPr>
      </w:pPr>
      <w:r w:rsidRPr="00C971AB">
        <w:rPr>
          <w:rFonts w:ascii="Times New Roman" w:hAnsi="Times New Roman" w:cs="Times New Roman"/>
          <w:b/>
          <w:bCs/>
          <w:sz w:val="24"/>
          <w:szCs w:val="24"/>
        </w:rPr>
        <w:t>TRANSCRIPT / PROGRESS RECORD REQUEST</w:t>
      </w:r>
    </w:p>
    <w:p w14:paraId="5FFCB144" w14:textId="5A0D4927" w:rsidR="00C971AB" w:rsidRPr="00C971AB" w:rsidRDefault="00C971AB" w:rsidP="00C971AB">
      <w:pPr>
        <w:spacing w:line="240" w:lineRule="auto"/>
        <w:rPr>
          <w:rFonts w:ascii="Times New Roman" w:hAnsi="Times New Roman" w:cs="Times New Roman"/>
          <w:sz w:val="24"/>
          <w:szCs w:val="24"/>
        </w:rPr>
      </w:pPr>
      <w:r w:rsidRPr="00C971AB">
        <w:rPr>
          <w:rFonts w:ascii="Times New Roman" w:hAnsi="Times New Roman" w:cs="Times New Roman"/>
          <w:sz w:val="24"/>
          <w:szCs w:val="24"/>
        </w:rPr>
        <w:t>Any current student or graduate can request a copy of their transcript / progress records by filling out the transcript request form. These forms are available on the school website and in the admissions office.</w:t>
      </w:r>
    </w:p>
    <w:p w14:paraId="2F13A5B0" w14:textId="77777777" w:rsidR="002102B5" w:rsidRPr="00DE19A5" w:rsidRDefault="002102B5"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1F2E3F48" w14:textId="1B0E36B7" w:rsidR="009A79DF" w:rsidRPr="00DE19A5" w:rsidRDefault="009A79DF" w:rsidP="009A79DF">
      <w:pPr>
        <w:autoSpaceDE w:val="0"/>
        <w:autoSpaceDN w:val="0"/>
        <w:adjustRightInd w:val="0"/>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WARNING/PROBATION</w:t>
      </w:r>
    </w:p>
    <w:p w14:paraId="2F13A5B3" w14:textId="77777777" w:rsidR="00940E74" w:rsidRPr="00DE19A5" w:rsidRDefault="001C5621" w:rsidP="009A79DF">
      <w:pPr>
        <w:tabs>
          <w:tab w:val="left" w:pos="1886"/>
        </w:tabs>
        <w:autoSpaceDE w:val="0"/>
        <w:autoSpaceDN w:val="0"/>
        <w:adjustRightInd w:val="0"/>
        <w:spacing w:after="0" w:line="240" w:lineRule="auto"/>
        <w:rPr>
          <w:rFonts w:ascii="Times New Roman" w:hAnsi="Times New Roman" w:cs="Times New Roman"/>
          <w:b/>
          <w:i/>
          <w:sz w:val="24"/>
          <w:szCs w:val="24"/>
        </w:rPr>
      </w:pPr>
      <w:r w:rsidRPr="00DE19A5">
        <w:rPr>
          <w:rFonts w:ascii="Times New Roman" w:hAnsi="Times New Roman" w:cs="Times New Roman"/>
          <w:b/>
          <w:i/>
          <w:sz w:val="24"/>
          <w:szCs w:val="24"/>
        </w:rPr>
        <w:tab/>
      </w:r>
    </w:p>
    <w:p w14:paraId="2F13A5B4"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t>When a deficiency in performance or violation of program rules and regulations is noted, the student shall be given a verbal or a written warning which will be documented on the Advisory form</w:t>
      </w:r>
    </w:p>
    <w:p w14:paraId="2F13A5B5"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B6"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2.</w:t>
      </w:r>
      <w:r w:rsidRPr="00DE19A5">
        <w:rPr>
          <w:rFonts w:ascii="Times New Roman" w:hAnsi="Times New Roman" w:cs="Times New Roman"/>
          <w:sz w:val="24"/>
          <w:szCs w:val="24"/>
        </w:rPr>
        <w:tab/>
        <w:t xml:space="preserve">If the student is placed on probation, a written notification will be given to the student.  When applicable, VA will be notified if a student is on probation longer than two semesters. </w:t>
      </w:r>
    </w:p>
    <w:p w14:paraId="2F13A5B7"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B8"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3.</w:t>
      </w:r>
      <w:r w:rsidRPr="00DE19A5">
        <w:rPr>
          <w:rFonts w:ascii="Times New Roman" w:hAnsi="Times New Roman" w:cs="Times New Roman"/>
          <w:sz w:val="24"/>
          <w:szCs w:val="24"/>
        </w:rPr>
        <w:tab/>
        <w:t>Maximum length of probationary period is twelve (12) months.</w:t>
      </w:r>
    </w:p>
    <w:p w14:paraId="2F13A5B9"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BA"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4.</w:t>
      </w:r>
      <w:r w:rsidRPr="00DE19A5">
        <w:rPr>
          <w:rFonts w:ascii="Times New Roman" w:hAnsi="Times New Roman" w:cs="Times New Roman"/>
          <w:sz w:val="24"/>
          <w:szCs w:val="24"/>
        </w:rPr>
        <w:tab/>
        <w:t>The program Director reserves the right to place a student on immediate probation.</w:t>
      </w:r>
    </w:p>
    <w:p w14:paraId="2F13A5BB"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BC" w14:textId="271699E0"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5.</w:t>
      </w:r>
      <w:r w:rsidRPr="00DE19A5">
        <w:rPr>
          <w:rFonts w:ascii="Times New Roman" w:hAnsi="Times New Roman" w:cs="Times New Roman"/>
          <w:sz w:val="24"/>
          <w:szCs w:val="24"/>
        </w:rPr>
        <w:tab/>
        <w:t xml:space="preserve">Based on the nature of the circumstance the director reserves the right for immediate dismissal  without warning or probation. </w:t>
      </w:r>
    </w:p>
    <w:p w14:paraId="2F13A5BD" w14:textId="77777777" w:rsidR="00777B6E" w:rsidRPr="00DE19A5" w:rsidRDefault="00777B6E" w:rsidP="009A79DF">
      <w:pPr>
        <w:autoSpaceDE w:val="0"/>
        <w:autoSpaceDN w:val="0"/>
        <w:adjustRightInd w:val="0"/>
        <w:spacing w:after="0" w:line="240" w:lineRule="auto"/>
        <w:rPr>
          <w:rFonts w:ascii="Times New Roman" w:hAnsi="Times New Roman" w:cs="Times New Roman"/>
          <w:sz w:val="24"/>
          <w:szCs w:val="24"/>
        </w:rPr>
      </w:pPr>
    </w:p>
    <w:p w14:paraId="2F13A5BE" w14:textId="31410AB9" w:rsidR="00777B6E" w:rsidRPr="00DE19A5" w:rsidRDefault="009A79DF" w:rsidP="1038FF29">
      <w:pPr>
        <w:autoSpaceDE w:val="0"/>
        <w:autoSpaceDN w:val="0"/>
        <w:adjustRightInd w:val="0"/>
        <w:spacing w:after="0" w:line="240" w:lineRule="auto"/>
        <w:jc w:val="center"/>
        <w:rPr>
          <w:rFonts w:ascii="Times New Roman" w:hAnsi="Times New Roman" w:cs="Times New Roman"/>
          <w:b/>
          <w:bCs/>
          <w:sz w:val="24"/>
          <w:szCs w:val="24"/>
        </w:rPr>
      </w:pPr>
      <w:r w:rsidRPr="1038FF29">
        <w:rPr>
          <w:rFonts w:ascii="Times New Roman" w:hAnsi="Times New Roman" w:cs="Times New Roman"/>
          <w:b/>
          <w:bCs/>
          <w:sz w:val="24"/>
          <w:szCs w:val="24"/>
        </w:rPr>
        <w:t>DISCIPLIN</w:t>
      </w:r>
      <w:r w:rsidR="0AF1030E" w:rsidRPr="1038FF29">
        <w:rPr>
          <w:rFonts w:ascii="Times New Roman" w:hAnsi="Times New Roman" w:cs="Times New Roman"/>
          <w:b/>
          <w:bCs/>
          <w:sz w:val="24"/>
          <w:szCs w:val="24"/>
        </w:rPr>
        <w:t>A</w:t>
      </w:r>
      <w:r w:rsidRPr="1038FF29">
        <w:rPr>
          <w:rFonts w:ascii="Times New Roman" w:hAnsi="Times New Roman" w:cs="Times New Roman"/>
          <w:b/>
          <w:bCs/>
          <w:sz w:val="24"/>
          <w:szCs w:val="24"/>
        </w:rPr>
        <w:t>RY ACTION AND DISMAL POLICY</w:t>
      </w:r>
    </w:p>
    <w:p w14:paraId="2F13A5C0" w14:textId="77777777" w:rsidR="00087269" w:rsidRPr="00DE19A5" w:rsidRDefault="00087269" w:rsidP="009A79DF">
      <w:pPr>
        <w:autoSpaceDE w:val="0"/>
        <w:autoSpaceDN w:val="0"/>
        <w:adjustRightInd w:val="0"/>
        <w:spacing w:after="0" w:line="240" w:lineRule="auto"/>
        <w:rPr>
          <w:rFonts w:ascii="Times New Roman" w:hAnsi="Times New Roman" w:cs="Times New Roman"/>
          <w:sz w:val="24"/>
          <w:szCs w:val="24"/>
          <w:u w:val="single"/>
        </w:rPr>
      </w:pPr>
    </w:p>
    <w:p w14:paraId="2F13A5C1" w14:textId="77777777" w:rsidR="00593FD2"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The following guidelines will be instituted by the faculty to discipline and/or counsel students:</w:t>
      </w:r>
    </w:p>
    <w:p w14:paraId="2F13A5C2"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C3"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t>Category I - verbal warning</w:t>
      </w:r>
    </w:p>
    <w:p w14:paraId="2F13A5C4"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p>
    <w:p w14:paraId="2F13A5C5"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When a deficiency in performance or violation of program rules and regulations is noted, the student shall be given a verbal warning.</w:t>
      </w:r>
    </w:p>
    <w:p w14:paraId="2F13A5C6"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Dress code violation</w:t>
      </w:r>
    </w:p>
    <w:p w14:paraId="2F13A5C7" w14:textId="48AC3DA0" w:rsidR="00593FD2"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Disruptive classroom behavior</w:t>
      </w:r>
    </w:p>
    <w:p w14:paraId="12C4F70C" w14:textId="37A11428" w:rsidR="0015372A" w:rsidRPr="00DE19A5" w:rsidRDefault="0015372A" w:rsidP="009A79DF">
      <w:pPr>
        <w:tabs>
          <w:tab w:val="left" w:pos="1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Sleeping during class or clinical</w:t>
      </w:r>
    </w:p>
    <w:p w14:paraId="2F13A5C8" w14:textId="6E03AC7B" w:rsidR="00593FD2"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Parking violation</w:t>
      </w:r>
    </w:p>
    <w:p w14:paraId="779437B4" w14:textId="77777777" w:rsidR="0015372A" w:rsidRPr="005C666F" w:rsidRDefault="00293F5A" w:rsidP="0015372A">
      <w:pPr>
        <w:tabs>
          <w:tab w:val="left" w:pos="18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r w:rsidR="0015372A" w:rsidRPr="005C666F">
        <w:rPr>
          <w:rFonts w:ascii="Times New Roman" w:hAnsi="Times New Roman"/>
          <w:sz w:val="24"/>
          <w:szCs w:val="24"/>
        </w:rPr>
        <w:t xml:space="preserve">Having cell phone out/in use </w:t>
      </w:r>
      <w:r w:rsidR="0015372A">
        <w:rPr>
          <w:rFonts w:ascii="Times New Roman" w:hAnsi="Times New Roman"/>
          <w:sz w:val="24"/>
          <w:szCs w:val="24"/>
        </w:rPr>
        <w:t xml:space="preserve">during class, lab, or at the </w:t>
      </w:r>
      <w:r w:rsidR="0015372A" w:rsidRPr="005C666F">
        <w:rPr>
          <w:rFonts w:ascii="Times New Roman" w:hAnsi="Times New Roman"/>
          <w:sz w:val="24"/>
          <w:szCs w:val="24"/>
        </w:rPr>
        <w:t>clinical facility</w:t>
      </w:r>
    </w:p>
    <w:p w14:paraId="2F13A5CA" w14:textId="64D997E3"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t>Category II— written warning</w:t>
      </w:r>
    </w:p>
    <w:p w14:paraId="2F13A5CB"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p>
    <w:p w14:paraId="2F13A5CC"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When a deficiency in performance or violation of program rules and regulations is noted, the student shall be given a written warning which will be documented on the Advisory form.</w:t>
      </w:r>
    </w:p>
    <w:p w14:paraId="2F13A5CD"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b/>
          <w:sz w:val="24"/>
          <w:szCs w:val="24"/>
        </w:rPr>
      </w:pPr>
    </w:p>
    <w:p w14:paraId="2F13A5CE"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Repeat of violation of category I</w:t>
      </w:r>
    </w:p>
    <w:p w14:paraId="2F13A5CF" w14:textId="6344F48E" w:rsidR="00593FD2"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Left early without signing out at the clinical site</w:t>
      </w:r>
    </w:p>
    <w:p w14:paraId="6766D42F" w14:textId="67BD948D" w:rsidR="008B5387" w:rsidRPr="00DE19A5" w:rsidRDefault="008B5387" w:rsidP="009A79DF">
      <w:pPr>
        <w:tabs>
          <w:tab w:val="left" w:pos="1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No call/No show to clinical</w:t>
      </w:r>
    </w:p>
    <w:p w14:paraId="2F13A5D0"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Abuse of equipment and supplies</w:t>
      </w:r>
    </w:p>
    <w:p w14:paraId="2F13A5D1"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Failure to demonstrate satisfactory attendance</w:t>
      </w:r>
    </w:p>
    <w:p w14:paraId="2F13A5D2"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Swearing/Offensive language</w:t>
      </w:r>
    </w:p>
    <w:p w14:paraId="2F13A5D3" w14:textId="3EFF6540"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Smoking</w:t>
      </w:r>
      <w:r w:rsidR="00293F5A">
        <w:rPr>
          <w:rFonts w:ascii="Times New Roman" w:hAnsi="Times New Roman" w:cs="Times New Roman"/>
          <w:sz w:val="24"/>
          <w:szCs w:val="24"/>
        </w:rPr>
        <w:t>/Vaping</w:t>
      </w:r>
      <w:r w:rsidRPr="00DE19A5">
        <w:rPr>
          <w:rFonts w:ascii="Times New Roman" w:hAnsi="Times New Roman" w:cs="Times New Roman"/>
          <w:sz w:val="24"/>
          <w:szCs w:val="24"/>
        </w:rPr>
        <w:t xml:space="preserve"> or possession of tobacco</w:t>
      </w:r>
    </w:p>
    <w:p w14:paraId="2F13A5D4" w14:textId="34E50BDA"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 xml:space="preserve">Yelling, slamming doors, </w:t>
      </w:r>
      <w:r w:rsidR="00293F5A">
        <w:rPr>
          <w:rFonts w:ascii="Times New Roman" w:hAnsi="Times New Roman" w:cs="Times New Roman"/>
          <w:sz w:val="24"/>
          <w:szCs w:val="24"/>
        </w:rPr>
        <w:t xml:space="preserve">verbal altercations, </w:t>
      </w:r>
      <w:r w:rsidRPr="00DE19A5">
        <w:rPr>
          <w:rFonts w:ascii="Times New Roman" w:hAnsi="Times New Roman" w:cs="Times New Roman"/>
          <w:sz w:val="24"/>
          <w:szCs w:val="24"/>
        </w:rPr>
        <w:t>outbursts, etc.</w:t>
      </w:r>
    </w:p>
    <w:p w14:paraId="2F13A5D5"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Inappropriate gestures</w:t>
      </w:r>
    </w:p>
    <w:p w14:paraId="2F13A5D6"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Insubordination</w:t>
      </w:r>
    </w:p>
    <w:p w14:paraId="2F13A5D7"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Negligence (seriousness of the infraction may result in probation or dismissal)</w:t>
      </w:r>
    </w:p>
    <w:p w14:paraId="2F13A5D8"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Unsafe Patient care delivery (seriousness of the infraction may result in probation or dismissal)</w:t>
      </w:r>
    </w:p>
    <w:p w14:paraId="2F13A5D9" w14:textId="747311D5"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Cheating/copying work</w:t>
      </w:r>
      <w:r w:rsidR="00293F5A">
        <w:rPr>
          <w:rFonts w:ascii="Times New Roman" w:hAnsi="Times New Roman" w:cs="Times New Roman"/>
          <w:sz w:val="24"/>
          <w:szCs w:val="24"/>
        </w:rPr>
        <w:t>/plagiarism</w:t>
      </w:r>
    </w:p>
    <w:p w14:paraId="2F13A5DA"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Lying</w:t>
      </w:r>
    </w:p>
    <w:p w14:paraId="2F13A5DB" w14:textId="77777777" w:rsidR="00593FD2"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 xml:space="preserve">Based on the nature of the circumstance the Program Director reserves the right for immediate </w:t>
      </w:r>
    </w:p>
    <w:p w14:paraId="514D8760" w14:textId="035DD3B6" w:rsidR="00F669C1"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ab/>
        <w:t xml:space="preserve">dismissal without warning or probation </w:t>
      </w:r>
    </w:p>
    <w:p w14:paraId="577A8C30" w14:textId="3BC46DA8" w:rsidR="00A66BE2" w:rsidRPr="00DE19A5" w:rsidRDefault="00593FD2" w:rsidP="008F2770">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r>
    </w:p>
    <w:p w14:paraId="2F13A5DE" w14:textId="77777777" w:rsidR="00593FD2"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r>
      <w:r w:rsidR="00593FD2" w:rsidRPr="00DE19A5">
        <w:rPr>
          <w:rFonts w:ascii="Times New Roman" w:hAnsi="Times New Roman" w:cs="Times New Roman"/>
          <w:b/>
          <w:sz w:val="24"/>
          <w:szCs w:val="24"/>
        </w:rPr>
        <w:t>Category III— Probation</w:t>
      </w:r>
    </w:p>
    <w:p w14:paraId="2F13A5DF"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p>
    <w:p w14:paraId="2F13A5E0"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Depending upon the severity of the violation of category II, and/or if the student does</w:t>
      </w:r>
    </w:p>
    <w:p w14:paraId="2F13A5E1"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 xml:space="preserve">not heed the written warning(s), the student will be placed on probation, and a </w:t>
      </w:r>
      <w:proofErr w:type="gramStart"/>
      <w:r w:rsidRPr="00DE19A5">
        <w:rPr>
          <w:rFonts w:ascii="Times New Roman" w:hAnsi="Times New Roman" w:cs="Times New Roman"/>
          <w:sz w:val="24"/>
          <w:szCs w:val="24"/>
        </w:rPr>
        <w:t>written</w:t>
      </w:r>
      <w:proofErr w:type="gramEnd"/>
      <w:r w:rsidRPr="00DE19A5">
        <w:rPr>
          <w:rFonts w:ascii="Times New Roman" w:hAnsi="Times New Roman" w:cs="Times New Roman"/>
          <w:sz w:val="24"/>
          <w:szCs w:val="24"/>
        </w:rPr>
        <w:t xml:space="preserve"> </w:t>
      </w:r>
    </w:p>
    <w:p w14:paraId="2F13A5E2"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notification of probation will be given to the student.</w:t>
      </w:r>
    </w:p>
    <w:p w14:paraId="2F13A5E3"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The Maximum length of probationary period is twelve (12) months.</w:t>
      </w:r>
    </w:p>
    <w:p w14:paraId="2F13A5E4" w14:textId="77777777" w:rsidR="00593FD2"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The program Director reserves the right to place a student on immediate probation.</w:t>
      </w:r>
    </w:p>
    <w:p w14:paraId="2F13A5E5" w14:textId="77777777" w:rsidR="00593FD2"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Based on the nature of the circumstance the director reserves the right for immediate</w:t>
      </w:r>
    </w:p>
    <w:p w14:paraId="2F13A5E6" w14:textId="1C8D4984" w:rsidR="00593FD2"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lastRenderedPageBreak/>
        <w:tab/>
        <w:t xml:space="preserve">dismissal without warning or probation.  </w:t>
      </w:r>
    </w:p>
    <w:p w14:paraId="2F13A5E7" w14:textId="77777777" w:rsidR="00593FD2" w:rsidRPr="00DE19A5" w:rsidRDefault="00593FD2" w:rsidP="009A79DF">
      <w:pPr>
        <w:tabs>
          <w:tab w:val="left" w:pos="0"/>
        </w:tabs>
        <w:autoSpaceDE w:val="0"/>
        <w:autoSpaceDN w:val="0"/>
        <w:adjustRightInd w:val="0"/>
        <w:spacing w:after="0" w:line="240" w:lineRule="auto"/>
        <w:ind w:hanging="360"/>
        <w:jc w:val="both"/>
        <w:rPr>
          <w:rFonts w:ascii="Times New Roman" w:hAnsi="Times New Roman" w:cs="Times New Roman"/>
          <w:sz w:val="24"/>
          <w:szCs w:val="24"/>
        </w:rPr>
      </w:pPr>
    </w:p>
    <w:p w14:paraId="2F13A5E8"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t xml:space="preserve">Category III - Dismissal </w:t>
      </w:r>
    </w:p>
    <w:p w14:paraId="2F13A5E9"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p>
    <w:p w14:paraId="2F13A5EA"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When a student is on a probation status, and they violate any program rules from any category, they will be dismissed from the program.</w:t>
      </w:r>
    </w:p>
    <w:p w14:paraId="2F13A5EB"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ED" w14:textId="0B07D8C4" w:rsidR="00593FD2" w:rsidRPr="00DE19A5" w:rsidRDefault="00593FD2" w:rsidP="00A66BE2">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Below are the violations that will result in immediate dismissal:</w:t>
      </w:r>
    </w:p>
    <w:p w14:paraId="47138B0E" w14:textId="77777777" w:rsidR="00A66BE2" w:rsidRPr="00DE19A5" w:rsidRDefault="00A66BE2" w:rsidP="00A66BE2">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EE"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Arrest by government law enforcement agencies</w:t>
      </w:r>
    </w:p>
    <w:p w14:paraId="2F13A5EF"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Assault of another student</w:t>
      </w:r>
    </w:p>
    <w:p w14:paraId="2F13A5F0"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Assault of any school personnel</w:t>
      </w:r>
    </w:p>
    <w:p w14:paraId="2F13A5F1"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 xml:space="preserve">Bullying/cyber bulling </w:t>
      </w:r>
    </w:p>
    <w:p w14:paraId="2F13A5F2"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Drug related activity</w:t>
      </w:r>
    </w:p>
    <w:p w14:paraId="2F13A5F3"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Ethnic/Racial intimidation or harassment</w:t>
      </w:r>
    </w:p>
    <w:p w14:paraId="2F13A5F4"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 xml:space="preserve">Violation of patient confidentiality </w:t>
      </w:r>
    </w:p>
    <w:p w14:paraId="2F13A5F5"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Failure to disclose an arrest</w:t>
      </w:r>
    </w:p>
    <w:p w14:paraId="2F13A5F6" w14:textId="6EF8D7A3" w:rsidR="00593FD2"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Falsification of records</w:t>
      </w:r>
    </w:p>
    <w:p w14:paraId="5B757010" w14:textId="60829235" w:rsidR="008B5387" w:rsidRPr="00DE19A5" w:rsidRDefault="008B5387" w:rsidP="009A79DF">
      <w:pPr>
        <w:tabs>
          <w:tab w:val="left" w:pos="1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Possession of a resident/patient’s belonging(s)</w:t>
      </w:r>
    </w:p>
    <w:p w14:paraId="2F13A5F7"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Fighting</w:t>
      </w:r>
    </w:p>
    <w:p w14:paraId="2F13A5F8"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Forgery</w:t>
      </w:r>
    </w:p>
    <w:p w14:paraId="2F13A5F9"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Lewd behavior</w:t>
      </w:r>
    </w:p>
    <w:p w14:paraId="2F13A5FA"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Positive drug test</w:t>
      </w:r>
    </w:p>
    <w:p w14:paraId="2F13A5FB"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Possession of a weapon</w:t>
      </w:r>
    </w:p>
    <w:p w14:paraId="2F13A5FC"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Possession of a controlled substance</w:t>
      </w:r>
    </w:p>
    <w:p w14:paraId="2F13A5FD"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Possession of drug paraphernalia</w:t>
      </w:r>
    </w:p>
    <w:p w14:paraId="2F13A5FE"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Theft</w:t>
      </w:r>
    </w:p>
    <w:p w14:paraId="2F13A5FF"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Under the influence of a controlled substance or alcohol</w:t>
      </w:r>
    </w:p>
    <w:p w14:paraId="2F13A600"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Verbal threats to anyone</w:t>
      </w:r>
    </w:p>
    <w:p w14:paraId="2F13A601"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Physical threats to anyone</w:t>
      </w:r>
    </w:p>
    <w:p w14:paraId="2F13A602" w14:textId="77777777" w:rsidR="00BC3867" w:rsidRPr="00DE19A5" w:rsidRDefault="00BC3867" w:rsidP="009A79DF">
      <w:pPr>
        <w:autoSpaceDE w:val="0"/>
        <w:autoSpaceDN w:val="0"/>
        <w:adjustRightInd w:val="0"/>
        <w:spacing w:after="0" w:line="240" w:lineRule="auto"/>
        <w:rPr>
          <w:rFonts w:ascii="Times New Roman" w:hAnsi="Times New Roman" w:cs="Times New Roman"/>
          <w:sz w:val="24"/>
          <w:szCs w:val="24"/>
        </w:rPr>
      </w:pPr>
    </w:p>
    <w:p w14:paraId="33C5C54B" w14:textId="371C06B1" w:rsidR="4C7B9D6C" w:rsidRPr="00DE19A5" w:rsidRDefault="00087269" w:rsidP="008F2770">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This list is not all inclusive. The faculty and the Program Director </w:t>
      </w:r>
      <w:proofErr w:type="gramStart"/>
      <w:r w:rsidRPr="00DE19A5">
        <w:rPr>
          <w:rFonts w:ascii="Times New Roman" w:hAnsi="Times New Roman" w:cs="Times New Roman"/>
          <w:sz w:val="24"/>
          <w:szCs w:val="24"/>
        </w:rPr>
        <w:t>reserves</w:t>
      </w:r>
      <w:proofErr w:type="gramEnd"/>
      <w:r w:rsidRPr="00DE19A5">
        <w:rPr>
          <w:rFonts w:ascii="Times New Roman" w:hAnsi="Times New Roman" w:cs="Times New Roman"/>
          <w:sz w:val="24"/>
          <w:szCs w:val="24"/>
        </w:rPr>
        <w:t xml:space="preserve"> the right to discipline students based on the severity of the action. Students must always display the highest regard for safety, patient confidentiality, and respect for their instructor.   </w:t>
      </w:r>
      <w:r w:rsidRPr="00DE19A5">
        <w:rPr>
          <w:rFonts w:ascii="Times New Roman" w:hAnsi="Times New Roman" w:cs="Times New Roman"/>
          <w:b/>
          <w:sz w:val="24"/>
          <w:szCs w:val="24"/>
        </w:rPr>
        <w:t>Regardless of the student’s grades, behaviors that endanger patient safety, patient confidentiality, or behaviors in direct opposition to the instructor’s direction may result in immediate dismissal from the program.</w:t>
      </w:r>
      <w:r w:rsidRPr="00DE19A5">
        <w:rPr>
          <w:rFonts w:ascii="Times New Roman" w:hAnsi="Times New Roman" w:cs="Times New Roman"/>
          <w:sz w:val="24"/>
          <w:szCs w:val="24"/>
        </w:rPr>
        <w:t xml:space="preserve"> The student may not be eligible for readmission.  The refunds will be issued from the last date of attendance.</w:t>
      </w:r>
      <w:bookmarkEnd w:id="7"/>
    </w:p>
    <w:p w14:paraId="4C5E1A59" w14:textId="4B20C4D6" w:rsidR="4C7B9D6C" w:rsidRPr="00DE19A5" w:rsidRDefault="4C7B9D6C" w:rsidP="00220195">
      <w:pPr>
        <w:spacing w:after="0" w:line="240" w:lineRule="auto"/>
        <w:rPr>
          <w:rFonts w:ascii="Times New Roman" w:hAnsi="Times New Roman" w:cs="Times New Roman"/>
          <w:b/>
          <w:bCs/>
          <w:sz w:val="24"/>
          <w:szCs w:val="24"/>
        </w:rPr>
      </w:pPr>
    </w:p>
    <w:p w14:paraId="73A4B9DF" w14:textId="407EA910" w:rsidR="009A79DF" w:rsidRPr="00DE19A5" w:rsidRDefault="009A79DF" w:rsidP="009A79DF">
      <w:pPr>
        <w:autoSpaceDE w:val="0"/>
        <w:autoSpaceDN w:val="0"/>
        <w:adjustRightInd w:val="0"/>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FULL TIME FACULTY AND SUPPORT STAFF</w:t>
      </w:r>
    </w:p>
    <w:p w14:paraId="2F13A606" w14:textId="77777777" w:rsidR="00E67323" w:rsidRPr="00DE19A5" w:rsidRDefault="00E67323" w:rsidP="009A79DF">
      <w:pPr>
        <w:spacing w:after="0" w:line="240" w:lineRule="auto"/>
        <w:rPr>
          <w:rFonts w:ascii="Times New Roman" w:hAnsi="Times New Roman" w:cs="Times New Roman"/>
          <w:sz w:val="24"/>
          <w:szCs w:val="24"/>
        </w:rPr>
      </w:pPr>
    </w:p>
    <w:p w14:paraId="2F13A607" w14:textId="77777777" w:rsidR="00E67323" w:rsidRPr="00DE19A5" w:rsidRDefault="00E67323"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Preet Chahal</w:t>
      </w:r>
      <w:r w:rsidRPr="00DE19A5">
        <w:rPr>
          <w:rFonts w:ascii="Times New Roman" w:hAnsi="Times New Roman" w:cs="Times New Roman"/>
          <w:sz w:val="24"/>
          <w:szCs w:val="24"/>
        </w:rPr>
        <w:tab/>
      </w:r>
    </w:p>
    <w:p w14:paraId="2F13A608" w14:textId="77777777" w:rsidR="00E67323" w:rsidRPr="00DE19A5" w:rsidRDefault="00E67323"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President</w:t>
      </w:r>
    </w:p>
    <w:p w14:paraId="2F13A609" w14:textId="77777777" w:rsidR="00E67323" w:rsidRPr="00DE19A5" w:rsidRDefault="00E67323"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ADN</w:t>
      </w:r>
      <w:r w:rsidRPr="00DE19A5">
        <w:rPr>
          <w:rFonts w:ascii="Times New Roman" w:hAnsi="Times New Roman" w:cs="Times New Roman"/>
          <w:i/>
          <w:sz w:val="24"/>
          <w:szCs w:val="24"/>
        </w:rPr>
        <w:tab/>
        <w:t>Northampton Community College, Bethlehem, PA</w:t>
      </w:r>
    </w:p>
    <w:p w14:paraId="2F13A60A" w14:textId="77777777" w:rsidR="00E67323" w:rsidRPr="00DE19A5" w:rsidRDefault="00E67323"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BSN </w:t>
      </w:r>
      <w:r w:rsidRPr="00DE19A5">
        <w:rPr>
          <w:rFonts w:ascii="Times New Roman" w:hAnsi="Times New Roman" w:cs="Times New Roman"/>
          <w:i/>
          <w:sz w:val="24"/>
          <w:szCs w:val="24"/>
        </w:rPr>
        <w:tab/>
        <w:t>Regis University, Denver, CO</w:t>
      </w:r>
    </w:p>
    <w:p w14:paraId="2F13A60B" w14:textId="77777777" w:rsidR="00E67323" w:rsidRPr="00DE19A5" w:rsidRDefault="00E67323"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MSN </w:t>
      </w:r>
      <w:r w:rsidRPr="00DE19A5">
        <w:rPr>
          <w:rFonts w:ascii="Times New Roman" w:hAnsi="Times New Roman" w:cs="Times New Roman"/>
          <w:i/>
          <w:sz w:val="24"/>
          <w:szCs w:val="24"/>
        </w:rPr>
        <w:tab/>
        <w:t>Regis University, Denver, CO</w:t>
      </w:r>
    </w:p>
    <w:p w14:paraId="2F13A60C" w14:textId="77777777" w:rsidR="00E67323" w:rsidRPr="00DE19A5" w:rsidRDefault="00E67323" w:rsidP="009A79DF">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ab/>
      </w:r>
      <w:r w:rsidRPr="00DE19A5">
        <w:rPr>
          <w:rFonts w:ascii="Times New Roman" w:eastAsia="Times New Roman" w:hAnsi="Times New Roman" w:cs="Times New Roman"/>
          <w:i/>
          <w:sz w:val="24"/>
          <w:szCs w:val="24"/>
        </w:rPr>
        <w:tab/>
      </w:r>
    </w:p>
    <w:p w14:paraId="2F13A60D" w14:textId="77777777" w:rsidR="00E67323" w:rsidRPr="00DE19A5" w:rsidRDefault="00E67323"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Kassidy Lax</w:t>
      </w:r>
      <w:r w:rsidRPr="00DE19A5">
        <w:rPr>
          <w:rFonts w:ascii="Times New Roman" w:eastAsia="Times New Roman" w:hAnsi="Times New Roman" w:cs="Times New Roman"/>
          <w:sz w:val="24"/>
          <w:szCs w:val="24"/>
        </w:rPr>
        <w:tab/>
        <w:t xml:space="preserve">              </w:t>
      </w:r>
    </w:p>
    <w:p w14:paraId="2F13A60E" w14:textId="77777777" w:rsidR="00E67323" w:rsidRPr="00DE19A5" w:rsidRDefault="00920E58"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Director Practical Nursing Education Program </w:t>
      </w:r>
    </w:p>
    <w:p w14:paraId="2F13A60F" w14:textId="7AA071BC" w:rsidR="009351A4" w:rsidRPr="00DE19A5" w:rsidRDefault="005561FE" w:rsidP="009A79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Administrator</w:t>
      </w:r>
      <w:r w:rsidR="009351A4" w:rsidRPr="00DE19A5">
        <w:rPr>
          <w:rFonts w:ascii="Times New Roman" w:eastAsia="Times New Roman" w:hAnsi="Times New Roman" w:cs="Times New Roman"/>
          <w:sz w:val="24"/>
          <w:szCs w:val="24"/>
        </w:rPr>
        <w:t xml:space="preserve"> Nurse Aide Training Program</w:t>
      </w:r>
    </w:p>
    <w:p w14:paraId="2F13A610" w14:textId="77777777" w:rsidR="00E67323" w:rsidRPr="00DE19A5" w:rsidRDefault="00E67323" w:rsidP="009A79DF">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 xml:space="preserve">BSN </w:t>
      </w:r>
      <w:r w:rsidRPr="00DE19A5">
        <w:rPr>
          <w:rFonts w:ascii="Times New Roman" w:eastAsia="Times New Roman" w:hAnsi="Times New Roman" w:cs="Times New Roman"/>
          <w:i/>
          <w:sz w:val="24"/>
          <w:szCs w:val="24"/>
        </w:rPr>
        <w:tab/>
        <w:t>Cedar Crest College, Allentown, PA</w:t>
      </w:r>
    </w:p>
    <w:p w14:paraId="2F13A611" w14:textId="6EA5471C" w:rsidR="009351A4" w:rsidRPr="00DE19A5" w:rsidRDefault="009351A4" w:rsidP="009A79DF">
      <w:pPr>
        <w:spacing w:after="0" w:line="240" w:lineRule="auto"/>
        <w:rPr>
          <w:rFonts w:ascii="Times New Roman" w:hAnsi="Times New Roman" w:cs="Times New Roman"/>
          <w:i/>
          <w:sz w:val="24"/>
          <w:szCs w:val="24"/>
          <w:shd w:val="clear" w:color="auto" w:fill="FFFFFF"/>
        </w:rPr>
      </w:pPr>
      <w:r w:rsidRPr="00DE19A5">
        <w:rPr>
          <w:rFonts w:ascii="Times New Roman" w:eastAsia="Times New Roman" w:hAnsi="Times New Roman" w:cs="Times New Roman"/>
          <w:i/>
          <w:sz w:val="24"/>
          <w:szCs w:val="24"/>
        </w:rPr>
        <w:lastRenderedPageBreak/>
        <w:t>MSN</w:t>
      </w:r>
      <w:r w:rsidRPr="00DE19A5">
        <w:rPr>
          <w:rFonts w:ascii="Times New Roman" w:eastAsia="Times New Roman" w:hAnsi="Times New Roman" w:cs="Times New Roman"/>
          <w:i/>
          <w:sz w:val="24"/>
          <w:szCs w:val="24"/>
        </w:rPr>
        <w:tab/>
      </w:r>
      <w:r w:rsidR="00D33448" w:rsidRPr="00DE19A5">
        <w:rPr>
          <w:rFonts w:ascii="Times New Roman" w:eastAsia="Times New Roman" w:hAnsi="Times New Roman" w:cs="Times New Roman"/>
          <w:i/>
          <w:sz w:val="24"/>
          <w:szCs w:val="24"/>
        </w:rPr>
        <w:t>Wa</w:t>
      </w:r>
      <w:r w:rsidR="00FD30E5" w:rsidRPr="00DE19A5">
        <w:rPr>
          <w:rFonts w:ascii="Times New Roman" w:eastAsia="Times New Roman" w:hAnsi="Times New Roman" w:cs="Times New Roman"/>
          <w:i/>
          <w:sz w:val="24"/>
          <w:szCs w:val="24"/>
        </w:rPr>
        <w:t>l</w:t>
      </w:r>
      <w:r w:rsidR="00D33448" w:rsidRPr="00DE19A5">
        <w:rPr>
          <w:rFonts w:ascii="Times New Roman" w:eastAsia="Times New Roman" w:hAnsi="Times New Roman" w:cs="Times New Roman"/>
          <w:i/>
          <w:sz w:val="24"/>
          <w:szCs w:val="24"/>
        </w:rPr>
        <w:t xml:space="preserve">den University, </w:t>
      </w:r>
      <w:r w:rsidR="00D33448" w:rsidRPr="00DE19A5">
        <w:rPr>
          <w:rFonts w:ascii="Times New Roman" w:hAnsi="Times New Roman" w:cs="Times New Roman"/>
          <w:i/>
          <w:sz w:val="24"/>
          <w:szCs w:val="24"/>
          <w:shd w:val="clear" w:color="auto" w:fill="FFFFFF"/>
        </w:rPr>
        <w:t>Minneapolis, MN</w:t>
      </w:r>
    </w:p>
    <w:p w14:paraId="55A5E53F" w14:textId="58588743" w:rsidR="009811D6" w:rsidRPr="00DE19A5" w:rsidRDefault="009811D6" w:rsidP="009A79DF">
      <w:pPr>
        <w:spacing w:after="0" w:line="240" w:lineRule="auto"/>
        <w:rPr>
          <w:rFonts w:ascii="Times New Roman" w:hAnsi="Times New Roman" w:cs="Times New Roman"/>
          <w:i/>
          <w:sz w:val="24"/>
          <w:szCs w:val="24"/>
          <w:shd w:val="clear" w:color="auto" w:fill="FFFFFF"/>
        </w:rPr>
      </w:pPr>
    </w:p>
    <w:p w14:paraId="574A0C53" w14:textId="26080B2D" w:rsidR="009811D6" w:rsidRPr="00DE19A5" w:rsidRDefault="009811D6" w:rsidP="009A79DF">
      <w:pPr>
        <w:spacing w:after="0" w:line="240" w:lineRule="auto"/>
        <w:rPr>
          <w:rFonts w:ascii="Times New Roman" w:hAnsi="Times New Roman" w:cs="Times New Roman"/>
          <w:iCs/>
          <w:sz w:val="24"/>
          <w:szCs w:val="24"/>
          <w:shd w:val="clear" w:color="auto" w:fill="FFFFFF"/>
        </w:rPr>
      </w:pPr>
      <w:r w:rsidRPr="00DE19A5">
        <w:rPr>
          <w:rFonts w:ascii="Times New Roman" w:hAnsi="Times New Roman" w:cs="Times New Roman"/>
          <w:iCs/>
          <w:sz w:val="24"/>
          <w:szCs w:val="24"/>
          <w:shd w:val="clear" w:color="auto" w:fill="FFFFFF"/>
        </w:rPr>
        <w:t>Clarissa Lopez</w:t>
      </w:r>
    </w:p>
    <w:p w14:paraId="1DA17911" w14:textId="74D37C9D" w:rsidR="009811D6" w:rsidRPr="00DE19A5" w:rsidRDefault="009811D6" w:rsidP="45C0007F">
      <w:pPr>
        <w:spacing w:after="0" w:line="240" w:lineRule="auto"/>
        <w:rPr>
          <w:rFonts w:ascii="Times New Roman" w:hAnsi="Times New Roman" w:cs="Times New Roman"/>
          <w:sz w:val="24"/>
          <w:szCs w:val="24"/>
          <w:shd w:val="clear" w:color="auto" w:fill="FFFFFF"/>
        </w:rPr>
      </w:pPr>
      <w:r w:rsidRPr="00DE19A5">
        <w:rPr>
          <w:rFonts w:ascii="Times New Roman" w:hAnsi="Times New Roman" w:cs="Times New Roman"/>
          <w:sz w:val="24"/>
          <w:szCs w:val="24"/>
          <w:shd w:val="clear" w:color="auto" w:fill="FFFFFF"/>
        </w:rPr>
        <w:t>Director Medical Assist</w:t>
      </w:r>
      <w:r w:rsidR="005561FE">
        <w:rPr>
          <w:rFonts w:ascii="Times New Roman" w:hAnsi="Times New Roman" w:cs="Times New Roman"/>
          <w:sz w:val="24"/>
          <w:szCs w:val="24"/>
          <w:shd w:val="clear" w:color="auto" w:fill="FFFFFF"/>
        </w:rPr>
        <w:t>ant</w:t>
      </w:r>
      <w:r w:rsidRPr="00DE19A5">
        <w:rPr>
          <w:rFonts w:ascii="Times New Roman" w:hAnsi="Times New Roman" w:cs="Times New Roman"/>
          <w:sz w:val="24"/>
          <w:szCs w:val="24"/>
          <w:shd w:val="clear" w:color="auto" w:fill="FFFFFF"/>
        </w:rPr>
        <w:t xml:space="preserve"> Program</w:t>
      </w:r>
    </w:p>
    <w:p w14:paraId="7E8601E4" w14:textId="50A2C8A5" w:rsidR="140AE93C" w:rsidRPr="00DE19A5" w:rsidRDefault="140AE93C" w:rsidP="45C0007F">
      <w:pPr>
        <w:spacing w:after="0" w:line="240" w:lineRule="auto"/>
        <w:rPr>
          <w:rFonts w:ascii="Times New Roman" w:hAnsi="Times New Roman" w:cs="Times New Roman"/>
          <w:i/>
          <w:iCs/>
          <w:sz w:val="24"/>
          <w:szCs w:val="24"/>
        </w:rPr>
      </w:pPr>
      <w:r w:rsidRPr="00DE19A5">
        <w:rPr>
          <w:rFonts w:ascii="Times New Roman" w:hAnsi="Times New Roman" w:cs="Times New Roman"/>
          <w:i/>
          <w:iCs/>
          <w:sz w:val="24"/>
          <w:szCs w:val="24"/>
        </w:rPr>
        <w:t>MA</w:t>
      </w:r>
      <w:r w:rsidRPr="00DE19A5">
        <w:tab/>
      </w:r>
      <w:r w:rsidRPr="00DE19A5">
        <w:rPr>
          <w:rFonts w:ascii="Times New Roman" w:hAnsi="Times New Roman" w:cs="Times New Roman"/>
          <w:i/>
          <w:iCs/>
          <w:sz w:val="24"/>
          <w:szCs w:val="24"/>
        </w:rPr>
        <w:t>Sanford Brown Institute, Iselin, NJ</w:t>
      </w:r>
    </w:p>
    <w:p w14:paraId="60902592" w14:textId="4E19AEB2" w:rsidR="140AE93C" w:rsidRDefault="140AE93C" w:rsidP="45C0007F">
      <w:pPr>
        <w:spacing w:after="0" w:line="240" w:lineRule="auto"/>
        <w:rPr>
          <w:rFonts w:ascii="Times New Roman" w:hAnsi="Times New Roman" w:cs="Times New Roman"/>
          <w:i/>
          <w:iCs/>
          <w:sz w:val="24"/>
          <w:szCs w:val="24"/>
        </w:rPr>
      </w:pPr>
      <w:r w:rsidRPr="00DE19A5">
        <w:rPr>
          <w:rFonts w:ascii="Times New Roman" w:hAnsi="Times New Roman" w:cs="Times New Roman"/>
          <w:i/>
          <w:iCs/>
          <w:sz w:val="24"/>
          <w:szCs w:val="24"/>
        </w:rPr>
        <w:t>BA</w:t>
      </w:r>
      <w:r w:rsidRPr="00DE19A5">
        <w:tab/>
      </w:r>
      <w:r w:rsidRPr="00DE19A5">
        <w:rPr>
          <w:rFonts w:ascii="Times New Roman" w:hAnsi="Times New Roman" w:cs="Times New Roman"/>
          <w:i/>
          <w:iCs/>
          <w:sz w:val="24"/>
          <w:szCs w:val="24"/>
        </w:rPr>
        <w:t>College of St. Elizabeth, Morristown, NJ</w:t>
      </w:r>
    </w:p>
    <w:p w14:paraId="4A4FC426" w14:textId="7124B2FA" w:rsidR="006F11D0" w:rsidRDefault="006F11D0" w:rsidP="45C0007F">
      <w:pPr>
        <w:spacing w:after="0" w:line="240" w:lineRule="auto"/>
        <w:rPr>
          <w:rFonts w:ascii="Times New Roman" w:hAnsi="Times New Roman" w:cs="Times New Roman"/>
          <w:i/>
          <w:iCs/>
          <w:sz w:val="24"/>
          <w:szCs w:val="24"/>
        </w:rPr>
      </w:pPr>
    </w:p>
    <w:p w14:paraId="35CAEEFA" w14:textId="77777777" w:rsidR="006F11D0" w:rsidRPr="00DE19A5" w:rsidRDefault="006F11D0" w:rsidP="006F11D0">
      <w:pPr>
        <w:spacing w:after="0" w:line="240" w:lineRule="auto"/>
        <w:rPr>
          <w:rFonts w:ascii="Times New Roman" w:eastAsia="Times New Roman" w:hAnsi="Times New Roman" w:cs="Times New Roman"/>
          <w:sz w:val="24"/>
          <w:szCs w:val="24"/>
        </w:rPr>
      </w:pPr>
      <w:proofErr w:type="spellStart"/>
      <w:r w:rsidRPr="00DE19A5">
        <w:rPr>
          <w:rFonts w:ascii="Times New Roman" w:eastAsia="Times New Roman" w:hAnsi="Times New Roman" w:cs="Times New Roman"/>
          <w:sz w:val="24"/>
          <w:szCs w:val="24"/>
        </w:rPr>
        <w:t>Rupinderjit</w:t>
      </w:r>
      <w:proofErr w:type="spellEnd"/>
      <w:r w:rsidRPr="00DE19A5">
        <w:rPr>
          <w:rFonts w:ascii="Times New Roman" w:eastAsia="Times New Roman" w:hAnsi="Times New Roman" w:cs="Times New Roman"/>
          <w:sz w:val="24"/>
          <w:szCs w:val="24"/>
        </w:rPr>
        <w:t xml:space="preserve"> Kaur</w:t>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p>
    <w:p w14:paraId="3FD7688C" w14:textId="5E035DB6" w:rsidR="005561FE" w:rsidRDefault="005561FE" w:rsidP="006F1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Coordinator Nurse Aide Training Program</w:t>
      </w:r>
    </w:p>
    <w:p w14:paraId="453ECF6D" w14:textId="3B8386CE" w:rsidR="006F11D0" w:rsidRPr="00DE19A5" w:rsidRDefault="006F11D0" w:rsidP="006F11D0">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Financial Aid Advisor</w:t>
      </w:r>
    </w:p>
    <w:p w14:paraId="780EB1C5" w14:textId="77777777" w:rsidR="006F11D0" w:rsidRPr="00DE19A5" w:rsidRDefault="006F11D0" w:rsidP="006F11D0">
      <w:pPr>
        <w:spacing w:after="0" w:line="240" w:lineRule="auto"/>
        <w:rPr>
          <w:rFonts w:ascii="Times New Roman" w:eastAsia="Times New Roman" w:hAnsi="Times New Roman" w:cs="Times New Roman"/>
          <w:i/>
          <w:sz w:val="24"/>
          <w:szCs w:val="24"/>
        </w:rPr>
      </w:pPr>
      <w:proofErr w:type="spellStart"/>
      <w:r w:rsidRPr="00DE19A5">
        <w:rPr>
          <w:rFonts w:ascii="Times New Roman" w:eastAsia="Times New Roman" w:hAnsi="Times New Roman" w:cs="Times New Roman"/>
          <w:i/>
          <w:sz w:val="24"/>
          <w:szCs w:val="24"/>
        </w:rPr>
        <w:t>PN</w:t>
      </w:r>
      <w:proofErr w:type="spellEnd"/>
      <w:r w:rsidRPr="00DE19A5">
        <w:rPr>
          <w:rFonts w:ascii="Times New Roman" w:eastAsia="Times New Roman" w:hAnsi="Times New Roman" w:cs="Times New Roman"/>
          <w:i/>
          <w:sz w:val="24"/>
          <w:szCs w:val="24"/>
        </w:rPr>
        <w:t xml:space="preserve">   </w:t>
      </w:r>
      <w:r w:rsidRPr="00DE19A5">
        <w:rPr>
          <w:rFonts w:ascii="Times New Roman" w:eastAsia="Times New Roman" w:hAnsi="Times New Roman" w:cs="Times New Roman"/>
          <w:i/>
          <w:sz w:val="24"/>
          <w:szCs w:val="24"/>
        </w:rPr>
        <w:tab/>
        <w:t>Falcon Institute of Health and Science, Bethlehem, PA</w:t>
      </w:r>
    </w:p>
    <w:p w14:paraId="66C6CC9F" w14:textId="77777777" w:rsidR="006F11D0" w:rsidRPr="00DE19A5" w:rsidRDefault="006F11D0" w:rsidP="006F11D0">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 xml:space="preserve">BSN    Swami Vivek Nand, IND. </w:t>
      </w:r>
    </w:p>
    <w:p w14:paraId="27F32479" w14:textId="24EC696B" w:rsidR="006F11D0" w:rsidRDefault="006F11D0" w:rsidP="45C0007F">
      <w:pPr>
        <w:spacing w:after="0" w:line="240" w:lineRule="auto"/>
        <w:rPr>
          <w:rFonts w:ascii="Times New Roman" w:hAnsi="Times New Roman" w:cs="Times New Roman"/>
          <w:i/>
          <w:iCs/>
          <w:sz w:val="24"/>
          <w:szCs w:val="24"/>
        </w:rPr>
      </w:pPr>
    </w:p>
    <w:p w14:paraId="1A16BCA8" w14:textId="77777777" w:rsidR="00FA1897" w:rsidRPr="00DE19A5" w:rsidRDefault="00FA1897" w:rsidP="00FA1897">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Dr. Rosa Cooper-Gourzong</w:t>
      </w:r>
    </w:p>
    <w:p w14:paraId="75503EA3" w14:textId="77777777" w:rsidR="00FA1897" w:rsidRPr="00DE19A5" w:rsidRDefault="00FA1897" w:rsidP="00FA1897">
      <w:pPr>
        <w:spacing w:after="0" w:line="240" w:lineRule="auto"/>
        <w:rPr>
          <w:rFonts w:ascii="Times New Roman" w:hAnsi="Times New Roman" w:cs="Times New Roman"/>
          <w:iCs/>
          <w:sz w:val="24"/>
          <w:szCs w:val="24"/>
        </w:rPr>
      </w:pPr>
      <w:r w:rsidRPr="00DE19A5">
        <w:rPr>
          <w:rFonts w:ascii="Times New Roman" w:hAnsi="Times New Roman" w:cs="Times New Roman"/>
          <w:iCs/>
          <w:sz w:val="24"/>
          <w:szCs w:val="24"/>
        </w:rPr>
        <w:t>Student Success Coordinator</w:t>
      </w:r>
    </w:p>
    <w:p w14:paraId="227FE99B" w14:textId="77777777" w:rsidR="00FA1897" w:rsidRPr="00DE19A5" w:rsidRDefault="00FA1897" w:rsidP="00FA1897">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ADN</w:t>
      </w:r>
      <w:r w:rsidRPr="00DE19A5">
        <w:rPr>
          <w:rFonts w:ascii="Times New Roman" w:hAnsi="Times New Roman" w:cs="Times New Roman"/>
          <w:i/>
          <w:sz w:val="24"/>
          <w:szCs w:val="24"/>
        </w:rPr>
        <w:tab/>
        <w:t>Delaware County Community College, Media PA</w:t>
      </w:r>
    </w:p>
    <w:p w14:paraId="2031927D" w14:textId="77777777" w:rsidR="00FA1897" w:rsidRPr="00DE19A5" w:rsidRDefault="00FA1897" w:rsidP="00FA1897">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BSN</w:t>
      </w:r>
      <w:r w:rsidRPr="00DE19A5">
        <w:rPr>
          <w:rFonts w:ascii="Times New Roman" w:hAnsi="Times New Roman" w:cs="Times New Roman"/>
          <w:i/>
          <w:sz w:val="24"/>
          <w:szCs w:val="24"/>
        </w:rPr>
        <w:tab/>
        <w:t>Immaculata University, Malvern, PA</w:t>
      </w:r>
    </w:p>
    <w:p w14:paraId="28CD7B36" w14:textId="4DA77B22" w:rsidR="00FA1897" w:rsidRPr="00DE19A5" w:rsidRDefault="00FA1897" w:rsidP="00FA1897">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MSN    Walden </w:t>
      </w:r>
      <w:r w:rsidR="00B83255" w:rsidRPr="00DE19A5">
        <w:rPr>
          <w:rFonts w:ascii="Times New Roman" w:hAnsi="Times New Roman" w:cs="Times New Roman"/>
          <w:i/>
          <w:sz w:val="24"/>
          <w:szCs w:val="24"/>
        </w:rPr>
        <w:t>University</w:t>
      </w:r>
      <w:r w:rsidRPr="00DE19A5">
        <w:rPr>
          <w:rFonts w:ascii="Times New Roman" w:hAnsi="Times New Roman" w:cs="Times New Roman"/>
          <w:i/>
          <w:sz w:val="24"/>
          <w:szCs w:val="24"/>
        </w:rPr>
        <w:t>, Minneapolis, MN</w:t>
      </w:r>
    </w:p>
    <w:p w14:paraId="6DFC8A20" w14:textId="4528BDAA" w:rsidR="00FA1897" w:rsidRPr="00DE19A5" w:rsidRDefault="00FA1897" w:rsidP="00FA1897">
      <w:pPr>
        <w:spacing w:after="0" w:line="240" w:lineRule="auto"/>
        <w:rPr>
          <w:rFonts w:ascii="Times New Roman" w:hAnsi="Times New Roman" w:cs="Times New Roman"/>
          <w:i/>
          <w:sz w:val="24"/>
          <w:szCs w:val="24"/>
        </w:rPr>
      </w:pPr>
      <w:proofErr w:type="spellStart"/>
      <w:r w:rsidRPr="00DE19A5">
        <w:rPr>
          <w:rFonts w:ascii="Times New Roman" w:hAnsi="Times New Roman" w:cs="Times New Roman"/>
          <w:i/>
          <w:sz w:val="24"/>
          <w:szCs w:val="24"/>
        </w:rPr>
        <w:t>Ph.D</w:t>
      </w:r>
      <w:proofErr w:type="spellEnd"/>
      <w:r w:rsidRPr="00DE19A5">
        <w:rPr>
          <w:rFonts w:ascii="Times New Roman" w:hAnsi="Times New Roman" w:cs="Times New Roman"/>
          <w:i/>
          <w:sz w:val="24"/>
          <w:szCs w:val="24"/>
        </w:rPr>
        <w:tab/>
        <w:t xml:space="preserve">Walden </w:t>
      </w:r>
      <w:r w:rsidR="00B83255" w:rsidRPr="00DE19A5">
        <w:rPr>
          <w:rFonts w:ascii="Times New Roman" w:hAnsi="Times New Roman" w:cs="Times New Roman"/>
          <w:i/>
          <w:sz w:val="24"/>
          <w:szCs w:val="24"/>
        </w:rPr>
        <w:t>University</w:t>
      </w:r>
      <w:r w:rsidRPr="00DE19A5">
        <w:rPr>
          <w:rFonts w:ascii="Times New Roman" w:hAnsi="Times New Roman" w:cs="Times New Roman"/>
          <w:i/>
          <w:sz w:val="24"/>
          <w:szCs w:val="24"/>
        </w:rPr>
        <w:t>, Minneapolis, MN</w:t>
      </w:r>
    </w:p>
    <w:p w14:paraId="1C94F8BA" w14:textId="7E7F15A4" w:rsidR="00FA1897" w:rsidRDefault="00FA1897" w:rsidP="45C0007F">
      <w:pPr>
        <w:spacing w:after="0" w:line="240" w:lineRule="auto"/>
        <w:rPr>
          <w:rFonts w:ascii="Times New Roman" w:hAnsi="Times New Roman" w:cs="Times New Roman"/>
          <w:i/>
          <w:iCs/>
          <w:sz w:val="24"/>
          <w:szCs w:val="24"/>
        </w:rPr>
      </w:pPr>
    </w:p>
    <w:p w14:paraId="12271D65"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Kim Chiz</w:t>
      </w:r>
    </w:p>
    <w:p w14:paraId="019F7114"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Nursing Instructor</w:t>
      </w:r>
    </w:p>
    <w:p w14:paraId="5CC1C762" w14:textId="77777777" w:rsidR="00745F9A" w:rsidRPr="00DE19A5" w:rsidRDefault="00745F9A" w:rsidP="00745F9A">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ADN</w:t>
      </w:r>
      <w:r w:rsidRPr="00DE19A5">
        <w:rPr>
          <w:rFonts w:ascii="Times New Roman" w:hAnsi="Times New Roman" w:cs="Times New Roman"/>
          <w:i/>
          <w:sz w:val="24"/>
          <w:szCs w:val="24"/>
        </w:rPr>
        <w:tab/>
        <w:t>Northampton Community College, Bethlehem, PA</w:t>
      </w:r>
    </w:p>
    <w:p w14:paraId="110AE082" w14:textId="77777777" w:rsidR="00745F9A" w:rsidRPr="00DE19A5" w:rsidRDefault="00745F9A" w:rsidP="00745F9A">
      <w:pPr>
        <w:spacing w:after="0" w:line="240" w:lineRule="auto"/>
        <w:rPr>
          <w:rFonts w:ascii="Times New Roman" w:eastAsia="Times New Roman" w:hAnsi="Times New Roman" w:cs="Times New Roman"/>
          <w:i/>
          <w:iCs/>
          <w:sz w:val="24"/>
          <w:szCs w:val="24"/>
        </w:rPr>
      </w:pPr>
      <w:r w:rsidRPr="00DE19A5">
        <w:rPr>
          <w:rFonts w:ascii="Times New Roman" w:eastAsia="Times New Roman" w:hAnsi="Times New Roman" w:cs="Times New Roman"/>
          <w:i/>
          <w:iCs/>
          <w:sz w:val="24"/>
          <w:szCs w:val="24"/>
        </w:rPr>
        <w:t xml:space="preserve">BSN    </w:t>
      </w:r>
      <w:proofErr w:type="spellStart"/>
      <w:r w:rsidRPr="00DE19A5">
        <w:rPr>
          <w:rFonts w:ascii="Times New Roman" w:eastAsia="Times New Roman" w:hAnsi="Times New Roman" w:cs="Times New Roman"/>
          <w:i/>
          <w:iCs/>
          <w:sz w:val="24"/>
          <w:szCs w:val="24"/>
        </w:rPr>
        <w:t>DeSalses</w:t>
      </w:r>
      <w:proofErr w:type="spellEnd"/>
      <w:r w:rsidRPr="00DE19A5">
        <w:rPr>
          <w:rFonts w:ascii="Times New Roman" w:eastAsia="Times New Roman" w:hAnsi="Times New Roman" w:cs="Times New Roman"/>
          <w:i/>
          <w:iCs/>
          <w:sz w:val="24"/>
          <w:szCs w:val="24"/>
        </w:rPr>
        <w:t xml:space="preserve"> University, Center Valley, PA</w:t>
      </w:r>
    </w:p>
    <w:p w14:paraId="69539B5D" w14:textId="77777777" w:rsidR="00745F9A" w:rsidRPr="00DE19A5" w:rsidRDefault="00745F9A" w:rsidP="00745F9A">
      <w:pPr>
        <w:spacing w:after="0" w:line="240" w:lineRule="auto"/>
        <w:rPr>
          <w:rFonts w:ascii="Times New Roman" w:eastAsia="Times New Roman" w:hAnsi="Times New Roman" w:cs="Times New Roman"/>
          <w:i/>
          <w:iCs/>
          <w:sz w:val="24"/>
          <w:szCs w:val="24"/>
        </w:rPr>
      </w:pPr>
      <w:r w:rsidRPr="00DE19A5">
        <w:rPr>
          <w:rFonts w:ascii="Times New Roman" w:eastAsia="Times New Roman" w:hAnsi="Times New Roman" w:cs="Times New Roman"/>
          <w:i/>
          <w:iCs/>
          <w:sz w:val="24"/>
          <w:szCs w:val="24"/>
        </w:rPr>
        <w:t xml:space="preserve">MSN   </w:t>
      </w:r>
      <w:proofErr w:type="spellStart"/>
      <w:r w:rsidRPr="00DE19A5">
        <w:rPr>
          <w:rFonts w:ascii="Times New Roman" w:eastAsia="Times New Roman" w:hAnsi="Times New Roman" w:cs="Times New Roman"/>
          <w:i/>
          <w:iCs/>
          <w:sz w:val="24"/>
          <w:szCs w:val="24"/>
        </w:rPr>
        <w:t>DeSales</w:t>
      </w:r>
      <w:proofErr w:type="spellEnd"/>
      <w:r w:rsidRPr="00DE19A5">
        <w:rPr>
          <w:rFonts w:ascii="Times New Roman" w:eastAsia="Times New Roman" w:hAnsi="Times New Roman" w:cs="Times New Roman"/>
          <w:i/>
          <w:iCs/>
          <w:sz w:val="24"/>
          <w:szCs w:val="24"/>
        </w:rPr>
        <w:t xml:space="preserve"> </w:t>
      </w:r>
      <w:proofErr w:type="spellStart"/>
      <w:r w:rsidRPr="00DE19A5">
        <w:rPr>
          <w:rFonts w:ascii="Times New Roman" w:eastAsia="Times New Roman" w:hAnsi="Times New Roman" w:cs="Times New Roman"/>
          <w:i/>
          <w:iCs/>
          <w:sz w:val="24"/>
          <w:szCs w:val="24"/>
        </w:rPr>
        <w:t>Universty</w:t>
      </w:r>
      <w:proofErr w:type="spellEnd"/>
      <w:r w:rsidRPr="00DE19A5">
        <w:rPr>
          <w:rFonts w:ascii="Times New Roman" w:eastAsia="Times New Roman" w:hAnsi="Times New Roman" w:cs="Times New Roman"/>
          <w:i/>
          <w:iCs/>
          <w:sz w:val="24"/>
          <w:szCs w:val="24"/>
        </w:rPr>
        <w:t>, Center Valley, PA</w:t>
      </w:r>
    </w:p>
    <w:p w14:paraId="477C2B35" w14:textId="1749480A" w:rsidR="00745F9A"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i/>
          <w:iCs/>
          <w:sz w:val="24"/>
          <w:szCs w:val="24"/>
        </w:rPr>
        <w:t>MBA</w:t>
      </w:r>
      <w:r w:rsidRPr="00DE19A5">
        <w:rPr>
          <w:rFonts w:ascii="Times New Roman" w:eastAsia="Times New Roman" w:hAnsi="Times New Roman" w:cs="Times New Roman"/>
          <w:sz w:val="24"/>
          <w:szCs w:val="24"/>
        </w:rPr>
        <w:tab/>
      </w:r>
      <w:proofErr w:type="spellStart"/>
      <w:r w:rsidRPr="00DE19A5">
        <w:rPr>
          <w:rFonts w:ascii="Times New Roman" w:hAnsi="Times New Roman" w:cs="Times New Roman"/>
          <w:i/>
          <w:sz w:val="24"/>
          <w:szCs w:val="24"/>
        </w:rPr>
        <w:t>DeSales</w:t>
      </w:r>
      <w:proofErr w:type="spellEnd"/>
      <w:r w:rsidRPr="00DE19A5">
        <w:rPr>
          <w:rFonts w:ascii="Times New Roman" w:hAnsi="Times New Roman" w:cs="Times New Roman"/>
          <w:i/>
          <w:sz w:val="24"/>
          <w:szCs w:val="24"/>
        </w:rPr>
        <w:t xml:space="preserve"> University, Center Valley, PA</w:t>
      </w:r>
      <w:r w:rsidRPr="00DE19A5">
        <w:rPr>
          <w:rFonts w:ascii="Times New Roman" w:eastAsia="Times New Roman" w:hAnsi="Times New Roman" w:cs="Times New Roman"/>
          <w:sz w:val="24"/>
          <w:szCs w:val="24"/>
        </w:rPr>
        <w:t xml:space="preserve"> </w:t>
      </w:r>
    </w:p>
    <w:p w14:paraId="715D7315" w14:textId="2914E976" w:rsidR="005561FE" w:rsidRDefault="005561FE" w:rsidP="00745F9A">
      <w:pPr>
        <w:spacing w:after="0" w:line="240" w:lineRule="auto"/>
        <w:rPr>
          <w:rFonts w:ascii="Times New Roman" w:eastAsia="Times New Roman" w:hAnsi="Times New Roman" w:cs="Times New Roman"/>
          <w:sz w:val="24"/>
          <w:szCs w:val="24"/>
        </w:rPr>
      </w:pPr>
    </w:p>
    <w:p w14:paraId="03ABE3C7" w14:textId="77777777" w:rsidR="005561FE" w:rsidRDefault="005561FE" w:rsidP="005561FE">
      <w:pPr>
        <w:spacing w:after="0" w:line="240" w:lineRule="auto"/>
        <w:rPr>
          <w:rFonts w:ascii="Times New Roman" w:eastAsia="Times New Roman" w:hAnsi="Times New Roman" w:cs="Times New Roman"/>
          <w:iCs/>
          <w:sz w:val="24"/>
          <w:szCs w:val="24"/>
        </w:rPr>
      </w:pPr>
      <w:r w:rsidRPr="006F11D0">
        <w:rPr>
          <w:rFonts w:ascii="Times New Roman" w:eastAsia="Times New Roman" w:hAnsi="Times New Roman" w:cs="Times New Roman"/>
          <w:iCs/>
          <w:sz w:val="24"/>
          <w:szCs w:val="24"/>
        </w:rPr>
        <w:t>Terry Del Re</w:t>
      </w:r>
    </w:p>
    <w:p w14:paraId="744DFE6A" w14:textId="77777777" w:rsidR="005561FE" w:rsidRDefault="005561FE" w:rsidP="005561F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Nursing Instructor</w:t>
      </w:r>
    </w:p>
    <w:p w14:paraId="6F262064" w14:textId="77777777" w:rsidR="005561FE" w:rsidRDefault="005561FE" w:rsidP="005561F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Nurse Aide Training Instructor</w:t>
      </w:r>
    </w:p>
    <w:p w14:paraId="24B58E25" w14:textId="77777777" w:rsidR="005561FE" w:rsidRPr="006F11D0" w:rsidRDefault="005561FE" w:rsidP="005561FE">
      <w:pPr>
        <w:spacing w:after="0" w:line="240" w:lineRule="auto"/>
        <w:rPr>
          <w:rFonts w:ascii="Times New Roman" w:eastAsia="Times New Roman" w:hAnsi="Times New Roman" w:cs="Times New Roman"/>
          <w:i/>
          <w:sz w:val="24"/>
          <w:szCs w:val="24"/>
        </w:rPr>
      </w:pPr>
      <w:r w:rsidRPr="006F11D0">
        <w:rPr>
          <w:rFonts w:ascii="Times New Roman" w:eastAsia="Times New Roman" w:hAnsi="Times New Roman" w:cs="Times New Roman"/>
          <w:i/>
          <w:sz w:val="24"/>
          <w:szCs w:val="24"/>
        </w:rPr>
        <w:t>BSN</w:t>
      </w:r>
      <w:r w:rsidRPr="006F11D0">
        <w:rPr>
          <w:rFonts w:ascii="Times New Roman" w:eastAsia="Times New Roman" w:hAnsi="Times New Roman" w:cs="Times New Roman"/>
          <w:i/>
          <w:sz w:val="24"/>
          <w:szCs w:val="24"/>
        </w:rPr>
        <w:tab/>
        <w:t>Pennsylvania College of Health Sciences, Lancaster, PA</w:t>
      </w:r>
    </w:p>
    <w:p w14:paraId="083941FE" w14:textId="17A55D9B" w:rsidR="009811D6" w:rsidRPr="00DE19A5" w:rsidRDefault="009811D6" w:rsidP="00745F9A">
      <w:pPr>
        <w:spacing w:after="0" w:line="240" w:lineRule="auto"/>
        <w:rPr>
          <w:rFonts w:ascii="Times New Roman" w:eastAsia="Times New Roman" w:hAnsi="Times New Roman" w:cs="Times New Roman"/>
          <w:sz w:val="24"/>
          <w:szCs w:val="24"/>
        </w:rPr>
      </w:pPr>
    </w:p>
    <w:p w14:paraId="2F13A618" w14:textId="2F3CDD09" w:rsidR="009351A4" w:rsidRPr="00DE19A5" w:rsidRDefault="009351A4"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Candice </w:t>
      </w:r>
      <w:r w:rsidR="00745F9A" w:rsidRPr="00DE19A5">
        <w:rPr>
          <w:rFonts w:ascii="Times New Roman" w:eastAsia="Times New Roman" w:hAnsi="Times New Roman" w:cs="Times New Roman"/>
          <w:sz w:val="24"/>
          <w:szCs w:val="24"/>
        </w:rPr>
        <w:t>Frey</w:t>
      </w:r>
      <w:r w:rsidRPr="00DE19A5">
        <w:rPr>
          <w:rFonts w:ascii="Times New Roman" w:eastAsia="Times New Roman" w:hAnsi="Times New Roman" w:cs="Times New Roman"/>
          <w:sz w:val="24"/>
          <w:szCs w:val="24"/>
        </w:rPr>
        <w:tab/>
      </w:r>
    </w:p>
    <w:p w14:paraId="2F13A619" w14:textId="77777777" w:rsidR="009351A4" w:rsidRPr="00DE19A5" w:rsidRDefault="009351A4"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Nursing Instructor </w:t>
      </w:r>
      <w:r w:rsidRPr="00DE19A5">
        <w:rPr>
          <w:rFonts w:ascii="Times New Roman" w:eastAsia="Times New Roman" w:hAnsi="Times New Roman" w:cs="Times New Roman"/>
          <w:sz w:val="24"/>
          <w:szCs w:val="24"/>
        </w:rPr>
        <w:tab/>
      </w:r>
    </w:p>
    <w:p w14:paraId="2F13A61A" w14:textId="77777777" w:rsidR="009351A4" w:rsidRPr="00DE19A5" w:rsidRDefault="009351A4"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BSN </w:t>
      </w:r>
      <w:r w:rsidRPr="00DE19A5">
        <w:rPr>
          <w:rFonts w:ascii="Times New Roman" w:hAnsi="Times New Roman" w:cs="Times New Roman"/>
          <w:i/>
          <w:sz w:val="24"/>
          <w:szCs w:val="24"/>
        </w:rPr>
        <w:tab/>
      </w:r>
      <w:proofErr w:type="spellStart"/>
      <w:r w:rsidRPr="00DE19A5">
        <w:rPr>
          <w:rFonts w:ascii="Times New Roman" w:hAnsi="Times New Roman" w:cs="Times New Roman"/>
          <w:i/>
          <w:sz w:val="24"/>
          <w:szCs w:val="24"/>
        </w:rPr>
        <w:t>DeSales</w:t>
      </w:r>
      <w:proofErr w:type="spellEnd"/>
      <w:r w:rsidRPr="00DE19A5">
        <w:rPr>
          <w:rFonts w:ascii="Times New Roman" w:hAnsi="Times New Roman" w:cs="Times New Roman"/>
          <w:i/>
          <w:sz w:val="24"/>
          <w:szCs w:val="24"/>
        </w:rPr>
        <w:t xml:space="preserve"> University, Center Valley, PA</w:t>
      </w:r>
    </w:p>
    <w:p w14:paraId="2F13A61B" w14:textId="3BFB3850" w:rsidR="00880ADD" w:rsidRPr="00DE19A5" w:rsidRDefault="00880ADD"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MSN </w:t>
      </w:r>
      <w:r w:rsidR="00745F9A" w:rsidRPr="00DE19A5">
        <w:rPr>
          <w:rFonts w:ascii="Times New Roman" w:hAnsi="Times New Roman" w:cs="Times New Roman"/>
          <w:i/>
          <w:sz w:val="24"/>
          <w:szCs w:val="24"/>
        </w:rPr>
        <w:tab/>
      </w:r>
      <w:r w:rsidR="00BC3867" w:rsidRPr="00DE19A5">
        <w:rPr>
          <w:rFonts w:ascii="Times New Roman" w:hAnsi="Times New Roman" w:cs="Times New Roman"/>
          <w:i/>
          <w:sz w:val="24"/>
          <w:szCs w:val="24"/>
        </w:rPr>
        <w:t xml:space="preserve">Chamberlain University, </w:t>
      </w:r>
      <w:proofErr w:type="spellStart"/>
      <w:r w:rsidR="00BC3867" w:rsidRPr="00DE19A5">
        <w:rPr>
          <w:rFonts w:ascii="Times New Roman" w:hAnsi="Times New Roman" w:cs="Times New Roman"/>
          <w:i/>
          <w:sz w:val="24"/>
          <w:szCs w:val="24"/>
        </w:rPr>
        <w:t>Springfied</w:t>
      </w:r>
      <w:proofErr w:type="spellEnd"/>
      <w:r w:rsidR="00BC3867" w:rsidRPr="00DE19A5">
        <w:rPr>
          <w:rFonts w:ascii="Times New Roman" w:hAnsi="Times New Roman" w:cs="Times New Roman"/>
          <w:i/>
          <w:sz w:val="24"/>
          <w:szCs w:val="24"/>
        </w:rPr>
        <w:t>, IL</w:t>
      </w:r>
    </w:p>
    <w:p w14:paraId="170AAF88" w14:textId="228D57C1" w:rsidR="4C7B9D6C" w:rsidRPr="00DE19A5" w:rsidRDefault="4C7B9D6C" w:rsidP="4C7B9D6C">
      <w:pPr>
        <w:spacing w:after="0" w:line="240" w:lineRule="auto"/>
        <w:rPr>
          <w:rFonts w:ascii="Times New Roman" w:eastAsia="Times New Roman" w:hAnsi="Times New Roman" w:cs="Times New Roman"/>
          <w:i/>
          <w:iCs/>
          <w:sz w:val="24"/>
          <w:szCs w:val="24"/>
        </w:rPr>
      </w:pPr>
    </w:p>
    <w:p w14:paraId="29C85B98" w14:textId="6C25D5A3" w:rsidR="00FD30E5" w:rsidRPr="00DE19A5" w:rsidRDefault="00FD30E5" w:rsidP="00FD30E5">
      <w:pPr>
        <w:spacing w:after="0" w:line="240" w:lineRule="auto"/>
        <w:rPr>
          <w:rFonts w:ascii="Times New Roman" w:eastAsia="Times New Roman" w:hAnsi="Times New Roman" w:cs="Times New Roman"/>
          <w:sz w:val="24"/>
          <w:szCs w:val="24"/>
        </w:rPr>
      </w:pPr>
      <w:proofErr w:type="spellStart"/>
      <w:r w:rsidRPr="00DE19A5">
        <w:rPr>
          <w:rFonts w:ascii="Times New Roman" w:eastAsia="Times New Roman" w:hAnsi="Times New Roman" w:cs="Times New Roman"/>
          <w:sz w:val="24"/>
          <w:szCs w:val="24"/>
        </w:rPr>
        <w:t>Ghiath</w:t>
      </w:r>
      <w:proofErr w:type="spellEnd"/>
      <w:r w:rsidRPr="00DE19A5">
        <w:rPr>
          <w:rFonts w:ascii="Times New Roman" w:eastAsia="Times New Roman" w:hAnsi="Times New Roman" w:cs="Times New Roman"/>
          <w:sz w:val="24"/>
          <w:szCs w:val="24"/>
        </w:rPr>
        <w:t xml:space="preserve"> (Gus) Mrich</w:t>
      </w:r>
    </w:p>
    <w:p w14:paraId="066E9636" w14:textId="77777777" w:rsidR="00FD30E5" w:rsidRPr="00DE19A5" w:rsidRDefault="00FD30E5" w:rsidP="00FD30E5">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Nursing Instructor</w:t>
      </w:r>
    </w:p>
    <w:p w14:paraId="5B854DBD" w14:textId="77777777" w:rsidR="00FD30E5" w:rsidRPr="00DE19A5" w:rsidRDefault="00FD30E5" w:rsidP="00FD30E5">
      <w:pPr>
        <w:spacing w:after="0" w:line="240" w:lineRule="auto"/>
        <w:rPr>
          <w:rFonts w:ascii="Times New Roman" w:hAnsi="Times New Roman" w:cs="Times New Roman"/>
          <w:i/>
          <w:sz w:val="24"/>
          <w:szCs w:val="24"/>
        </w:rPr>
      </w:pPr>
      <w:r w:rsidRPr="00DE19A5">
        <w:rPr>
          <w:rFonts w:ascii="Times New Roman" w:eastAsia="Times New Roman" w:hAnsi="Times New Roman" w:cs="Times New Roman"/>
          <w:i/>
          <w:sz w:val="24"/>
          <w:szCs w:val="24"/>
        </w:rPr>
        <w:t>BSN   Cedar Crest College, Allentown, PA</w:t>
      </w:r>
    </w:p>
    <w:p w14:paraId="7A2EECC0" w14:textId="77777777" w:rsidR="00FD30E5" w:rsidRPr="00DE19A5" w:rsidRDefault="00FD30E5" w:rsidP="009A79DF">
      <w:pPr>
        <w:spacing w:after="0" w:line="240" w:lineRule="auto"/>
        <w:rPr>
          <w:rFonts w:ascii="Times New Roman" w:hAnsi="Times New Roman" w:cs="Times New Roman"/>
          <w:i/>
          <w:sz w:val="24"/>
          <w:szCs w:val="24"/>
        </w:rPr>
      </w:pPr>
    </w:p>
    <w:p w14:paraId="459504A2"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Navjot Padda</w:t>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p>
    <w:p w14:paraId="00DF8ACE"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Nursing Instructor</w:t>
      </w:r>
    </w:p>
    <w:p w14:paraId="1ADCAD0C"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Nurse Aide Training Instructor</w:t>
      </w:r>
    </w:p>
    <w:p w14:paraId="1EE75F48" w14:textId="764C84AC" w:rsidR="00745F9A" w:rsidRPr="00DE19A5" w:rsidRDefault="00745F9A"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 xml:space="preserve">BSN </w:t>
      </w:r>
      <w:r w:rsidRPr="00DE19A5">
        <w:rPr>
          <w:rFonts w:ascii="Times New Roman" w:eastAsia="Times New Roman" w:hAnsi="Times New Roman" w:cs="Times New Roman"/>
          <w:i/>
          <w:sz w:val="24"/>
          <w:szCs w:val="24"/>
        </w:rPr>
        <w:tab/>
        <w:t>Cedar Crest College, Allentown, PA</w:t>
      </w:r>
    </w:p>
    <w:p w14:paraId="652F1F2C" w14:textId="77777777" w:rsidR="00DE1385" w:rsidRPr="00DE19A5" w:rsidRDefault="00DE1385" w:rsidP="00745F9A">
      <w:pPr>
        <w:spacing w:after="0" w:line="240" w:lineRule="auto"/>
        <w:rPr>
          <w:rFonts w:ascii="Times New Roman" w:eastAsia="Times New Roman" w:hAnsi="Times New Roman" w:cs="Times New Roman"/>
          <w:i/>
          <w:sz w:val="24"/>
          <w:szCs w:val="24"/>
        </w:rPr>
      </w:pPr>
    </w:p>
    <w:p w14:paraId="4149F935" w14:textId="77777777" w:rsidR="00745F9A" w:rsidRPr="00DE19A5" w:rsidRDefault="00745F9A" w:rsidP="00745F9A">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 xml:space="preserve">Kristin </w:t>
      </w:r>
      <w:proofErr w:type="spellStart"/>
      <w:r w:rsidRPr="00DE19A5">
        <w:rPr>
          <w:rFonts w:ascii="Times New Roman" w:eastAsia="Times New Roman" w:hAnsi="Times New Roman" w:cs="Times New Roman"/>
          <w:iCs/>
          <w:sz w:val="24"/>
          <w:szCs w:val="24"/>
        </w:rPr>
        <w:t>Staboleski</w:t>
      </w:r>
      <w:proofErr w:type="spellEnd"/>
    </w:p>
    <w:p w14:paraId="4DEA433D" w14:textId="602B2878" w:rsidR="00745F9A" w:rsidRPr="00DE19A5" w:rsidRDefault="00745F9A" w:rsidP="00745F9A">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Nursing Instructor</w:t>
      </w:r>
    </w:p>
    <w:p w14:paraId="72BC746F" w14:textId="72B7E0EB" w:rsidR="00FD30E5" w:rsidRPr="00DE19A5" w:rsidRDefault="00FD30E5"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AAS</w:t>
      </w:r>
      <w:r w:rsidRPr="00DE19A5">
        <w:rPr>
          <w:rFonts w:ascii="Times New Roman" w:eastAsia="Times New Roman" w:hAnsi="Times New Roman" w:cs="Times New Roman"/>
          <w:i/>
          <w:sz w:val="24"/>
          <w:szCs w:val="24"/>
        </w:rPr>
        <w:tab/>
        <w:t>McCann School of Business &amp; Technology, Allentown, PA</w:t>
      </w:r>
    </w:p>
    <w:p w14:paraId="133C96AD" w14:textId="63FBC94D" w:rsidR="00FD30E5" w:rsidRPr="00DE19A5" w:rsidRDefault="00FD30E5"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LPN</w:t>
      </w:r>
      <w:r w:rsidRPr="00DE19A5">
        <w:rPr>
          <w:rFonts w:ascii="Times New Roman" w:eastAsia="Times New Roman" w:hAnsi="Times New Roman" w:cs="Times New Roman"/>
          <w:i/>
          <w:sz w:val="24"/>
          <w:szCs w:val="24"/>
        </w:rPr>
        <w:tab/>
        <w:t>Warren County Technical School, Washington, NJ</w:t>
      </w:r>
    </w:p>
    <w:p w14:paraId="4D6687FB" w14:textId="3146589D" w:rsidR="00FD30E5" w:rsidRPr="00DE19A5" w:rsidRDefault="00FD30E5"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RN</w:t>
      </w:r>
      <w:r w:rsidRPr="00DE19A5">
        <w:rPr>
          <w:rFonts w:ascii="Times New Roman" w:eastAsia="Times New Roman" w:hAnsi="Times New Roman" w:cs="Times New Roman"/>
          <w:i/>
          <w:sz w:val="24"/>
          <w:szCs w:val="24"/>
        </w:rPr>
        <w:tab/>
        <w:t>Reading Hospital School of Health Science, Reading, PA</w:t>
      </w:r>
    </w:p>
    <w:p w14:paraId="2F2264F6" w14:textId="0BC8C831" w:rsidR="00745F9A" w:rsidRPr="00DE19A5" w:rsidRDefault="00745F9A"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lastRenderedPageBreak/>
        <w:t>BSN</w:t>
      </w:r>
      <w:r w:rsidRPr="00DE19A5">
        <w:rPr>
          <w:rFonts w:ascii="Times New Roman" w:eastAsia="Times New Roman" w:hAnsi="Times New Roman" w:cs="Times New Roman"/>
          <w:i/>
          <w:sz w:val="24"/>
          <w:szCs w:val="24"/>
        </w:rPr>
        <w:tab/>
        <w:t>Chamberlain University, Springfield, IL</w:t>
      </w:r>
    </w:p>
    <w:p w14:paraId="05E88DCF" w14:textId="77777777" w:rsidR="00745F9A" w:rsidRPr="00DE19A5" w:rsidRDefault="00745F9A" w:rsidP="009A79DF">
      <w:pPr>
        <w:spacing w:after="0" w:line="240" w:lineRule="auto"/>
        <w:rPr>
          <w:rFonts w:ascii="Times New Roman" w:hAnsi="Times New Roman" w:cs="Times New Roman"/>
          <w:i/>
          <w:sz w:val="24"/>
          <w:szCs w:val="24"/>
        </w:rPr>
      </w:pPr>
    </w:p>
    <w:p w14:paraId="5FB7C7A5" w14:textId="524C5A34" w:rsidR="00E15DBA" w:rsidRDefault="00E15DBA" w:rsidP="00E15DB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Alyannah</w:t>
      </w:r>
      <w:proofErr w:type="spellEnd"/>
      <w:r>
        <w:rPr>
          <w:rFonts w:ascii="Times New Roman" w:eastAsia="Times New Roman" w:hAnsi="Times New Roman" w:cs="Times New Roman"/>
          <w:sz w:val="24"/>
          <w:szCs w:val="24"/>
        </w:rPr>
        <w:t xml:space="preserve"> Regina </w:t>
      </w:r>
      <w:proofErr w:type="spellStart"/>
      <w:r>
        <w:rPr>
          <w:rFonts w:ascii="Times New Roman" w:eastAsia="Times New Roman" w:hAnsi="Times New Roman" w:cs="Times New Roman"/>
          <w:sz w:val="24"/>
          <w:szCs w:val="24"/>
        </w:rPr>
        <w:t>Beil</w:t>
      </w:r>
      <w:proofErr w:type="spellEnd"/>
    </w:p>
    <w:p w14:paraId="562D56A8" w14:textId="7AD4BE2F" w:rsidR="00E15DBA" w:rsidRDefault="00E15DBA" w:rsidP="00E15D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Receptionist</w:t>
      </w:r>
    </w:p>
    <w:p w14:paraId="50EF5DC2" w14:textId="77777777" w:rsidR="00E15DBA" w:rsidRDefault="00E15DBA" w:rsidP="00E15DBA">
      <w:pPr>
        <w:spacing w:after="0" w:line="240" w:lineRule="auto"/>
        <w:rPr>
          <w:rFonts w:ascii="Times New Roman" w:eastAsia="Times New Roman" w:hAnsi="Times New Roman" w:cs="Times New Roman"/>
          <w:sz w:val="24"/>
          <w:szCs w:val="24"/>
        </w:rPr>
      </w:pPr>
    </w:p>
    <w:p w14:paraId="4F8001CD" w14:textId="20D9D471" w:rsidR="00E15DBA" w:rsidRPr="00DE19A5" w:rsidRDefault="00E15DBA" w:rsidP="00E15DB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Amy </w:t>
      </w:r>
      <w:r>
        <w:rPr>
          <w:rFonts w:ascii="Times New Roman" w:eastAsia="Times New Roman" w:hAnsi="Times New Roman" w:cs="Times New Roman"/>
          <w:sz w:val="24"/>
          <w:szCs w:val="24"/>
        </w:rPr>
        <w:t>Sharma</w:t>
      </w:r>
    </w:p>
    <w:p w14:paraId="7CD1ED96" w14:textId="77777777" w:rsidR="00E15DBA" w:rsidRPr="00DE19A5" w:rsidRDefault="00E15DBA" w:rsidP="00E15DB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Registrar</w:t>
      </w:r>
    </w:p>
    <w:p w14:paraId="1C9484B6" w14:textId="11F18F80" w:rsidR="00E15DBA" w:rsidRDefault="00E15DBA" w:rsidP="00E15DBA">
      <w:pPr>
        <w:spacing w:after="0" w:line="240" w:lineRule="auto"/>
        <w:rPr>
          <w:rFonts w:ascii="Times New Roman" w:eastAsia="Times New Roman" w:hAnsi="Times New Roman" w:cs="Times New Roman"/>
          <w:i/>
          <w:iCs/>
          <w:sz w:val="24"/>
          <w:szCs w:val="24"/>
        </w:rPr>
      </w:pPr>
      <w:r w:rsidRPr="00DE19A5">
        <w:rPr>
          <w:rFonts w:ascii="Times New Roman" w:eastAsia="Times New Roman" w:hAnsi="Times New Roman" w:cs="Times New Roman"/>
          <w:i/>
          <w:iCs/>
          <w:sz w:val="24"/>
          <w:szCs w:val="24"/>
        </w:rPr>
        <w:t>Medical Assistant</w:t>
      </w:r>
      <w:r w:rsidRPr="00DE19A5">
        <w:tab/>
      </w:r>
      <w:r w:rsidRPr="00DE19A5">
        <w:rPr>
          <w:rFonts w:ascii="Times New Roman" w:eastAsia="Times New Roman" w:hAnsi="Times New Roman" w:cs="Times New Roman"/>
          <w:i/>
          <w:iCs/>
          <w:sz w:val="24"/>
          <w:szCs w:val="24"/>
        </w:rPr>
        <w:t>Fortis Institute, Forty Fort, PA</w:t>
      </w:r>
    </w:p>
    <w:p w14:paraId="7B1ADABE" w14:textId="5046A289" w:rsidR="00E15DBA" w:rsidRDefault="00E15DBA" w:rsidP="00E15DBA">
      <w:pPr>
        <w:spacing w:after="0" w:line="240" w:lineRule="auto"/>
        <w:rPr>
          <w:rFonts w:ascii="Times New Roman" w:eastAsia="Times New Roman" w:hAnsi="Times New Roman" w:cs="Times New Roman"/>
          <w:i/>
          <w:iCs/>
          <w:sz w:val="24"/>
          <w:szCs w:val="24"/>
        </w:rPr>
      </w:pPr>
    </w:p>
    <w:p w14:paraId="741BB3F7" w14:textId="77777777" w:rsidR="00E15DBA" w:rsidRPr="00DE19A5" w:rsidRDefault="00E15DBA" w:rsidP="00E15D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Heather Regina</w:t>
      </w:r>
    </w:p>
    <w:p w14:paraId="65D3F61A" w14:textId="77777777" w:rsidR="00E15DBA" w:rsidRDefault="00E15DBA" w:rsidP="00E15DBA">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Admissions Coordinator</w:t>
      </w:r>
    </w:p>
    <w:p w14:paraId="0F952887" w14:textId="77777777" w:rsidR="00E15DBA" w:rsidRPr="005561FE" w:rsidRDefault="00E15DBA" w:rsidP="00E15DBA">
      <w:pPr>
        <w:spacing w:after="0" w:line="240" w:lineRule="auto"/>
        <w:rPr>
          <w:rFonts w:ascii="Times New Roman" w:eastAsia="Times New Roman" w:hAnsi="Times New Roman" w:cs="Times New Roman"/>
          <w:i/>
          <w:sz w:val="24"/>
          <w:szCs w:val="24"/>
        </w:rPr>
      </w:pPr>
      <w:r w:rsidRPr="005561FE">
        <w:rPr>
          <w:rFonts w:ascii="Times New Roman" w:eastAsia="Times New Roman" w:hAnsi="Times New Roman" w:cs="Times New Roman"/>
          <w:i/>
          <w:sz w:val="24"/>
          <w:szCs w:val="24"/>
        </w:rPr>
        <w:t>AAS     Lehigh College</w:t>
      </w:r>
      <w:r>
        <w:rPr>
          <w:rFonts w:ascii="Times New Roman" w:eastAsia="Times New Roman" w:hAnsi="Times New Roman" w:cs="Times New Roman"/>
          <w:i/>
          <w:sz w:val="24"/>
          <w:szCs w:val="24"/>
        </w:rPr>
        <w:t>,  Lehigh Valley, PA</w:t>
      </w:r>
      <w:r w:rsidRPr="005561FE">
        <w:rPr>
          <w:rFonts w:ascii="Times New Roman" w:eastAsia="Times New Roman" w:hAnsi="Times New Roman" w:cs="Times New Roman"/>
          <w:i/>
          <w:sz w:val="24"/>
          <w:szCs w:val="24"/>
        </w:rPr>
        <w:tab/>
      </w:r>
    </w:p>
    <w:p w14:paraId="4D018CB6" w14:textId="77777777" w:rsidR="00E15DBA" w:rsidRDefault="00E15DBA" w:rsidP="009A79DF">
      <w:pPr>
        <w:spacing w:after="0" w:line="240" w:lineRule="auto"/>
        <w:rPr>
          <w:rFonts w:ascii="Times New Roman" w:eastAsia="Times New Roman" w:hAnsi="Times New Roman" w:cs="Times New Roman"/>
          <w:sz w:val="24"/>
          <w:szCs w:val="24"/>
        </w:rPr>
      </w:pPr>
    </w:p>
    <w:p w14:paraId="2F13A636" w14:textId="403BB0FC" w:rsidR="00307837" w:rsidRPr="00DE19A5" w:rsidRDefault="000A7989"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Dolores </w:t>
      </w:r>
      <w:proofErr w:type="spellStart"/>
      <w:r w:rsidRPr="00DE19A5">
        <w:rPr>
          <w:rFonts w:ascii="Times New Roman" w:eastAsia="Times New Roman" w:hAnsi="Times New Roman" w:cs="Times New Roman"/>
          <w:sz w:val="24"/>
          <w:szCs w:val="24"/>
        </w:rPr>
        <w:t>Zerfass</w:t>
      </w:r>
      <w:proofErr w:type="spellEnd"/>
    </w:p>
    <w:p w14:paraId="2F13A637" w14:textId="77777777" w:rsidR="00E67323" w:rsidRPr="00DE19A5" w:rsidRDefault="00307837" w:rsidP="009A79DF">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Admissions Coordinator</w:t>
      </w:r>
      <w:r w:rsidR="00E67323" w:rsidRPr="00DE19A5">
        <w:rPr>
          <w:rFonts w:ascii="Times New Roman" w:eastAsia="Times New Roman" w:hAnsi="Times New Roman" w:cs="Times New Roman"/>
          <w:iCs/>
          <w:sz w:val="24"/>
          <w:szCs w:val="24"/>
        </w:rPr>
        <w:tab/>
      </w:r>
    </w:p>
    <w:p w14:paraId="2F13A638" w14:textId="357C7CD9" w:rsidR="00307837" w:rsidRDefault="00753314" w:rsidP="009A79D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AA</w:t>
      </w:r>
      <w:r w:rsidR="00F51489">
        <w:rPr>
          <w:rFonts w:ascii="Times New Roman" w:eastAsia="Times New Roman" w:hAnsi="Times New Roman" w:cs="Times New Roman"/>
          <w:i/>
          <w:sz w:val="24"/>
          <w:szCs w:val="24"/>
        </w:rPr>
        <w:t>S</w:t>
      </w:r>
      <w:r w:rsidR="00F51489">
        <w:rPr>
          <w:rFonts w:ascii="Times New Roman" w:eastAsia="Times New Roman" w:hAnsi="Times New Roman" w:cs="Times New Roman"/>
          <w:i/>
          <w:sz w:val="24"/>
          <w:szCs w:val="24"/>
        </w:rPr>
        <w:tab/>
        <w:t>Northampton Community College</w:t>
      </w:r>
      <w:r w:rsidR="005561FE">
        <w:rPr>
          <w:rFonts w:ascii="Times New Roman" w:eastAsia="Times New Roman" w:hAnsi="Times New Roman" w:cs="Times New Roman"/>
          <w:i/>
          <w:sz w:val="24"/>
          <w:szCs w:val="24"/>
        </w:rPr>
        <w:t>, Lehigh Valley, PA</w:t>
      </w:r>
    </w:p>
    <w:p w14:paraId="0C407BCB" w14:textId="77777777" w:rsidR="00E15DBA" w:rsidRPr="00DE19A5" w:rsidRDefault="00E15DBA" w:rsidP="4C7B9D6C">
      <w:pPr>
        <w:spacing w:after="0" w:line="240" w:lineRule="auto"/>
        <w:rPr>
          <w:rFonts w:ascii="Times New Roman" w:eastAsia="Times New Roman" w:hAnsi="Times New Roman" w:cs="Times New Roman"/>
          <w:b/>
          <w:bCs/>
          <w:sz w:val="24"/>
          <w:szCs w:val="24"/>
        </w:rPr>
      </w:pPr>
    </w:p>
    <w:p w14:paraId="75A0AA91" w14:textId="01BF97E7" w:rsidR="003A5552" w:rsidRDefault="00E67323" w:rsidP="009A79DF">
      <w:pPr>
        <w:spacing w:after="0" w:line="240" w:lineRule="auto"/>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Adjunct Faculty</w:t>
      </w:r>
    </w:p>
    <w:p w14:paraId="2E332A4C" w14:textId="01A9F4D3" w:rsidR="0050311A" w:rsidRDefault="0050311A" w:rsidP="009A79DF">
      <w:pPr>
        <w:spacing w:after="0" w:line="240" w:lineRule="auto"/>
        <w:rPr>
          <w:rFonts w:ascii="Times New Roman" w:eastAsia="Times New Roman" w:hAnsi="Times New Roman" w:cs="Times New Roman"/>
          <w:b/>
          <w:sz w:val="24"/>
          <w:szCs w:val="24"/>
        </w:rPr>
      </w:pPr>
    </w:p>
    <w:p w14:paraId="63AC8D7C" w14:textId="77777777" w:rsidR="005561FE" w:rsidRDefault="005561FE" w:rsidP="00556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Eugene Anderson</w:t>
      </w:r>
    </w:p>
    <w:p w14:paraId="6DBCBC44" w14:textId="77777777" w:rsidR="005561FE" w:rsidRDefault="005561FE" w:rsidP="00556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Nursing Instructor</w:t>
      </w:r>
    </w:p>
    <w:p w14:paraId="7C8F5DF5" w14:textId="77777777" w:rsidR="005561FE" w:rsidRDefault="005561FE" w:rsidP="00556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 Aide Training Instructor</w:t>
      </w:r>
    </w:p>
    <w:p w14:paraId="23147784" w14:textId="77777777" w:rsidR="005561FE" w:rsidRPr="006F11D0" w:rsidRDefault="005561FE" w:rsidP="005561FE">
      <w:pPr>
        <w:spacing w:after="0" w:line="240" w:lineRule="auto"/>
        <w:rPr>
          <w:rFonts w:ascii="Times New Roman" w:eastAsia="Times New Roman" w:hAnsi="Times New Roman" w:cs="Times New Roman"/>
          <w:i/>
          <w:iCs/>
          <w:sz w:val="24"/>
          <w:szCs w:val="24"/>
        </w:rPr>
      </w:pPr>
      <w:r w:rsidRPr="006F11D0">
        <w:rPr>
          <w:rFonts w:ascii="Times New Roman" w:eastAsia="Times New Roman" w:hAnsi="Times New Roman" w:cs="Times New Roman"/>
          <w:i/>
          <w:iCs/>
          <w:sz w:val="24"/>
          <w:szCs w:val="24"/>
        </w:rPr>
        <w:t>BSN</w:t>
      </w:r>
      <w:r w:rsidRPr="006F11D0">
        <w:rPr>
          <w:rFonts w:ascii="Times New Roman" w:eastAsia="Times New Roman" w:hAnsi="Times New Roman" w:cs="Times New Roman"/>
          <w:i/>
          <w:iCs/>
          <w:sz w:val="24"/>
          <w:szCs w:val="24"/>
        </w:rPr>
        <w:tab/>
        <w:t>Alfred University, Alfred, NY</w:t>
      </w:r>
    </w:p>
    <w:p w14:paraId="6339D200" w14:textId="77777777" w:rsidR="005561FE" w:rsidRPr="006F11D0" w:rsidRDefault="005561FE" w:rsidP="005561FE">
      <w:pPr>
        <w:spacing w:after="0" w:line="240" w:lineRule="auto"/>
        <w:rPr>
          <w:rFonts w:ascii="Times New Roman" w:eastAsia="Times New Roman" w:hAnsi="Times New Roman" w:cs="Times New Roman"/>
          <w:i/>
          <w:iCs/>
          <w:sz w:val="24"/>
          <w:szCs w:val="24"/>
        </w:rPr>
      </w:pPr>
      <w:r w:rsidRPr="006F11D0">
        <w:rPr>
          <w:rFonts w:ascii="Times New Roman" w:eastAsia="Times New Roman" w:hAnsi="Times New Roman" w:cs="Times New Roman"/>
          <w:i/>
          <w:iCs/>
          <w:sz w:val="24"/>
          <w:szCs w:val="24"/>
        </w:rPr>
        <w:t>MSN</w:t>
      </w:r>
      <w:r w:rsidRPr="006F11D0">
        <w:rPr>
          <w:rFonts w:ascii="Times New Roman" w:eastAsia="Times New Roman" w:hAnsi="Times New Roman" w:cs="Times New Roman"/>
          <w:i/>
          <w:iCs/>
          <w:sz w:val="24"/>
          <w:szCs w:val="24"/>
        </w:rPr>
        <w:tab/>
      </w:r>
      <w:proofErr w:type="spellStart"/>
      <w:r w:rsidRPr="006F11D0">
        <w:rPr>
          <w:rFonts w:ascii="Times New Roman" w:eastAsia="Times New Roman" w:hAnsi="Times New Roman" w:cs="Times New Roman"/>
          <w:i/>
          <w:iCs/>
          <w:sz w:val="24"/>
          <w:szCs w:val="24"/>
        </w:rPr>
        <w:t>DeSales</w:t>
      </w:r>
      <w:proofErr w:type="spellEnd"/>
      <w:r w:rsidRPr="006F11D0">
        <w:rPr>
          <w:rFonts w:ascii="Times New Roman" w:eastAsia="Times New Roman" w:hAnsi="Times New Roman" w:cs="Times New Roman"/>
          <w:i/>
          <w:iCs/>
          <w:sz w:val="24"/>
          <w:szCs w:val="24"/>
        </w:rPr>
        <w:t xml:space="preserve"> University, Center Valley, PA</w:t>
      </w:r>
    </w:p>
    <w:p w14:paraId="702201D0" w14:textId="77777777" w:rsidR="005561FE" w:rsidRDefault="005561FE" w:rsidP="009A79DF">
      <w:pPr>
        <w:spacing w:after="0" w:line="240" w:lineRule="auto"/>
        <w:rPr>
          <w:rFonts w:ascii="Times New Roman" w:eastAsia="Times New Roman" w:hAnsi="Times New Roman" w:cs="Times New Roman"/>
          <w:b/>
          <w:sz w:val="24"/>
          <w:szCs w:val="24"/>
        </w:rPr>
      </w:pPr>
    </w:p>
    <w:p w14:paraId="202684DB"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 xml:space="preserve">Samantha </w:t>
      </w:r>
      <w:proofErr w:type="spellStart"/>
      <w:r w:rsidRPr="00DE19A5">
        <w:rPr>
          <w:rFonts w:ascii="Times New Roman" w:eastAsia="Times New Roman" w:hAnsi="Times New Roman" w:cs="Times New Roman"/>
          <w:iCs/>
          <w:sz w:val="24"/>
          <w:szCs w:val="24"/>
        </w:rPr>
        <w:t>Barbato</w:t>
      </w:r>
      <w:proofErr w:type="spellEnd"/>
    </w:p>
    <w:p w14:paraId="00C380FB"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Nursing Instructor</w:t>
      </w:r>
    </w:p>
    <w:p w14:paraId="6737D23B" w14:textId="29DF8C06" w:rsidR="009811D6" w:rsidRDefault="009811D6" w:rsidP="009811D6">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BSN</w:t>
      </w:r>
      <w:r w:rsidRPr="00DE19A5">
        <w:rPr>
          <w:rFonts w:ascii="Times New Roman" w:eastAsia="Times New Roman" w:hAnsi="Times New Roman" w:cs="Times New Roman"/>
          <w:i/>
          <w:sz w:val="24"/>
          <w:szCs w:val="24"/>
        </w:rPr>
        <w:tab/>
        <w:t>Cedar Crest College, Bethlehem, PA</w:t>
      </w:r>
    </w:p>
    <w:p w14:paraId="000B8E03" w14:textId="5653B5AC" w:rsidR="005561FE" w:rsidRDefault="005561FE" w:rsidP="009811D6">
      <w:pPr>
        <w:spacing w:after="0" w:line="240" w:lineRule="auto"/>
        <w:rPr>
          <w:rFonts w:ascii="Times New Roman" w:eastAsia="Times New Roman" w:hAnsi="Times New Roman" w:cs="Times New Roman"/>
          <w:i/>
          <w:sz w:val="24"/>
          <w:szCs w:val="24"/>
        </w:rPr>
      </w:pPr>
    </w:p>
    <w:p w14:paraId="53ABA76B" w14:textId="77777777" w:rsidR="005561FE" w:rsidRPr="00DE19A5" w:rsidRDefault="005561FE" w:rsidP="005561FE">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Christina DiGirolamo</w:t>
      </w:r>
    </w:p>
    <w:p w14:paraId="7B42883D" w14:textId="77777777" w:rsidR="005561FE" w:rsidRPr="00DE19A5" w:rsidRDefault="005561FE" w:rsidP="005561F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Nursing Instructor</w:t>
      </w:r>
    </w:p>
    <w:p w14:paraId="42717A3B" w14:textId="77777777" w:rsidR="005561FE" w:rsidRPr="00DE19A5" w:rsidRDefault="005561FE" w:rsidP="005561FE">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i/>
          <w:iCs/>
          <w:sz w:val="24"/>
          <w:szCs w:val="24"/>
        </w:rPr>
        <w:t xml:space="preserve">AAS in </w:t>
      </w:r>
      <w:proofErr w:type="spellStart"/>
      <w:r w:rsidRPr="00DE19A5">
        <w:rPr>
          <w:rFonts w:ascii="Times New Roman" w:eastAsia="Times New Roman" w:hAnsi="Times New Roman" w:cs="Times New Roman"/>
          <w:i/>
          <w:iCs/>
          <w:sz w:val="24"/>
          <w:szCs w:val="24"/>
        </w:rPr>
        <w:t>ECE</w:t>
      </w:r>
      <w:proofErr w:type="spellEnd"/>
      <w:r w:rsidRPr="00DE19A5">
        <w:rPr>
          <w:rFonts w:ascii="Times New Roman" w:eastAsia="Times New Roman" w:hAnsi="Times New Roman" w:cs="Times New Roman"/>
          <w:i/>
          <w:iCs/>
          <w:sz w:val="24"/>
          <w:szCs w:val="24"/>
        </w:rPr>
        <w:t xml:space="preserve">   Northampton Community College, Bethlehem, PA</w:t>
      </w:r>
    </w:p>
    <w:p w14:paraId="166AFCD5" w14:textId="77777777" w:rsidR="005561FE" w:rsidRPr="00DE19A5" w:rsidRDefault="005561FE" w:rsidP="005561FE">
      <w:pPr>
        <w:spacing w:after="0" w:line="240" w:lineRule="auto"/>
        <w:rPr>
          <w:rFonts w:ascii="Times New Roman" w:eastAsia="Times New Roman" w:hAnsi="Times New Roman" w:cs="Times New Roman"/>
          <w:i/>
          <w:iCs/>
          <w:sz w:val="24"/>
          <w:szCs w:val="24"/>
        </w:rPr>
      </w:pPr>
      <w:r w:rsidRPr="00DE19A5">
        <w:rPr>
          <w:rFonts w:ascii="Times New Roman" w:eastAsia="Times New Roman" w:hAnsi="Times New Roman" w:cs="Times New Roman"/>
          <w:i/>
          <w:iCs/>
          <w:sz w:val="24"/>
          <w:szCs w:val="24"/>
        </w:rPr>
        <w:t>BSN</w:t>
      </w:r>
      <w:r w:rsidRPr="00DE19A5">
        <w:tab/>
      </w:r>
      <w:r w:rsidRPr="00DE19A5">
        <w:rPr>
          <w:rFonts w:ascii="Times New Roman" w:eastAsia="Times New Roman" w:hAnsi="Times New Roman" w:cs="Times New Roman"/>
          <w:i/>
          <w:iCs/>
          <w:sz w:val="24"/>
          <w:szCs w:val="24"/>
        </w:rPr>
        <w:t>Cedar Crest College, Allentown, PA</w:t>
      </w:r>
    </w:p>
    <w:p w14:paraId="666E5187" w14:textId="313A94C4" w:rsidR="006F11D0" w:rsidRDefault="006F11D0" w:rsidP="009811D6">
      <w:pPr>
        <w:spacing w:after="0" w:line="240" w:lineRule="auto"/>
        <w:rPr>
          <w:rFonts w:ascii="Times New Roman" w:eastAsia="Times New Roman" w:hAnsi="Times New Roman" w:cs="Times New Roman"/>
          <w:i/>
          <w:sz w:val="24"/>
          <w:szCs w:val="24"/>
        </w:rPr>
      </w:pPr>
    </w:p>
    <w:p w14:paraId="0BB8A5B2" w14:textId="77777777" w:rsidR="009811D6" w:rsidRPr="00DE19A5" w:rsidRDefault="009811D6" w:rsidP="009811D6">
      <w:pPr>
        <w:spacing w:after="0" w:line="240" w:lineRule="auto"/>
        <w:rPr>
          <w:rFonts w:ascii="Times New Roman" w:eastAsia="Times New Roman" w:hAnsi="Times New Roman" w:cs="Times New Roman"/>
          <w:iCs/>
          <w:sz w:val="24"/>
          <w:szCs w:val="24"/>
        </w:rPr>
      </w:pPr>
      <w:proofErr w:type="spellStart"/>
      <w:r w:rsidRPr="00DE19A5">
        <w:rPr>
          <w:rFonts w:ascii="Times New Roman" w:eastAsia="Times New Roman" w:hAnsi="Times New Roman" w:cs="Times New Roman"/>
          <w:iCs/>
          <w:sz w:val="24"/>
          <w:szCs w:val="24"/>
        </w:rPr>
        <w:t>Atoria</w:t>
      </w:r>
      <w:proofErr w:type="spellEnd"/>
      <w:r w:rsidRPr="00DE19A5">
        <w:rPr>
          <w:rFonts w:ascii="Times New Roman" w:eastAsia="Times New Roman" w:hAnsi="Times New Roman" w:cs="Times New Roman"/>
          <w:iCs/>
          <w:sz w:val="24"/>
          <w:szCs w:val="24"/>
        </w:rPr>
        <w:t xml:space="preserve"> Fox</w:t>
      </w:r>
    </w:p>
    <w:p w14:paraId="45B9642C"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Nursing Instructor</w:t>
      </w:r>
    </w:p>
    <w:p w14:paraId="7444C2E6" w14:textId="40DB5B37" w:rsidR="009811D6" w:rsidRDefault="009811D6" w:rsidP="009811D6">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BSN</w:t>
      </w:r>
      <w:r w:rsidRPr="00DE19A5">
        <w:rPr>
          <w:rFonts w:ascii="Times New Roman" w:eastAsia="Times New Roman" w:hAnsi="Times New Roman" w:cs="Times New Roman"/>
          <w:i/>
          <w:sz w:val="24"/>
          <w:szCs w:val="24"/>
        </w:rPr>
        <w:tab/>
        <w:t>Moravian College, Bethlehem, PA</w:t>
      </w:r>
    </w:p>
    <w:p w14:paraId="3A4727A5" w14:textId="56C8B68A" w:rsidR="00FA1897" w:rsidRDefault="00FA1897" w:rsidP="009811D6">
      <w:pPr>
        <w:spacing w:after="0" w:line="240" w:lineRule="auto"/>
        <w:rPr>
          <w:rFonts w:ascii="Times New Roman" w:eastAsia="Times New Roman" w:hAnsi="Times New Roman" w:cs="Times New Roman"/>
          <w:i/>
          <w:sz w:val="24"/>
          <w:szCs w:val="24"/>
        </w:rPr>
      </w:pPr>
    </w:p>
    <w:p w14:paraId="185C5B33"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Donna Irwin</w:t>
      </w:r>
    </w:p>
    <w:p w14:paraId="2A236F9F"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 xml:space="preserve">Nurse Aide Training </w:t>
      </w:r>
      <w:proofErr w:type="spellStart"/>
      <w:r w:rsidRPr="00DE19A5">
        <w:rPr>
          <w:rFonts w:ascii="Times New Roman" w:eastAsia="Times New Roman" w:hAnsi="Times New Roman" w:cs="Times New Roman"/>
          <w:iCs/>
          <w:sz w:val="24"/>
          <w:szCs w:val="24"/>
        </w:rPr>
        <w:t>Instrucor</w:t>
      </w:r>
      <w:proofErr w:type="spellEnd"/>
    </w:p>
    <w:p w14:paraId="06702C33" w14:textId="2BF87EB9" w:rsidR="009811D6" w:rsidRPr="00DE19A5" w:rsidRDefault="009811D6" w:rsidP="009A79DF">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LPN</w:t>
      </w:r>
      <w:r w:rsidRPr="00DE19A5">
        <w:rPr>
          <w:rFonts w:ascii="Times New Roman" w:eastAsia="Times New Roman" w:hAnsi="Times New Roman" w:cs="Times New Roman"/>
          <w:i/>
          <w:sz w:val="24"/>
          <w:szCs w:val="24"/>
        </w:rPr>
        <w:tab/>
        <w:t>Northampton Community College, Bethlehem, PA</w:t>
      </w:r>
    </w:p>
    <w:p w14:paraId="46EEED83" w14:textId="16885963" w:rsidR="4C7B9D6C" w:rsidRPr="00DE19A5" w:rsidRDefault="4C7B9D6C" w:rsidP="4C7B9D6C">
      <w:pPr>
        <w:spacing w:after="0" w:line="240" w:lineRule="auto"/>
        <w:rPr>
          <w:rFonts w:ascii="Times New Roman" w:eastAsia="Times New Roman" w:hAnsi="Times New Roman" w:cs="Times New Roman"/>
          <w:i/>
          <w:iCs/>
          <w:sz w:val="24"/>
          <w:szCs w:val="24"/>
        </w:rPr>
      </w:pPr>
    </w:p>
    <w:p w14:paraId="1ED297AF" w14:textId="77777777" w:rsidR="00C94DFE" w:rsidRPr="00DE19A5" w:rsidRDefault="00C94DFE" w:rsidP="009A79DF">
      <w:pPr>
        <w:spacing w:after="0" w:line="240" w:lineRule="auto"/>
        <w:jc w:val="center"/>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SCHOOL CALENDAR</w:t>
      </w:r>
    </w:p>
    <w:p w14:paraId="1011CD9A" w14:textId="77777777" w:rsidR="00C94DFE" w:rsidRPr="00DE19A5" w:rsidRDefault="00C94DFE" w:rsidP="009A79DF">
      <w:pPr>
        <w:spacing w:after="0" w:line="240" w:lineRule="auto"/>
        <w:rPr>
          <w:rFonts w:ascii="Times New Roman" w:eastAsia="Times New Roman" w:hAnsi="Times New Roman" w:cs="Times New Roman"/>
          <w:sz w:val="24"/>
          <w:szCs w:val="24"/>
        </w:rPr>
      </w:pPr>
    </w:p>
    <w:p w14:paraId="160939D5" w14:textId="1141A672" w:rsidR="00C94DFE" w:rsidRPr="00DE19A5" w:rsidRDefault="00C94DFE" w:rsidP="009A79DF">
      <w:pPr>
        <w:spacing w:after="0" w:line="240" w:lineRule="auto"/>
        <w:rPr>
          <w:rFonts w:ascii="Times New Roman" w:eastAsia="Times New Roman" w:hAnsi="Times New Roman" w:cs="Times New Roman"/>
          <w:b/>
          <w:sz w:val="24"/>
          <w:szCs w:val="24"/>
        </w:rPr>
      </w:pPr>
      <w:r w:rsidRPr="00DE19A5">
        <w:rPr>
          <w:rFonts w:ascii="Times New Roman" w:eastAsia="Times New Roman" w:hAnsi="Times New Roman" w:cs="Times New Roman"/>
          <w:sz w:val="24"/>
          <w:szCs w:val="24"/>
        </w:rPr>
        <w:t xml:space="preserve">The Falcon Institute of Health and Science will conduct Nurse Aide Training Program at least two times and Practical Nurse Education Program </w:t>
      </w:r>
      <w:r w:rsidR="00E15DBA">
        <w:rPr>
          <w:rFonts w:ascii="Times New Roman" w:eastAsia="Times New Roman" w:hAnsi="Times New Roman" w:cs="Times New Roman"/>
          <w:sz w:val="24"/>
          <w:szCs w:val="24"/>
        </w:rPr>
        <w:t>three</w:t>
      </w:r>
      <w:r w:rsidRPr="00DE19A5">
        <w:rPr>
          <w:rFonts w:ascii="Times New Roman" w:eastAsia="Times New Roman" w:hAnsi="Times New Roman" w:cs="Times New Roman"/>
          <w:sz w:val="24"/>
          <w:szCs w:val="24"/>
        </w:rPr>
        <w:t xml:space="preserve"> times per year.</w:t>
      </w:r>
      <w:r w:rsidRPr="00DE19A5">
        <w:rPr>
          <w:rFonts w:ascii="Times New Roman" w:hAnsi="Times New Roman" w:cs="Times New Roman"/>
          <w:caps/>
          <w:sz w:val="24"/>
          <w:szCs w:val="24"/>
        </w:rPr>
        <w:t xml:space="preserve"> </w:t>
      </w:r>
      <w:r w:rsidRPr="00DE19A5">
        <w:rPr>
          <w:rFonts w:ascii="Times New Roman" w:hAnsi="Times New Roman" w:cs="Times New Roman"/>
          <w:sz w:val="24"/>
          <w:szCs w:val="24"/>
        </w:rPr>
        <w:t>Falcon Institute of Health and Science observes holidays on the following days:</w:t>
      </w:r>
    </w:p>
    <w:p w14:paraId="7AFC4C49"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r>
    </w:p>
    <w:p w14:paraId="3C07774B" w14:textId="77777777" w:rsidR="00C94DFE" w:rsidRPr="00DE19A5" w:rsidRDefault="00C94DFE" w:rsidP="009A79DF">
      <w:pPr>
        <w:spacing w:after="0" w:line="240" w:lineRule="auto"/>
        <w:ind w:firstLine="720"/>
        <w:rPr>
          <w:rFonts w:ascii="Times New Roman" w:hAnsi="Times New Roman" w:cs="Times New Roman"/>
          <w:sz w:val="24"/>
          <w:szCs w:val="24"/>
        </w:rPr>
      </w:pPr>
      <w:r w:rsidRPr="00DE19A5">
        <w:rPr>
          <w:rFonts w:ascii="Times New Roman" w:hAnsi="Times New Roman" w:cs="Times New Roman"/>
          <w:sz w:val="24"/>
          <w:szCs w:val="24"/>
        </w:rPr>
        <w:t>New Year’s Day</w:t>
      </w:r>
    </w:p>
    <w:p w14:paraId="05784BF2"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Martin Luther King’s Birthday</w:t>
      </w:r>
    </w:p>
    <w:p w14:paraId="73063244" w14:textId="46D1B101"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President</w:t>
      </w:r>
      <w:r w:rsidR="00BD11C9" w:rsidRPr="00DE19A5">
        <w:rPr>
          <w:rFonts w:ascii="Times New Roman" w:hAnsi="Times New Roman" w:cs="Times New Roman"/>
          <w:sz w:val="24"/>
          <w:szCs w:val="24"/>
        </w:rPr>
        <w:t>s’</w:t>
      </w:r>
      <w:r w:rsidRPr="00DE19A5">
        <w:rPr>
          <w:rFonts w:ascii="Times New Roman" w:hAnsi="Times New Roman" w:cs="Times New Roman"/>
          <w:sz w:val="24"/>
          <w:szCs w:val="24"/>
        </w:rPr>
        <w:t xml:space="preserve"> Day</w:t>
      </w:r>
    </w:p>
    <w:p w14:paraId="4FC3531D"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lastRenderedPageBreak/>
        <w:tab/>
        <w:t>Memorial Day</w:t>
      </w:r>
    </w:p>
    <w:p w14:paraId="1358557B" w14:textId="7529A45F"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r>
      <w:r w:rsidR="00BD11C9" w:rsidRPr="00DE19A5">
        <w:rPr>
          <w:rFonts w:ascii="Times New Roman" w:hAnsi="Times New Roman" w:cs="Times New Roman"/>
          <w:sz w:val="24"/>
          <w:szCs w:val="24"/>
        </w:rPr>
        <w:t>Independence Day</w:t>
      </w:r>
    </w:p>
    <w:p w14:paraId="3ED41046"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Labor Day</w:t>
      </w:r>
    </w:p>
    <w:p w14:paraId="688116EF"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Columbus Day</w:t>
      </w:r>
    </w:p>
    <w:p w14:paraId="3B59AFEF" w14:textId="21159323" w:rsidR="00C94DFE" w:rsidRPr="00DE19A5" w:rsidRDefault="00C94DFE" w:rsidP="009A79DF">
      <w:pPr>
        <w:tabs>
          <w:tab w:val="left" w:pos="720"/>
          <w:tab w:val="left" w:pos="1440"/>
          <w:tab w:val="left" w:pos="2160"/>
          <w:tab w:val="center" w:pos="46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Thanksgiving</w:t>
      </w:r>
      <w:r w:rsidRPr="00DE19A5">
        <w:rPr>
          <w:rFonts w:ascii="Times New Roman" w:hAnsi="Times New Roman" w:cs="Times New Roman"/>
          <w:sz w:val="24"/>
          <w:szCs w:val="24"/>
        </w:rPr>
        <w:tab/>
      </w:r>
    </w:p>
    <w:p w14:paraId="53BA7716" w14:textId="7F8672F1" w:rsidR="00A66BE2" w:rsidRPr="00DE19A5" w:rsidRDefault="00A66BE2" w:rsidP="009A79DF">
      <w:pPr>
        <w:tabs>
          <w:tab w:val="left" w:pos="720"/>
          <w:tab w:val="left" w:pos="1440"/>
          <w:tab w:val="left" w:pos="2160"/>
          <w:tab w:val="center" w:pos="46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Christmas Eve</w:t>
      </w:r>
    </w:p>
    <w:p w14:paraId="7ABF26E2" w14:textId="63F473AC"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Christmas Day</w:t>
      </w:r>
    </w:p>
    <w:p w14:paraId="34066B85" w14:textId="2C6A200D" w:rsidR="00A66BE2" w:rsidRPr="00DE19A5" w:rsidRDefault="00A66BE2"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New Year Eve</w:t>
      </w:r>
    </w:p>
    <w:p w14:paraId="12439BBF" w14:textId="77777777" w:rsidR="00C94DFE" w:rsidRPr="00DE19A5" w:rsidRDefault="00C94DFE" w:rsidP="009A79DF">
      <w:pPr>
        <w:spacing w:after="0" w:line="240" w:lineRule="auto"/>
        <w:rPr>
          <w:rFonts w:ascii="Times New Roman" w:hAnsi="Times New Roman" w:cs="Times New Roman"/>
          <w:sz w:val="24"/>
          <w:szCs w:val="24"/>
        </w:rPr>
      </w:pPr>
    </w:p>
    <w:p w14:paraId="40122018" w14:textId="1E9B2FB2"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If classes must be cancelled due to inclement weather or other emergencies, cancellation will be announced on 69 news </w:t>
      </w:r>
      <w:proofErr w:type="gramStart"/>
      <w:r w:rsidRPr="00DE19A5">
        <w:rPr>
          <w:rFonts w:ascii="Times New Roman" w:hAnsi="Times New Roman" w:cs="Times New Roman"/>
          <w:sz w:val="24"/>
          <w:szCs w:val="24"/>
        </w:rPr>
        <w:t>channel</w:t>
      </w:r>
      <w:proofErr w:type="gramEnd"/>
      <w:r w:rsidRPr="00DE19A5">
        <w:rPr>
          <w:rFonts w:ascii="Times New Roman" w:hAnsi="Times New Roman" w:cs="Times New Roman"/>
          <w:sz w:val="24"/>
          <w:szCs w:val="24"/>
        </w:rPr>
        <w:t>.  Any time missed for emergency cancellations must be made up as scheduled with the instructor.</w:t>
      </w:r>
    </w:p>
    <w:p w14:paraId="44F85BC9" w14:textId="2622FC3F" w:rsidR="00C94DFE" w:rsidRPr="00DE19A5" w:rsidRDefault="00C94DFE" w:rsidP="009A79DF">
      <w:pPr>
        <w:spacing w:after="0" w:line="240" w:lineRule="auto"/>
        <w:rPr>
          <w:rFonts w:ascii="Times New Roman" w:hAnsi="Times New Roman" w:cs="Times New Roman"/>
          <w:sz w:val="24"/>
          <w:szCs w:val="24"/>
        </w:rPr>
      </w:pPr>
    </w:p>
    <w:p w14:paraId="581F6E25" w14:textId="0D38AC94" w:rsidR="009A79DF" w:rsidRPr="00DE19A5" w:rsidRDefault="009A79DF" w:rsidP="009C3042">
      <w:pPr>
        <w:spacing w:after="0" w:line="240" w:lineRule="auto"/>
        <w:ind w:left="2160" w:firstLine="720"/>
        <w:rPr>
          <w:rFonts w:ascii="Times New Roman" w:hAnsi="Times New Roman" w:cs="Times New Roman"/>
          <w:b/>
          <w:bCs/>
          <w:sz w:val="24"/>
          <w:szCs w:val="24"/>
        </w:rPr>
      </w:pPr>
      <w:r w:rsidRPr="00DE19A5">
        <w:rPr>
          <w:rFonts w:ascii="Times New Roman" w:hAnsi="Times New Roman" w:cs="Times New Roman"/>
          <w:b/>
          <w:bCs/>
          <w:sz w:val="24"/>
          <w:szCs w:val="24"/>
        </w:rPr>
        <w:t>ACADEMIC CALENDAR</w:t>
      </w:r>
    </w:p>
    <w:p w14:paraId="7FCDEDE7" w14:textId="5BA0639C" w:rsidR="00B0775B" w:rsidRPr="00DE19A5" w:rsidRDefault="00B0775B" w:rsidP="00B0775B">
      <w:pPr>
        <w:spacing w:after="0" w:line="240" w:lineRule="auto"/>
        <w:rPr>
          <w:rFonts w:ascii="Times New Roman" w:hAnsi="Times New Roman" w:cs="Times New Roman"/>
          <w:b/>
          <w:bCs/>
          <w:sz w:val="24"/>
          <w:szCs w:val="24"/>
        </w:rPr>
      </w:pPr>
    </w:p>
    <w:p w14:paraId="2F13A6CE" w14:textId="6C59AF15" w:rsidR="007A146C" w:rsidRPr="00DE19A5" w:rsidRDefault="007A146C" w:rsidP="00275E1C">
      <w:pPr>
        <w:spacing w:after="0" w:line="240" w:lineRule="auto"/>
        <w:rPr>
          <w:rFonts w:ascii="Times New Roman" w:hAnsi="Times New Roman" w:cs="Times New Roman"/>
          <w:sz w:val="24"/>
          <w:szCs w:val="24"/>
        </w:rPr>
      </w:pPr>
    </w:p>
    <w:p w14:paraId="2007E1C6" w14:textId="77777777" w:rsidR="00907FA1" w:rsidRPr="00DE19A5" w:rsidRDefault="00907FA1" w:rsidP="00907FA1">
      <w:pPr>
        <w:spacing w:after="0" w:line="240" w:lineRule="auto"/>
        <w:rPr>
          <w:rFonts w:ascii="Times New Roman" w:hAnsi="Times New Roman" w:cs="Times New Roman"/>
          <w:b/>
          <w:bCs/>
          <w:sz w:val="24"/>
          <w:szCs w:val="24"/>
        </w:rPr>
      </w:pPr>
      <w:r w:rsidRPr="00DE19A5">
        <w:rPr>
          <w:rFonts w:ascii="Times New Roman" w:hAnsi="Times New Roman" w:cs="Times New Roman"/>
          <w:b/>
          <w:bCs/>
          <w:sz w:val="24"/>
          <w:szCs w:val="24"/>
        </w:rPr>
        <w:t>Practical Nurse Education Program</w:t>
      </w:r>
    </w:p>
    <w:p w14:paraId="4990CB14" w14:textId="77777777" w:rsidR="00907FA1" w:rsidRPr="00DE19A5" w:rsidRDefault="00907FA1" w:rsidP="00907FA1">
      <w:pPr>
        <w:spacing w:after="0" w:line="240" w:lineRule="auto"/>
        <w:rPr>
          <w:rFonts w:ascii="Times New Roman" w:hAnsi="Times New Roman" w:cs="Times New Roman"/>
          <w:b/>
          <w:sz w:val="24"/>
          <w:szCs w:val="24"/>
        </w:rPr>
      </w:pPr>
      <w:r w:rsidRPr="00DE19A5">
        <w:rPr>
          <w:rFonts w:ascii="Times New Roman" w:hAnsi="Times New Roman" w:cs="Times New Roman"/>
          <w:b/>
          <w:sz w:val="24"/>
          <w:szCs w:val="24"/>
        </w:rPr>
        <w:t>May 2022 to May 2023</w:t>
      </w:r>
    </w:p>
    <w:p w14:paraId="52CBA1C5" w14:textId="77777777" w:rsidR="00907FA1" w:rsidRPr="00DE19A5" w:rsidRDefault="00907FA1" w:rsidP="00907FA1">
      <w:pPr>
        <w:spacing w:after="0" w:line="240" w:lineRule="auto"/>
        <w:rPr>
          <w:rFonts w:ascii="Times New Roman" w:hAnsi="Times New Roman" w:cs="Times New Roman"/>
          <w:sz w:val="24"/>
          <w:szCs w:val="24"/>
        </w:rPr>
      </w:pPr>
    </w:p>
    <w:p w14:paraId="6909E4CC" w14:textId="2B074352"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May 11</w:t>
      </w:r>
      <w:r>
        <w:rPr>
          <w:rFonts w:ascii="Times New Roman" w:hAnsi="Times New Roman" w:cs="Times New Roman"/>
          <w:sz w:val="24"/>
          <w:szCs w:val="24"/>
        </w:rPr>
        <w:t>,</w:t>
      </w:r>
      <w:r w:rsidRPr="00DE19A5">
        <w:rPr>
          <w:rFonts w:ascii="Times New Roman" w:hAnsi="Times New Roman" w:cs="Times New Roman"/>
          <w:sz w:val="24"/>
          <w:szCs w:val="24"/>
        </w:rPr>
        <w:t xml:space="preserve"> 2022 – Orientation</w:t>
      </w:r>
    </w:p>
    <w:p w14:paraId="3B9B44F8" w14:textId="61B5EBF3"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May 12</w:t>
      </w:r>
      <w:r>
        <w:rPr>
          <w:rFonts w:ascii="Times New Roman" w:hAnsi="Times New Roman" w:cs="Times New Roman"/>
          <w:sz w:val="24"/>
          <w:szCs w:val="24"/>
        </w:rPr>
        <w:t>,</w:t>
      </w:r>
      <w:r w:rsidRPr="00DE19A5">
        <w:rPr>
          <w:rFonts w:ascii="Times New Roman" w:hAnsi="Times New Roman" w:cs="Times New Roman"/>
          <w:sz w:val="24"/>
          <w:szCs w:val="24"/>
        </w:rPr>
        <w:t xml:space="preserve"> 2022 – Orientation</w:t>
      </w:r>
    </w:p>
    <w:p w14:paraId="4EB1B649" w14:textId="02E2B078"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May 16</w:t>
      </w:r>
      <w:r>
        <w:rPr>
          <w:rFonts w:ascii="Times New Roman" w:hAnsi="Times New Roman" w:cs="Times New Roman"/>
          <w:sz w:val="24"/>
          <w:szCs w:val="24"/>
        </w:rPr>
        <w:t>,</w:t>
      </w:r>
      <w:r w:rsidRPr="00DE19A5">
        <w:rPr>
          <w:rFonts w:ascii="Times New Roman" w:hAnsi="Times New Roman" w:cs="Times New Roman"/>
          <w:sz w:val="24"/>
          <w:szCs w:val="24"/>
        </w:rPr>
        <w:t xml:space="preserve"> 2022- First Semester Start Date</w:t>
      </w:r>
    </w:p>
    <w:p w14:paraId="12AAE058" w14:textId="43D7851C"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May 30</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Memorial Day/Holiday</w:t>
      </w:r>
    </w:p>
    <w:p w14:paraId="406D50EF" w14:textId="23ACDFCB"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July 4</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Independence Day </w:t>
      </w:r>
    </w:p>
    <w:p w14:paraId="3CC6A6CF" w14:textId="07D58580"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August 26</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Last Day First Semester</w:t>
      </w:r>
    </w:p>
    <w:p w14:paraId="2BFA1FB4" w14:textId="0DB4F1EC"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August 29</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First Day Second Semester</w:t>
      </w:r>
    </w:p>
    <w:p w14:paraId="359F0153" w14:textId="14F7BE10"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September 5</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Labor Day</w:t>
      </w:r>
    </w:p>
    <w:p w14:paraId="3002AB30" w14:textId="0E11105A"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October 10</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Columbus/Indigenous Peoples’ Day/Holiday</w:t>
      </w:r>
    </w:p>
    <w:p w14:paraId="716E28B3" w14:textId="1AAF17AF"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November 24</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Thanksgiving Day/Holiday</w:t>
      </w:r>
    </w:p>
    <w:p w14:paraId="2BA2425B" w14:textId="77777777"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Pr>
          <w:rFonts w:ascii="Times New Roman" w:hAnsi="Times New Roman" w:cs="Times New Roman"/>
          <w:sz w:val="24"/>
          <w:szCs w:val="24"/>
        </w:rPr>
        <w:t>23, 2022</w:t>
      </w:r>
      <w:r w:rsidRPr="00DE19A5">
        <w:rPr>
          <w:rFonts w:ascii="Times New Roman" w:hAnsi="Times New Roman" w:cs="Times New Roman"/>
          <w:sz w:val="24"/>
          <w:szCs w:val="24"/>
        </w:rPr>
        <w:t>- Christmas Eve/Holiday</w:t>
      </w:r>
      <w:r>
        <w:rPr>
          <w:rFonts w:ascii="Times New Roman" w:hAnsi="Times New Roman" w:cs="Times New Roman"/>
          <w:sz w:val="24"/>
          <w:szCs w:val="24"/>
        </w:rPr>
        <w:t xml:space="preserve"> Observed</w:t>
      </w:r>
    </w:p>
    <w:p w14:paraId="0AD8636B" w14:textId="77777777"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Pr>
          <w:rFonts w:ascii="Times New Roman" w:hAnsi="Times New Roman" w:cs="Times New Roman"/>
          <w:sz w:val="24"/>
          <w:szCs w:val="24"/>
        </w:rPr>
        <w:t>26, 2022</w:t>
      </w:r>
      <w:r w:rsidRPr="00DE19A5">
        <w:rPr>
          <w:rFonts w:ascii="Times New Roman" w:hAnsi="Times New Roman" w:cs="Times New Roman"/>
          <w:sz w:val="24"/>
          <w:szCs w:val="24"/>
        </w:rPr>
        <w:t>- Christmas Day/Holiday</w:t>
      </w:r>
      <w:r>
        <w:rPr>
          <w:rFonts w:ascii="Times New Roman" w:hAnsi="Times New Roman" w:cs="Times New Roman"/>
          <w:sz w:val="24"/>
          <w:szCs w:val="24"/>
        </w:rPr>
        <w:t xml:space="preserve"> Observed</w:t>
      </w:r>
    </w:p>
    <w:p w14:paraId="2A6AC8DA" w14:textId="77777777"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Pr>
          <w:rFonts w:ascii="Times New Roman" w:hAnsi="Times New Roman" w:cs="Times New Roman"/>
          <w:sz w:val="24"/>
          <w:szCs w:val="24"/>
        </w:rPr>
        <w:t>30, 2022</w:t>
      </w:r>
      <w:r w:rsidRPr="00DE19A5">
        <w:rPr>
          <w:rFonts w:ascii="Times New Roman" w:hAnsi="Times New Roman" w:cs="Times New Roman"/>
          <w:sz w:val="24"/>
          <w:szCs w:val="24"/>
        </w:rPr>
        <w:t>- New Year’s Eve/Holiday</w:t>
      </w:r>
      <w:r>
        <w:rPr>
          <w:rFonts w:ascii="Times New Roman" w:hAnsi="Times New Roman" w:cs="Times New Roman"/>
          <w:sz w:val="24"/>
          <w:szCs w:val="24"/>
        </w:rPr>
        <w:t xml:space="preserve"> Observed</w:t>
      </w:r>
    </w:p>
    <w:p w14:paraId="5DA829E3" w14:textId="77777777"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Pr>
          <w:rFonts w:ascii="Times New Roman" w:hAnsi="Times New Roman" w:cs="Times New Roman"/>
          <w:sz w:val="24"/>
          <w:szCs w:val="24"/>
        </w:rPr>
        <w:t xml:space="preserve">2, 2023 </w:t>
      </w:r>
      <w:r w:rsidRPr="00DE19A5">
        <w:rPr>
          <w:rFonts w:ascii="Times New Roman" w:hAnsi="Times New Roman" w:cs="Times New Roman"/>
          <w:sz w:val="24"/>
          <w:szCs w:val="24"/>
        </w:rPr>
        <w:t>- New Year’s Day/Holiday</w:t>
      </w:r>
      <w:r>
        <w:rPr>
          <w:rFonts w:ascii="Times New Roman" w:hAnsi="Times New Roman" w:cs="Times New Roman"/>
          <w:sz w:val="24"/>
          <w:szCs w:val="24"/>
        </w:rPr>
        <w:t xml:space="preserve"> Observed</w:t>
      </w:r>
    </w:p>
    <w:p w14:paraId="1D900FE8" w14:textId="7825C854"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January 13</w:t>
      </w:r>
      <w:r>
        <w:rPr>
          <w:rFonts w:ascii="Times New Roman" w:hAnsi="Times New Roman" w:cs="Times New Roman"/>
          <w:bCs/>
          <w:sz w:val="24"/>
          <w:szCs w:val="24"/>
        </w:rPr>
        <w:t xml:space="preserve">, </w:t>
      </w:r>
      <w:r w:rsidRPr="00DE19A5">
        <w:rPr>
          <w:rFonts w:ascii="Times New Roman" w:hAnsi="Times New Roman" w:cs="Times New Roman"/>
          <w:bCs/>
          <w:sz w:val="24"/>
          <w:szCs w:val="24"/>
        </w:rPr>
        <w:t>2023- Last Day Second Semester</w:t>
      </w:r>
    </w:p>
    <w:p w14:paraId="3ABEED4E" w14:textId="3B677B79"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January 16</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2023- Martin Luther King Jr. Day/</w:t>
      </w:r>
      <w:proofErr w:type="spellStart"/>
      <w:r w:rsidRPr="00DE19A5">
        <w:rPr>
          <w:rFonts w:ascii="Times New Roman" w:hAnsi="Times New Roman" w:cs="Times New Roman"/>
          <w:bCs/>
          <w:sz w:val="24"/>
          <w:szCs w:val="24"/>
        </w:rPr>
        <w:t>Holdiay</w:t>
      </w:r>
      <w:proofErr w:type="spellEnd"/>
    </w:p>
    <w:p w14:paraId="49A2A1C0" w14:textId="4CB66BE3"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January 17</w:t>
      </w:r>
      <w:r>
        <w:rPr>
          <w:rFonts w:ascii="Times New Roman" w:hAnsi="Times New Roman" w:cs="Times New Roman"/>
          <w:sz w:val="24"/>
          <w:szCs w:val="24"/>
        </w:rPr>
        <w:t>,</w:t>
      </w:r>
      <w:r w:rsidRPr="00DE19A5">
        <w:rPr>
          <w:rFonts w:ascii="Times New Roman" w:hAnsi="Times New Roman" w:cs="Times New Roman"/>
          <w:sz w:val="24"/>
          <w:szCs w:val="24"/>
        </w:rPr>
        <w:t xml:space="preserve"> 2023 – First Day Third Semester </w:t>
      </w:r>
    </w:p>
    <w:p w14:paraId="090A45C0" w14:textId="77777777" w:rsidR="00907FA1" w:rsidRDefault="00907FA1" w:rsidP="3ABBC0F3">
      <w:pPr>
        <w:spacing w:after="0" w:line="240" w:lineRule="auto"/>
        <w:rPr>
          <w:rFonts w:ascii="Times New Roman" w:hAnsi="Times New Roman" w:cs="Times New Roman"/>
          <w:b/>
          <w:bCs/>
          <w:sz w:val="24"/>
          <w:szCs w:val="24"/>
        </w:rPr>
      </w:pPr>
    </w:p>
    <w:p w14:paraId="10635DAF" w14:textId="566C050A" w:rsidR="21858B94" w:rsidRPr="00DE19A5" w:rsidRDefault="21858B94" w:rsidP="3ABBC0F3">
      <w:pPr>
        <w:spacing w:after="0" w:line="240" w:lineRule="auto"/>
        <w:rPr>
          <w:rFonts w:ascii="Times New Roman" w:hAnsi="Times New Roman" w:cs="Times New Roman"/>
          <w:b/>
          <w:bCs/>
          <w:sz w:val="24"/>
          <w:szCs w:val="24"/>
        </w:rPr>
      </w:pPr>
      <w:r w:rsidRPr="00DE19A5">
        <w:rPr>
          <w:rFonts w:ascii="Times New Roman" w:hAnsi="Times New Roman" w:cs="Times New Roman"/>
          <w:b/>
          <w:bCs/>
          <w:sz w:val="24"/>
          <w:szCs w:val="24"/>
        </w:rPr>
        <w:t xml:space="preserve">Practical Nurse Education Program     </w:t>
      </w:r>
    </w:p>
    <w:p w14:paraId="37977926" w14:textId="439E320D" w:rsidR="21858B94" w:rsidRPr="00DE19A5" w:rsidRDefault="21858B94" w:rsidP="3ABBC0F3">
      <w:pPr>
        <w:spacing w:after="0" w:line="240" w:lineRule="auto"/>
        <w:rPr>
          <w:rFonts w:ascii="Times New Roman" w:hAnsi="Times New Roman" w:cs="Times New Roman"/>
          <w:b/>
          <w:bCs/>
          <w:sz w:val="24"/>
          <w:szCs w:val="24"/>
        </w:rPr>
      </w:pPr>
      <w:r w:rsidRPr="00DE19A5">
        <w:rPr>
          <w:rFonts w:ascii="Times New Roman" w:hAnsi="Times New Roman" w:cs="Times New Roman"/>
          <w:b/>
          <w:bCs/>
          <w:sz w:val="24"/>
          <w:szCs w:val="24"/>
        </w:rPr>
        <w:t>August 202</w:t>
      </w:r>
      <w:r w:rsidR="00E15DBA">
        <w:rPr>
          <w:rFonts w:ascii="Times New Roman" w:hAnsi="Times New Roman" w:cs="Times New Roman"/>
          <w:b/>
          <w:bCs/>
          <w:sz w:val="24"/>
          <w:szCs w:val="24"/>
        </w:rPr>
        <w:t>2</w:t>
      </w:r>
      <w:r w:rsidRPr="00DE19A5">
        <w:rPr>
          <w:rFonts w:ascii="Times New Roman" w:hAnsi="Times New Roman" w:cs="Times New Roman"/>
          <w:b/>
          <w:bCs/>
          <w:sz w:val="24"/>
          <w:szCs w:val="24"/>
        </w:rPr>
        <w:t xml:space="preserve"> to August 202</w:t>
      </w:r>
      <w:r w:rsidR="00E15DBA">
        <w:rPr>
          <w:rFonts w:ascii="Times New Roman" w:hAnsi="Times New Roman" w:cs="Times New Roman"/>
          <w:b/>
          <w:bCs/>
          <w:sz w:val="24"/>
          <w:szCs w:val="24"/>
        </w:rPr>
        <w:t>3</w:t>
      </w:r>
    </w:p>
    <w:p w14:paraId="4075A5FB" w14:textId="34EF8D4D" w:rsidR="21858B94" w:rsidRPr="00DE19A5" w:rsidRDefault="21858B94" w:rsidP="3ABBC0F3">
      <w:pPr>
        <w:spacing w:after="0" w:line="240" w:lineRule="auto"/>
        <w:rPr>
          <w:rFonts w:ascii="Times New Roman" w:hAnsi="Times New Roman" w:cs="Times New Roman"/>
          <w:b/>
          <w:bCs/>
          <w:sz w:val="24"/>
          <w:szCs w:val="24"/>
        </w:rPr>
      </w:pPr>
      <w:r w:rsidRPr="00DE19A5">
        <w:rPr>
          <w:rFonts w:ascii="Times New Roman" w:hAnsi="Times New Roman" w:cs="Times New Roman"/>
          <w:b/>
          <w:bCs/>
          <w:sz w:val="24"/>
          <w:szCs w:val="24"/>
        </w:rPr>
        <w:t xml:space="preserve"> </w:t>
      </w:r>
    </w:p>
    <w:p w14:paraId="5562C1DC" w14:textId="4D29CB11"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August 2</w:t>
      </w:r>
      <w:r w:rsidR="00907FA1">
        <w:rPr>
          <w:rFonts w:ascii="Times New Roman" w:hAnsi="Times New Roman" w:cs="Times New Roman"/>
          <w:sz w:val="24"/>
          <w:szCs w:val="24"/>
        </w:rPr>
        <w:t xml:space="preserve">4, </w:t>
      </w:r>
      <w:r w:rsidRPr="00DE19A5">
        <w:rPr>
          <w:rFonts w:ascii="Times New Roman" w:hAnsi="Times New Roman" w:cs="Times New Roman"/>
          <w:sz w:val="24"/>
          <w:szCs w:val="24"/>
        </w:rPr>
        <w:t>202</w:t>
      </w:r>
      <w:r w:rsidR="00907FA1">
        <w:rPr>
          <w:rFonts w:ascii="Times New Roman" w:hAnsi="Times New Roman" w:cs="Times New Roman"/>
          <w:sz w:val="24"/>
          <w:szCs w:val="24"/>
        </w:rPr>
        <w:t>2</w:t>
      </w:r>
      <w:r w:rsidRPr="00DE19A5">
        <w:rPr>
          <w:rFonts w:ascii="Times New Roman" w:hAnsi="Times New Roman" w:cs="Times New Roman"/>
          <w:sz w:val="24"/>
          <w:szCs w:val="24"/>
        </w:rPr>
        <w:t xml:space="preserve"> – Orientation</w:t>
      </w:r>
    </w:p>
    <w:p w14:paraId="3F74686F" w14:textId="1D67C86A"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August 2</w:t>
      </w:r>
      <w:r w:rsidR="00907FA1">
        <w:rPr>
          <w:rFonts w:ascii="Times New Roman" w:hAnsi="Times New Roman" w:cs="Times New Roman"/>
          <w:sz w:val="24"/>
          <w:szCs w:val="24"/>
        </w:rPr>
        <w:t xml:space="preserve">5, </w:t>
      </w:r>
      <w:r w:rsidRPr="00DE19A5">
        <w:rPr>
          <w:rFonts w:ascii="Times New Roman" w:hAnsi="Times New Roman" w:cs="Times New Roman"/>
          <w:sz w:val="24"/>
          <w:szCs w:val="24"/>
        </w:rPr>
        <w:t>202</w:t>
      </w:r>
      <w:r w:rsidR="00907FA1">
        <w:rPr>
          <w:rFonts w:ascii="Times New Roman" w:hAnsi="Times New Roman" w:cs="Times New Roman"/>
          <w:sz w:val="24"/>
          <w:szCs w:val="24"/>
        </w:rPr>
        <w:t>2</w:t>
      </w:r>
      <w:r w:rsidRPr="00DE19A5">
        <w:rPr>
          <w:rFonts w:ascii="Times New Roman" w:hAnsi="Times New Roman" w:cs="Times New Roman"/>
          <w:sz w:val="24"/>
          <w:szCs w:val="24"/>
        </w:rPr>
        <w:t xml:space="preserve"> – Orientation</w:t>
      </w:r>
    </w:p>
    <w:p w14:paraId="009D1F13" w14:textId="179CE9D0"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August </w:t>
      </w:r>
      <w:r w:rsidR="00E15DBA">
        <w:rPr>
          <w:rFonts w:ascii="Times New Roman" w:hAnsi="Times New Roman" w:cs="Times New Roman"/>
          <w:sz w:val="24"/>
          <w:szCs w:val="24"/>
        </w:rPr>
        <w:t>2</w:t>
      </w:r>
      <w:r w:rsidR="00907FA1">
        <w:rPr>
          <w:rFonts w:ascii="Times New Roman" w:hAnsi="Times New Roman" w:cs="Times New Roman"/>
          <w:sz w:val="24"/>
          <w:szCs w:val="24"/>
        </w:rPr>
        <w:t xml:space="preserve">9, </w:t>
      </w:r>
      <w:r w:rsidRPr="00DE19A5">
        <w:rPr>
          <w:rFonts w:ascii="Times New Roman" w:hAnsi="Times New Roman" w:cs="Times New Roman"/>
          <w:sz w:val="24"/>
          <w:szCs w:val="24"/>
        </w:rPr>
        <w:t>202</w:t>
      </w:r>
      <w:r w:rsidR="00E15DBA">
        <w:rPr>
          <w:rFonts w:ascii="Times New Roman" w:hAnsi="Times New Roman" w:cs="Times New Roman"/>
          <w:sz w:val="24"/>
          <w:szCs w:val="24"/>
        </w:rPr>
        <w:t>2</w:t>
      </w:r>
      <w:r w:rsidRPr="00DE19A5">
        <w:rPr>
          <w:rFonts w:ascii="Times New Roman" w:hAnsi="Times New Roman" w:cs="Times New Roman"/>
          <w:sz w:val="24"/>
          <w:szCs w:val="24"/>
        </w:rPr>
        <w:t xml:space="preserve"> – First Semester Start Date</w:t>
      </w:r>
    </w:p>
    <w:p w14:paraId="2F21FC2D" w14:textId="7420659C"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September </w:t>
      </w:r>
      <w:r w:rsidR="00907FA1">
        <w:rPr>
          <w:rFonts w:ascii="Times New Roman" w:hAnsi="Times New Roman" w:cs="Times New Roman"/>
          <w:sz w:val="24"/>
          <w:szCs w:val="24"/>
        </w:rPr>
        <w:t xml:space="preserve">5, </w:t>
      </w:r>
      <w:r w:rsidRPr="00DE19A5">
        <w:rPr>
          <w:rFonts w:ascii="Times New Roman" w:hAnsi="Times New Roman" w:cs="Times New Roman"/>
          <w:sz w:val="24"/>
          <w:szCs w:val="24"/>
        </w:rPr>
        <w:t>202</w:t>
      </w:r>
      <w:r w:rsidR="00907FA1">
        <w:rPr>
          <w:rFonts w:ascii="Times New Roman" w:hAnsi="Times New Roman" w:cs="Times New Roman"/>
          <w:sz w:val="24"/>
          <w:szCs w:val="24"/>
        </w:rPr>
        <w:t>2 -</w:t>
      </w:r>
      <w:r w:rsidRPr="00DE19A5">
        <w:rPr>
          <w:rFonts w:ascii="Times New Roman" w:hAnsi="Times New Roman" w:cs="Times New Roman"/>
          <w:sz w:val="24"/>
          <w:szCs w:val="24"/>
        </w:rPr>
        <w:t>Labor Day</w:t>
      </w:r>
    </w:p>
    <w:p w14:paraId="758A74C7" w14:textId="505513BE"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October 1</w:t>
      </w:r>
      <w:r w:rsidR="00907FA1">
        <w:rPr>
          <w:rFonts w:ascii="Times New Roman" w:hAnsi="Times New Roman" w:cs="Times New Roman"/>
          <w:sz w:val="24"/>
          <w:szCs w:val="24"/>
        </w:rPr>
        <w:t xml:space="preserve">0, 2022 </w:t>
      </w:r>
      <w:r w:rsidRPr="00DE19A5">
        <w:rPr>
          <w:rFonts w:ascii="Times New Roman" w:hAnsi="Times New Roman" w:cs="Times New Roman"/>
          <w:sz w:val="24"/>
          <w:szCs w:val="24"/>
        </w:rPr>
        <w:t>- Columbus/Indigenous Peoples’ Day/Holiday</w:t>
      </w:r>
    </w:p>
    <w:p w14:paraId="7E96CDDD" w14:textId="4140E3F3"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November </w:t>
      </w:r>
      <w:r w:rsidR="00907FA1">
        <w:rPr>
          <w:rFonts w:ascii="Times New Roman" w:hAnsi="Times New Roman" w:cs="Times New Roman"/>
          <w:sz w:val="24"/>
          <w:szCs w:val="24"/>
        </w:rPr>
        <w:t>24, 2022</w:t>
      </w:r>
      <w:r w:rsidRPr="00DE19A5">
        <w:rPr>
          <w:rFonts w:ascii="Times New Roman" w:hAnsi="Times New Roman" w:cs="Times New Roman"/>
          <w:sz w:val="24"/>
          <w:szCs w:val="24"/>
        </w:rPr>
        <w:t>- Thanksgiving Day/Holiday</w:t>
      </w:r>
    </w:p>
    <w:p w14:paraId="5274AA88" w14:textId="0DABDAC1"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sidR="00907FA1">
        <w:rPr>
          <w:rFonts w:ascii="Times New Roman" w:hAnsi="Times New Roman" w:cs="Times New Roman"/>
          <w:sz w:val="24"/>
          <w:szCs w:val="24"/>
        </w:rPr>
        <w:t>23, 2022</w:t>
      </w:r>
      <w:r w:rsidRPr="00DE19A5">
        <w:rPr>
          <w:rFonts w:ascii="Times New Roman" w:hAnsi="Times New Roman" w:cs="Times New Roman"/>
          <w:sz w:val="24"/>
          <w:szCs w:val="24"/>
        </w:rPr>
        <w:t>- Christmas Eve/Holiday</w:t>
      </w:r>
      <w:r w:rsidR="00907FA1">
        <w:rPr>
          <w:rFonts w:ascii="Times New Roman" w:hAnsi="Times New Roman" w:cs="Times New Roman"/>
          <w:sz w:val="24"/>
          <w:szCs w:val="24"/>
        </w:rPr>
        <w:t xml:space="preserve"> Observed</w:t>
      </w:r>
    </w:p>
    <w:p w14:paraId="69C2A93A" w14:textId="4A8B4E43"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sidR="00907FA1">
        <w:rPr>
          <w:rFonts w:ascii="Times New Roman" w:hAnsi="Times New Roman" w:cs="Times New Roman"/>
          <w:sz w:val="24"/>
          <w:szCs w:val="24"/>
        </w:rPr>
        <w:t>26, 2022</w:t>
      </w:r>
      <w:r w:rsidRPr="00DE19A5">
        <w:rPr>
          <w:rFonts w:ascii="Times New Roman" w:hAnsi="Times New Roman" w:cs="Times New Roman"/>
          <w:sz w:val="24"/>
          <w:szCs w:val="24"/>
        </w:rPr>
        <w:t>- Christmas Day/Holiday</w:t>
      </w:r>
      <w:r w:rsidR="00907FA1">
        <w:rPr>
          <w:rFonts w:ascii="Times New Roman" w:hAnsi="Times New Roman" w:cs="Times New Roman"/>
          <w:sz w:val="24"/>
          <w:szCs w:val="24"/>
        </w:rPr>
        <w:t xml:space="preserve"> Observed</w:t>
      </w:r>
    </w:p>
    <w:p w14:paraId="331975A9" w14:textId="204F8710"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sidR="00907FA1">
        <w:rPr>
          <w:rFonts w:ascii="Times New Roman" w:hAnsi="Times New Roman" w:cs="Times New Roman"/>
          <w:sz w:val="24"/>
          <w:szCs w:val="24"/>
        </w:rPr>
        <w:t>30, 2022</w:t>
      </w:r>
      <w:r w:rsidRPr="00DE19A5">
        <w:rPr>
          <w:rFonts w:ascii="Times New Roman" w:hAnsi="Times New Roman" w:cs="Times New Roman"/>
          <w:sz w:val="24"/>
          <w:szCs w:val="24"/>
        </w:rPr>
        <w:t>- New Year’s Eve/Holiday</w:t>
      </w:r>
      <w:r w:rsidR="00907FA1">
        <w:rPr>
          <w:rFonts w:ascii="Times New Roman" w:hAnsi="Times New Roman" w:cs="Times New Roman"/>
          <w:sz w:val="24"/>
          <w:szCs w:val="24"/>
        </w:rPr>
        <w:t xml:space="preserve"> Observed</w:t>
      </w:r>
    </w:p>
    <w:p w14:paraId="1C5ED8E2" w14:textId="69DE1B67"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sidR="00907FA1">
        <w:rPr>
          <w:rFonts w:ascii="Times New Roman" w:hAnsi="Times New Roman" w:cs="Times New Roman"/>
          <w:sz w:val="24"/>
          <w:szCs w:val="24"/>
        </w:rPr>
        <w:t xml:space="preserve">2, 2023 </w:t>
      </w:r>
      <w:r w:rsidRPr="00DE19A5">
        <w:rPr>
          <w:rFonts w:ascii="Times New Roman" w:hAnsi="Times New Roman" w:cs="Times New Roman"/>
          <w:sz w:val="24"/>
          <w:szCs w:val="24"/>
        </w:rPr>
        <w:t>- New Year’s Day/Holiday</w:t>
      </w:r>
      <w:r w:rsidR="00907FA1">
        <w:rPr>
          <w:rFonts w:ascii="Times New Roman" w:hAnsi="Times New Roman" w:cs="Times New Roman"/>
          <w:sz w:val="24"/>
          <w:szCs w:val="24"/>
        </w:rPr>
        <w:t xml:space="preserve"> Observed</w:t>
      </w:r>
    </w:p>
    <w:p w14:paraId="00941692" w14:textId="283E67A7"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sidR="00907FA1">
        <w:rPr>
          <w:rFonts w:ascii="Times New Roman" w:hAnsi="Times New Roman" w:cs="Times New Roman"/>
          <w:sz w:val="24"/>
          <w:szCs w:val="24"/>
        </w:rPr>
        <w:t>13, 2023</w:t>
      </w:r>
      <w:r w:rsidRPr="00DE19A5">
        <w:rPr>
          <w:rFonts w:ascii="Times New Roman" w:hAnsi="Times New Roman" w:cs="Times New Roman"/>
          <w:sz w:val="24"/>
          <w:szCs w:val="24"/>
        </w:rPr>
        <w:t>- Last Day First Semester</w:t>
      </w:r>
    </w:p>
    <w:p w14:paraId="7F0579C8" w14:textId="479E66A3"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lastRenderedPageBreak/>
        <w:t xml:space="preserve">January </w:t>
      </w:r>
      <w:r w:rsidR="00907FA1">
        <w:rPr>
          <w:rFonts w:ascii="Times New Roman" w:hAnsi="Times New Roman" w:cs="Times New Roman"/>
          <w:sz w:val="24"/>
          <w:szCs w:val="24"/>
        </w:rPr>
        <w:t>16, 2023</w:t>
      </w:r>
      <w:r w:rsidRPr="00DE19A5">
        <w:rPr>
          <w:rFonts w:ascii="Times New Roman" w:hAnsi="Times New Roman" w:cs="Times New Roman"/>
          <w:sz w:val="24"/>
          <w:szCs w:val="24"/>
        </w:rPr>
        <w:t>- Martin Luther King Jr. Day/</w:t>
      </w:r>
      <w:proofErr w:type="spellStart"/>
      <w:r w:rsidRPr="00DE19A5">
        <w:rPr>
          <w:rFonts w:ascii="Times New Roman" w:hAnsi="Times New Roman" w:cs="Times New Roman"/>
          <w:sz w:val="24"/>
          <w:szCs w:val="24"/>
        </w:rPr>
        <w:t>Holdiay</w:t>
      </w:r>
      <w:proofErr w:type="spellEnd"/>
    </w:p>
    <w:p w14:paraId="589AFAF2" w14:textId="47F77850"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sidR="00907FA1">
        <w:rPr>
          <w:rFonts w:ascii="Times New Roman" w:hAnsi="Times New Roman" w:cs="Times New Roman"/>
          <w:sz w:val="24"/>
          <w:szCs w:val="24"/>
        </w:rPr>
        <w:t>17, 2023</w:t>
      </w:r>
      <w:r w:rsidRPr="00DE19A5">
        <w:rPr>
          <w:rFonts w:ascii="Times New Roman" w:hAnsi="Times New Roman" w:cs="Times New Roman"/>
          <w:sz w:val="24"/>
          <w:szCs w:val="24"/>
        </w:rPr>
        <w:t>- First Day Second Semester</w:t>
      </w:r>
    </w:p>
    <w:p w14:paraId="5B52A0FE" w14:textId="650F8EC2"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February </w:t>
      </w:r>
      <w:r w:rsidR="00907FA1">
        <w:rPr>
          <w:rFonts w:ascii="Times New Roman" w:hAnsi="Times New Roman" w:cs="Times New Roman"/>
          <w:sz w:val="24"/>
          <w:szCs w:val="24"/>
        </w:rPr>
        <w:t>20, 2023</w:t>
      </w:r>
      <w:r w:rsidRPr="00DE19A5">
        <w:rPr>
          <w:rFonts w:ascii="Times New Roman" w:hAnsi="Times New Roman" w:cs="Times New Roman"/>
          <w:sz w:val="24"/>
          <w:szCs w:val="24"/>
        </w:rPr>
        <w:t>- Presidents’ Day/Holiday</w:t>
      </w:r>
    </w:p>
    <w:p w14:paraId="2602EF4B" w14:textId="4B2F6ED8"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May </w:t>
      </w:r>
      <w:r w:rsidR="00907FA1">
        <w:rPr>
          <w:rFonts w:ascii="Times New Roman" w:hAnsi="Times New Roman" w:cs="Times New Roman"/>
          <w:sz w:val="24"/>
          <w:szCs w:val="24"/>
        </w:rPr>
        <w:t>12, 2023</w:t>
      </w:r>
      <w:r w:rsidRPr="00DE19A5">
        <w:rPr>
          <w:rFonts w:ascii="Times New Roman" w:hAnsi="Times New Roman" w:cs="Times New Roman"/>
          <w:sz w:val="24"/>
          <w:szCs w:val="24"/>
        </w:rPr>
        <w:t>- Last Day Second Semester</w:t>
      </w:r>
    </w:p>
    <w:p w14:paraId="4A08B8E5" w14:textId="5D107E52"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May </w:t>
      </w:r>
      <w:r w:rsidR="00907FA1">
        <w:rPr>
          <w:rFonts w:ascii="Times New Roman" w:hAnsi="Times New Roman" w:cs="Times New Roman"/>
          <w:sz w:val="24"/>
          <w:szCs w:val="24"/>
        </w:rPr>
        <w:t>15, 2023</w:t>
      </w:r>
      <w:r w:rsidRPr="00DE19A5">
        <w:rPr>
          <w:rFonts w:ascii="Times New Roman" w:hAnsi="Times New Roman" w:cs="Times New Roman"/>
          <w:sz w:val="24"/>
          <w:szCs w:val="24"/>
        </w:rPr>
        <w:t>- First Day Third Semester</w:t>
      </w:r>
    </w:p>
    <w:p w14:paraId="75D91053" w14:textId="76B6EEDA"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May </w:t>
      </w:r>
      <w:r w:rsidR="00907FA1">
        <w:rPr>
          <w:rFonts w:ascii="Times New Roman" w:hAnsi="Times New Roman" w:cs="Times New Roman"/>
          <w:sz w:val="24"/>
          <w:szCs w:val="24"/>
        </w:rPr>
        <w:t>29, 2023</w:t>
      </w:r>
      <w:r w:rsidRPr="00DE19A5">
        <w:rPr>
          <w:rFonts w:ascii="Times New Roman" w:hAnsi="Times New Roman" w:cs="Times New Roman"/>
          <w:sz w:val="24"/>
          <w:szCs w:val="24"/>
        </w:rPr>
        <w:t xml:space="preserve"> – Memorial Day/Holiday</w:t>
      </w:r>
    </w:p>
    <w:p w14:paraId="46BCD43C" w14:textId="35F62F56"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July </w:t>
      </w:r>
      <w:r w:rsidR="00907FA1">
        <w:rPr>
          <w:rFonts w:ascii="Times New Roman" w:hAnsi="Times New Roman" w:cs="Times New Roman"/>
          <w:sz w:val="24"/>
          <w:szCs w:val="24"/>
        </w:rPr>
        <w:t>4, 2023</w:t>
      </w:r>
      <w:r w:rsidRPr="00DE19A5">
        <w:rPr>
          <w:rFonts w:ascii="Times New Roman" w:hAnsi="Times New Roman" w:cs="Times New Roman"/>
          <w:sz w:val="24"/>
          <w:szCs w:val="24"/>
        </w:rPr>
        <w:t>- Independence Day/ Holiday</w:t>
      </w:r>
    </w:p>
    <w:p w14:paraId="34D7F3BF" w14:textId="57B44A1D" w:rsidR="008B378C" w:rsidRPr="00DE19A5" w:rsidRDefault="21858B94" w:rsidP="4C7B9D6C">
      <w:pPr>
        <w:spacing w:after="0" w:line="240" w:lineRule="auto"/>
        <w:rPr>
          <w:rFonts w:ascii="Times New Roman" w:hAnsi="Times New Roman" w:cs="Times New Roman"/>
          <w:sz w:val="24"/>
          <w:szCs w:val="24"/>
        </w:rPr>
      </w:pPr>
      <w:r w:rsidRPr="1038FF29">
        <w:rPr>
          <w:rFonts w:ascii="Times New Roman" w:hAnsi="Times New Roman" w:cs="Times New Roman"/>
          <w:sz w:val="24"/>
          <w:szCs w:val="24"/>
        </w:rPr>
        <w:t xml:space="preserve">September </w:t>
      </w:r>
      <w:r w:rsidR="00907FA1" w:rsidRPr="1038FF29">
        <w:rPr>
          <w:rFonts w:ascii="Times New Roman" w:hAnsi="Times New Roman" w:cs="Times New Roman"/>
          <w:sz w:val="24"/>
          <w:szCs w:val="24"/>
        </w:rPr>
        <w:t>1, 2023</w:t>
      </w:r>
      <w:r w:rsidRPr="1038FF29">
        <w:rPr>
          <w:rFonts w:ascii="Times New Roman" w:hAnsi="Times New Roman" w:cs="Times New Roman"/>
          <w:sz w:val="24"/>
          <w:szCs w:val="24"/>
        </w:rPr>
        <w:t>- Last Day of Class</w:t>
      </w:r>
    </w:p>
    <w:p w14:paraId="73616304" w14:textId="2B49FE3C" w:rsidR="1038FF29" w:rsidRDefault="1038FF29" w:rsidP="1038FF29">
      <w:pPr>
        <w:spacing w:after="0" w:line="240" w:lineRule="auto"/>
        <w:rPr>
          <w:rFonts w:ascii="Times New Roman" w:hAnsi="Times New Roman" w:cs="Times New Roman"/>
          <w:sz w:val="24"/>
          <w:szCs w:val="24"/>
        </w:rPr>
      </w:pPr>
    </w:p>
    <w:p w14:paraId="665BD8E5" w14:textId="504F31D4" w:rsidR="0171328C" w:rsidRDefault="0171328C" w:rsidP="1038FF29">
      <w:pPr>
        <w:spacing w:after="0" w:line="240" w:lineRule="auto"/>
        <w:rPr>
          <w:rFonts w:ascii="Times New Roman" w:hAnsi="Times New Roman" w:cs="Times New Roman"/>
          <w:b/>
          <w:bCs/>
          <w:sz w:val="24"/>
          <w:szCs w:val="24"/>
        </w:rPr>
      </w:pPr>
      <w:r w:rsidRPr="1038FF29">
        <w:rPr>
          <w:rFonts w:ascii="Times New Roman" w:hAnsi="Times New Roman" w:cs="Times New Roman"/>
          <w:b/>
          <w:bCs/>
          <w:sz w:val="24"/>
          <w:szCs w:val="24"/>
        </w:rPr>
        <w:t>Practical Nurse Education Program</w:t>
      </w:r>
    </w:p>
    <w:p w14:paraId="5E03E6D7" w14:textId="2201AF7E" w:rsidR="0171328C" w:rsidRDefault="0171328C" w:rsidP="1038FF29">
      <w:pPr>
        <w:spacing w:after="0" w:line="240" w:lineRule="auto"/>
        <w:rPr>
          <w:rFonts w:ascii="Times New Roman" w:hAnsi="Times New Roman" w:cs="Times New Roman"/>
          <w:b/>
          <w:bCs/>
          <w:sz w:val="24"/>
          <w:szCs w:val="24"/>
        </w:rPr>
      </w:pPr>
      <w:r w:rsidRPr="1038FF29">
        <w:rPr>
          <w:rFonts w:ascii="Times New Roman" w:hAnsi="Times New Roman" w:cs="Times New Roman"/>
          <w:b/>
          <w:bCs/>
          <w:sz w:val="24"/>
          <w:szCs w:val="24"/>
        </w:rPr>
        <w:t>January 2023 – January 2024</w:t>
      </w:r>
    </w:p>
    <w:p w14:paraId="4829B3D0" w14:textId="3875492D" w:rsidR="0171328C" w:rsidRDefault="0171328C" w:rsidP="1038FF29">
      <w:pPr>
        <w:spacing w:after="0" w:line="240" w:lineRule="auto"/>
      </w:pPr>
      <w:r w:rsidRPr="1038FF29">
        <w:rPr>
          <w:rFonts w:ascii="Times New Roman" w:hAnsi="Times New Roman" w:cs="Times New Roman"/>
          <w:sz w:val="24"/>
          <w:szCs w:val="24"/>
        </w:rPr>
        <w:t xml:space="preserve"> </w:t>
      </w:r>
    </w:p>
    <w:p w14:paraId="18D60AEE" w14:textId="364696EE" w:rsidR="0171328C" w:rsidRDefault="0171328C" w:rsidP="1038FF29">
      <w:pPr>
        <w:spacing w:after="0" w:line="240" w:lineRule="auto"/>
      </w:pPr>
      <w:r w:rsidRPr="1038FF29">
        <w:rPr>
          <w:rFonts w:ascii="Times New Roman" w:hAnsi="Times New Roman" w:cs="Times New Roman"/>
          <w:sz w:val="24"/>
          <w:szCs w:val="24"/>
        </w:rPr>
        <w:t>January 11, 2023 – Orientation</w:t>
      </w:r>
    </w:p>
    <w:p w14:paraId="60207CC0" w14:textId="272BAEC2" w:rsidR="0171328C" w:rsidRDefault="0171328C" w:rsidP="1038FF29">
      <w:pPr>
        <w:spacing w:after="0" w:line="240" w:lineRule="auto"/>
      </w:pPr>
      <w:r w:rsidRPr="1038FF29">
        <w:rPr>
          <w:rFonts w:ascii="Times New Roman" w:hAnsi="Times New Roman" w:cs="Times New Roman"/>
          <w:sz w:val="24"/>
          <w:szCs w:val="24"/>
        </w:rPr>
        <w:t>January 12, 2023 – Orientation</w:t>
      </w:r>
    </w:p>
    <w:p w14:paraId="5468AAAC" w14:textId="43438F21" w:rsidR="0171328C" w:rsidRDefault="0171328C" w:rsidP="1038FF29">
      <w:pPr>
        <w:spacing w:after="0" w:line="240" w:lineRule="auto"/>
      </w:pPr>
      <w:r w:rsidRPr="1038FF29">
        <w:rPr>
          <w:rFonts w:ascii="Times New Roman" w:hAnsi="Times New Roman" w:cs="Times New Roman"/>
          <w:sz w:val="24"/>
          <w:szCs w:val="24"/>
        </w:rPr>
        <w:t>January 17, 2023 – First Semester Start Date</w:t>
      </w:r>
    </w:p>
    <w:p w14:paraId="0F04B194" w14:textId="383702A7" w:rsidR="0171328C" w:rsidRDefault="0171328C" w:rsidP="1038FF29">
      <w:pPr>
        <w:spacing w:after="0" w:line="240" w:lineRule="auto"/>
      </w:pPr>
      <w:r w:rsidRPr="1038FF29">
        <w:rPr>
          <w:rFonts w:ascii="Times New Roman" w:hAnsi="Times New Roman" w:cs="Times New Roman"/>
          <w:sz w:val="24"/>
          <w:szCs w:val="24"/>
        </w:rPr>
        <w:t>February 20, 2023– President’s Day/Holiday</w:t>
      </w:r>
    </w:p>
    <w:p w14:paraId="3C70E61F" w14:textId="22EC1A76" w:rsidR="0171328C" w:rsidRDefault="0171328C" w:rsidP="1038FF29">
      <w:pPr>
        <w:spacing w:after="0" w:line="240" w:lineRule="auto"/>
      </w:pPr>
      <w:r w:rsidRPr="1038FF29">
        <w:rPr>
          <w:rFonts w:ascii="Times New Roman" w:hAnsi="Times New Roman" w:cs="Times New Roman"/>
          <w:sz w:val="24"/>
          <w:szCs w:val="24"/>
        </w:rPr>
        <w:t>May 12, 2023 – First Semester End Date</w:t>
      </w:r>
    </w:p>
    <w:p w14:paraId="542FA1D2" w14:textId="0F2842C9" w:rsidR="0171328C" w:rsidRDefault="0171328C" w:rsidP="1038FF29">
      <w:pPr>
        <w:spacing w:after="0" w:line="240" w:lineRule="auto"/>
      </w:pPr>
      <w:r w:rsidRPr="1038FF29">
        <w:rPr>
          <w:rFonts w:ascii="Times New Roman" w:hAnsi="Times New Roman" w:cs="Times New Roman"/>
          <w:sz w:val="24"/>
          <w:szCs w:val="24"/>
        </w:rPr>
        <w:t>May 15, 2023 – Second Semester Start Date</w:t>
      </w:r>
    </w:p>
    <w:p w14:paraId="10CDE765" w14:textId="1FAFA2F2" w:rsidR="0171328C" w:rsidRDefault="0171328C" w:rsidP="1038FF29">
      <w:pPr>
        <w:spacing w:after="0" w:line="240" w:lineRule="auto"/>
      </w:pPr>
      <w:r w:rsidRPr="1038FF29">
        <w:rPr>
          <w:rFonts w:ascii="Times New Roman" w:hAnsi="Times New Roman" w:cs="Times New Roman"/>
          <w:sz w:val="24"/>
          <w:szCs w:val="24"/>
        </w:rPr>
        <w:t>May 29, 2023 – Memorial Day/Holiday</w:t>
      </w:r>
    </w:p>
    <w:p w14:paraId="182A380E" w14:textId="665468F6" w:rsidR="0171328C" w:rsidRDefault="0171328C" w:rsidP="1038FF29">
      <w:pPr>
        <w:spacing w:after="0" w:line="240" w:lineRule="auto"/>
      </w:pPr>
      <w:r w:rsidRPr="1038FF29">
        <w:rPr>
          <w:rFonts w:ascii="Times New Roman" w:hAnsi="Times New Roman" w:cs="Times New Roman"/>
          <w:sz w:val="24"/>
          <w:szCs w:val="24"/>
        </w:rPr>
        <w:t>June 19, 2023 – Juneteenth Holiday</w:t>
      </w:r>
    </w:p>
    <w:p w14:paraId="570EFA64" w14:textId="546E200E" w:rsidR="0171328C" w:rsidRDefault="0171328C" w:rsidP="1038FF29">
      <w:pPr>
        <w:spacing w:after="0" w:line="240" w:lineRule="auto"/>
        <w:rPr>
          <w:rFonts w:ascii="Times New Roman" w:hAnsi="Times New Roman" w:cs="Times New Roman"/>
          <w:sz w:val="24"/>
          <w:szCs w:val="24"/>
        </w:rPr>
      </w:pPr>
      <w:r w:rsidRPr="1038FF29">
        <w:rPr>
          <w:rFonts w:ascii="Times New Roman" w:hAnsi="Times New Roman" w:cs="Times New Roman"/>
          <w:sz w:val="24"/>
          <w:szCs w:val="24"/>
        </w:rPr>
        <w:t>July 4, 2023- Independence Day/Holiday</w:t>
      </w:r>
    </w:p>
    <w:p w14:paraId="31BD545D" w14:textId="6A7E318B" w:rsidR="003F2FE8" w:rsidRDefault="003F2FE8" w:rsidP="1038FF29">
      <w:pPr>
        <w:spacing w:after="0" w:line="240" w:lineRule="auto"/>
      </w:pPr>
      <w:r w:rsidRPr="1038FF29">
        <w:rPr>
          <w:rFonts w:ascii="Times New Roman" w:hAnsi="Times New Roman" w:cs="Times New Roman"/>
          <w:sz w:val="24"/>
          <w:szCs w:val="24"/>
        </w:rPr>
        <w:t xml:space="preserve">September </w:t>
      </w:r>
      <w:r>
        <w:rPr>
          <w:rFonts w:ascii="Times New Roman" w:hAnsi="Times New Roman" w:cs="Times New Roman"/>
          <w:sz w:val="24"/>
          <w:szCs w:val="24"/>
        </w:rPr>
        <w:t>1</w:t>
      </w:r>
      <w:r w:rsidRPr="1038FF29">
        <w:rPr>
          <w:rFonts w:ascii="Times New Roman" w:hAnsi="Times New Roman" w:cs="Times New Roman"/>
          <w:sz w:val="24"/>
          <w:szCs w:val="24"/>
        </w:rPr>
        <w:t>, 2023 – Second Semester End Date</w:t>
      </w:r>
    </w:p>
    <w:p w14:paraId="05C05EC1" w14:textId="79584A42" w:rsidR="0171328C" w:rsidRDefault="0171328C" w:rsidP="1038FF29">
      <w:pPr>
        <w:spacing w:after="0" w:line="240" w:lineRule="auto"/>
      </w:pPr>
      <w:r w:rsidRPr="1038FF29">
        <w:rPr>
          <w:rFonts w:ascii="Times New Roman" w:hAnsi="Times New Roman" w:cs="Times New Roman"/>
          <w:sz w:val="24"/>
          <w:szCs w:val="24"/>
        </w:rPr>
        <w:t>September 4, 2023 – Labor Day/Holiday</w:t>
      </w:r>
    </w:p>
    <w:p w14:paraId="3B10215A" w14:textId="49E3D46B" w:rsidR="0171328C" w:rsidRDefault="0171328C" w:rsidP="1038FF29">
      <w:pPr>
        <w:spacing w:after="0" w:line="240" w:lineRule="auto"/>
      </w:pPr>
      <w:r w:rsidRPr="1038FF29">
        <w:rPr>
          <w:rFonts w:ascii="Times New Roman" w:hAnsi="Times New Roman" w:cs="Times New Roman"/>
          <w:sz w:val="24"/>
          <w:szCs w:val="24"/>
        </w:rPr>
        <w:t xml:space="preserve">September </w:t>
      </w:r>
      <w:r w:rsidR="003F2FE8">
        <w:rPr>
          <w:rFonts w:ascii="Times New Roman" w:hAnsi="Times New Roman" w:cs="Times New Roman"/>
          <w:sz w:val="24"/>
          <w:szCs w:val="24"/>
        </w:rPr>
        <w:t>5</w:t>
      </w:r>
      <w:r w:rsidRPr="1038FF29">
        <w:rPr>
          <w:rFonts w:ascii="Times New Roman" w:hAnsi="Times New Roman" w:cs="Times New Roman"/>
          <w:sz w:val="24"/>
          <w:szCs w:val="24"/>
        </w:rPr>
        <w:t>, 2023 – Third Semester Start Date</w:t>
      </w:r>
    </w:p>
    <w:p w14:paraId="6E96671D" w14:textId="7E6CFE63" w:rsidR="0171328C" w:rsidRDefault="0171328C" w:rsidP="1038FF29">
      <w:pPr>
        <w:spacing w:after="0" w:line="240" w:lineRule="auto"/>
      </w:pPr>
      <w:r w:rsidRPr="1038FF29">
        <w:rPr>
          <w:rFonts w:ascii="Times New Roman" w:hAnsi="Times New Roman" w:cs="Times New Roman"/>
          <w:sz w:val="24"/>
          <w:szCs w:val="24"/>
        </w:rPr>
        <w:t>October 9, 2023 – Columbus/Indigenous Peoples’ Day/Holiday</w:t>
      </w:r>
    </w:p>
    <w:p w14:paraId="7763D7E1" w14:textId="6BF8DA8E" w:rsidR="0171328C" w:rsidRDefault="0171328C" w:rsidP="1038FF29">
      <w:pPr>
        <w:spacing w:after="0" w:line="240" w:lineRule="auto"/>
      </w:pPr>
      <w:r w:rsidRPr="1038FF29">
        <w:rPr>
          <w:rFonts w:ascii="Times New Roman" w:hAnsi="Times New Roman" w:cs="Times New Roman"/>
          <w:sz w:val="24"/>
          <w:szCs w:val="24"/>
        </w:rPr>
        <w:t>November 23, 2023– Thanksgiving Day/Holiday</w:t>
      </w:r>
    </w:p>
    <w:p w14:paraId="5E731FF4" w14:textId="1022D7EE" w:rsidR="0171328C" w:rsidRDefault="0171328C" w:rsidP="1038FF29">
      <w:pPr>
        <w:spacing w:after="0" w:line="240" w:lineRule="auto"/>
      </w:pPr>
      <w:r w:rsidRPr="1038FF29">
        <w:rPr>
          <w:rFonts w:ascii="Times New Roman" w:hAnsi="Times New Roman" w:cs="Times New Roman"/>
          <w:sz w:val="24"/>
          <w:szCs w:val="24"/>
        </w:rPr>
        <w:t>December 22, 2023- Christmas Eve/Holiday Observed</w:t>
      </w:r>
    </w:p>
    <w:p w14:paraId="30540CC0" w14:textId="6102D691" w:rsidR="0171328C" w:rsidRDefault="0171328C" w:rsidP="1038FF29">
      <w:pPr>
        <w:spacing w:after="0" w:line="240" w:lineRule="auto"/>
      </w:pPr>
      <w:r w:rsidRPr="1038FF29">
        <w:rPr>
          <w:rFonts w:ascii="Times New Roman" w:hAnsi="Times New Roman" w:cs="Times New Roman"/>
          <w:sz w:val="24"/>
          <w:szCs w:val="24"/>
        </w:rPr>
        <w:t>December 25, 2023- Christmas Day/Holiday Observed</w:t>
      </w:r>
    </w:p>
    <w:p w14:paraId="123CC564" w14:textId="3596A53A" w:rsidR="0171328C" w:rsidRDefault="0171328C" w:rsidP="1038FF29">
      <w:pPr>
        <w:spacing w:after="0" w:line="240" w:lineRule="auto"/>
      </w:pPr>
      <w:r w:rsidRPr="1038FF29">
        <w:rPr>
          <w:rFonts w:ascii="Times New Roman" w:hAnsi="Times New Roman" w:cs="Times New Roman"/>
          <w:sz w:val="24"/>
          <w:szCs w:val="24"/>
        </w:rPr>
        <w:t>December 29, 2023- New Year’s Eve/Holiday Observed</w:t>
      </w:r>
    </w:p>
    <w:p w14:paraId="6C5EFD45" w14:textId="5D9FF236" w:rsidR="0171328C" w:rsidRDefault="0171328C" w:rsidP="1038FF29">
      <w:pPr>
        <w:spacing w:after="0" w:line="240" w:lineRule="auto"/>
      </w:pPr>
      <w:r w:rsidRPr="1038FF29">
        <w:rPr>
          <w:rFonts w:ascii="Times New Roman" w:hAnsi="Times New Roman" w:cs="Times New Roman"/>
          <w:sz w:val="24"/>
          <w:szCs w:val="24"/>
        </w:rPr>
        <w:t>January 1, 2024 - New Year’s Day/Holiday Observed</w:t>
      </w:r>
    </w:p>
    <w:p w14:paraId="50B2AF63" w14:textId="126C8882" w:rsidR="0171328C" w:rsidRDefault="0171328C" w:rsidP="1038FF29">
      <w:pPr>
        <w:spacing w:after="0" w:line="240" w:lineRule="auto"/>
        <w:rPr>
          <w:rFonts w:ascii="Times New Roman" w:hAnsi="Times New Roman" w:cs="Times New Roman"/>
          <w:sz w:val="24"/>
          <w:szCs w:val="24"/>
        </w:rPr>
      </w:pPr>
      <w:r w:rsidRPr="1038FF29">
        <w:rPr>
          <w:rFonts w:ascii="Times New Roman" w:hAnsi="Times New Roman" w:cs="Times New Roman"/>
          <w:sz w:val="24"/>
          <w:szCs w:val="24"/>
        </w:rPr>
        <w:t>January 19, 2024 – Last Day of Class</w:t>
      </w:r>
    </w:p>
    <w:p w14:paraId="43E9CCFC" w14:textId="77777777" w:rsidR="003F2FE8" w:rsidRDefault="003F2FE8" w:rsidP="1038FF29">
      <w:pPr>
        <w:spacing w:after="0" w:line="240" w:lineRule="auto"/>
        <w:rPr>
          <w:rFonts w:ascii="Times New Roman" w:hAnsi="Times New Roman" w:cs="Times New Roman"/>
          <w:sz w:val="24"/>
          <w:szCs w:val="24"/>
        </w:rPr>
      </w:pPr>
    </w:p>
    <w:p w14:paraId="7E09BD30" w14:textId="77777777" w:rsidR="003F2FE8" w:rsidRPr="00DE19A5" w:rsidRDefault="003F2FE8" w:rsidP="003F2FE8">
      <w:pPr>
        <w:spacing w:after="0" w:line="240" w:lineRule="auto"/>
        <w:rPr>
          <w:rFonts w:ascii="Times New Roman" w:hAnsi="Times New Roman" w:cs="Times New Roman"/>
          <w:b/>
          <w:bCs/>
          <w:sz w:val="24"/>
          <w:szCs w:val="24"/>
        </w:rPr>
      </w:pPr>
      <w:r w:rsidRPr="00DE19A5">
        <w:rPr>
          <w:rFonts w:ascii="Times New Roman" w:hAnsi="Times New Roman" w:cs="Times New Roman"/>
          <w:b/>
          <w:bCs/>
          <w:sz w:val="24"/>
          <w:szCs w:val="24"/>
        </w:rPr>
        <w:t>Practical Nurse Education Program</w:t>
      </w:r>
    </w:p>
    <w:p w14:paraId="56ABC3C9" w14:textId="1EB4CD13" w:rsidR="003F2FE8" w:rsidRPr="00DE19A5" w:rsidRDefault="003F2FE8" w:rsidP="003F2FE8">
      <w:pPr>
        <w:spacing w:after="0" w:line="240" w:lineRule="auto"/>
        <w:rPr>
          <w:rFonts w:ascii="Times New Roman" w:hAnsi="Times New Roman" w:cs="Times New Roman"/>
          <w:b/>
          <w:sz w:val="24"/>
          <w:szCs w:val="24"/>
        </w:rPr>
      </w:pPr>
      <w:r w:rsidRPr="00DE19A5">
        <w:rPr>
          <w:rFonts w:ascii="Times New Roman" w:hAnsi="Times New Roman" w:cs="Times New Roman"/>
          <w:b/>
          <w:sz w:val="24"/>
          <w:szCs w:val="24"/>
        </w:rPr>
        <w:t>May 202</w:t>
      </w:r>
      <w:r>
        <w:rPr>
          <w:rFonts w:ascii="Times New Roman" w:hAnsi="Times New Roman" w:cs="Times New Roman"/>
          <w:b/>
          <w:sz w:val="24"/>
          <w:szCs w:val="24"/>
        </w:rPr>
        <w:t>3</w:t>
      </w:r>
      <w:r w:rsidRPr="00DE19A5">
        <w:rPr>
          <w:rFonts w:ascii="Times New Roman" w:hAnsi="Times New Roman" w:cs="Times New Roman"/>
          <w:b/>
          <w:sz w:val="24"/>
          <w:szCs w:val="24"/>
        </w:rPr>
        <w:t xml:space="preserve"> to May 202</w:t>
      </w:r>
      <w:r>
        <w:rPr>
          <w:rFonts w:ascii="Times New Roman" w:hAnsi="Times New Roman" w:cs="Times New Roman"/>
          <w:b/>
          <w:sz w:val="24"/>
          <w:szCs w:val="24"/>
        </w:rPr>
        <w:t>4</w:t>
      </w:r>
    </w:p>
    <w:p w14:paraId="1682DED9" w14:textId="77777777" w:rsidR="003F2FE8" w:rsidRPr="00DE19A5" w:rsidRDefault="003F2FE8" w:rsidP="003F2FE8">
      <w:pPr>
        <w:spacing w:after="0" w:line="240" w:lineRule="auto"/>
        <w:rPr>
          <w:rFonts w:ascii="Times New Roman" w:hAnsi="Times New Roman" w:cs="Times New Roman"/>
          <w:sz w:val="24"/>
          <w:szCs w:val="24"/>
        </w:rPr>
      </w:pPr>
    </w:p>
    <w:p w14:paraId="35ABE2BB" w14:textId="30F293D4" w:rsidR="003F2FE8" w:rsidRPr="00DE19A5" w:rsidRDefault="003F2FE8" w:rsidP="003F2FE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May 1</w:t>
      </w:r>
      <w:r>
        <w:rPr>
          <w:rFonts w:ascii="Times New Roman" w:hAnsi="Times New Roman" w:cs="Times New Roman"/>
          <w:sz w:val="24"/>
          <w:szCs w:val="24"/>
        </w:rPr>
        <w:t>0</w:t>
      </w:r>
      <w:r>
        <w:rPr>
          <w:rFonts w:ascii="Times New Roman" w:hAnsi="Times New Roman" w:cs="Times New Roman"/>
          <w:sz w:val="24"/>
          <w:szCs w:val="24"/>
        </w:rPr>
        <w:t>,</w:t>
      </w:r>
      <w:r w:rsidRPr="00DE19A5">
        <w:rPr>
          <w:rFonts w:ascii="Times New Roman" w:hAnsi="Times New Roman" w:cs="Times New Roman"/>
          <w:sz w:val="24"/>
          <w:szCs w:val="24"/>
        </w:rPr>
        <w:t xml:space="preserve"> 202</w:t>
      </w:r>
      <w:r>
        <w:rPr>
          <w:rFonts w:ascii="Times New Roman" w:hAnsi="Times New Roman" w:cs="Times New Roman"/>
          <w:sz w:val="24"/>
          <w:szCs w:val="24"/>
        </w:rPr>
        <w:t>3</w:t>
      </w:r>
      <w:r w:rsidRPr="00DE19A5">
        <w:rPr>
          <w:rFonts w:ascii="Times New Roman" w:hAnsi="Times New Roman" w:cs="Times New Roman"/>
          <w:sz w:val="24"/>
          <w:szCs w:val="24"/>
        </w:rPr>
        <w:t xml:space="preserve"> – Orientation</w:t>
      </w:r>
    </w:p>
    <w:p w14:paraId="1E25E6BE" w14:textId="4B57D9CB" w:rsidR="003F2FE8" w:rsidRPr="00DE19A5" w:rsidRDefault="003F2FE8" w:rsidP="003F2FE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May 1</w:t>
      </w:r>
      <w:r>
        <w:rPr>
          <w:rFonts w:ascii="Times New Roman" w:hAnsi="Times New Roman" w:cs="Times New Roman"/>
          <w:sz w:val="24"/>
          <w:szCs w:val="24"/>
        </w:rPr>
        <w:t>1</w:t>
      </w:r>
      <w:r>
        <w:rPr>
          <w:rFonts w:ascii="Times New Roman" w:hAnsi="Times New Roman" w:cs="Times New Roman"/>
          <w:sz w:val="24"/>
          <w:szCs w:val="24"/>
        </w:rPr>
        <w:t>,</w:t>
      </w:r>
      <w:r w:rsidRPr="00DE19A5">
        <w:rPr>
          <w:rFonts w:ascii="Times New Roman" w:hAnsi="Times New Roman" w:cs="Times New Roman"/>
          <w:sz w:val="24"/>
          <w:szCs w:val="24"/>
        </w:rPr>
        <w:t xml:space="preserve"> 202</w:t>
      </w:r>
      <w:r>
        <w:rPr>
          <w:rFonts w:ascii="Times New Roman" w:hAnsi="Times New Roman" w:cs="Times New Roman"/>
          <w:sz w:val="24"/>
          <w:szCs w:val="24"/>
        </w:rPr>
        <w:t>3</w:t>
      </w:r>
      <w:r w:rsidRPr="00DE19A5">
        <w:rPr>
          <w:rFonts w:ascii="Times New Roman" w:hAnsi="Times New Roman" w:cs="Times New Roman"/>
          <w:sz w:val="24"/>
          <w:szCs w:val="24"/>
        </w:rPr>
        <w:t xml:space="preserve"> – Orientation</w:t>
      </w:r>
    </w:p>
    <w:p w14:paraId="2F11D374" w14:textId="4E1331D4" w:rsidR="003F2FE8" w:rsidRPr="00DE19A5" w:rsidRDefault="003F2FE8" w:rsidP="003F2FE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May 1</w:t>
      </w:r>
      <w:r>
        <w:rPr>
          <w:rFonts w:ascii="Times New Roman" w:hAnsi="Times New Roman" w:cs="Times New Roman"/>
          <w:sz w:val="24"/>
          <w:szCs w:val="24"/>
        </w:rPr>
        <w:t>5</w:t>
      </w:r>
      <w:r>
        <w:rPr>
          <w:rFonts w:ascii="Times New Roman" w:hAnsi="Times New Roman" w:cs="Times New Roman"/>
          <w:sz w:val="24"/>
          <w:szCs w:val="24"/>
        </w:rPr>
        <w:t>,</w:t>
      </w:r>
      <w:r w:rsidRPr="00DE19A5">
        <w:rPr>
          <w:rFonts w:ascii="Times New Roman" w:hAnsi="Times New Roman" w:cs="Times New Roman"/>
          <w:sz w:val="24"/>
          <w:szCs w:val="24"/>
        </w:rPr>
        <w:t xml:space="preserve"> 202</w:t>
      </w:r>
      <w:r>
        <w:rPr>
          <w:rFonts w:ascii="Times New Roman" w:hAnsi="Times New Roman" w:cs="Times New Roman"/>
          <w:sz w:val="24"/>
          <w:szCs w:val="24"/>
        </w:rPr>
        <w:t>3</w:t>
      </w:r>
      <w:r w:rsidRPr="00DE19A5">
        <w:rPr>
          <w:rFonts w:ascii="Times New Roman" w:hAnsi="Times New Roman" w:cs="Times New Roman"/>
          <w:sz w:val="24"/>
          <w:szCs w:val="24"/>
        </w:rPr>
        <w:t>- First Semester Start Date</w:t>
      </w:r>
    </w:p>
    <w:p w14:paraId="59E9C71B" w14:textId="52CE43FD" w:rsidR="003F2FE8" w:rsidRDefault="003F2FE8" w:rsidP="003F2FE8">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 xml:space="preserve">May </w:t>
      </w:r>
      <w:r>
        <w:rPr>
          <w:rFonts w:ascii="Times New Roman" w:hAnsi="Times New Roman" w:cs="Times New Roman"/>
          <w:bCs/>
          <w:sz w:val="24"/>
          <w:szCs w:val="24"/>
        </w:rPr>
        <w:t>29</w:t>
      </w:r>
      <w:r>
        <w:rPr>
          <w:rFonts w:ascii="Times New Roman" w:hAnsi="Times New Roman" w:cs="Times New Roman"/>
          <w:bCs/>
          <w:sz w:val="24"/>
          <w:szCs w:val="24"/>
        </w:rPr>
        <w:t>,</w:t>
      </w:r>
      <w:r w:rsidRPr="00DE19A5">
        <w:rPr>
          <w:rFonts w:ascii="Times New Roman" w:hAnsi="Times New Roman" w:cs="Times New Roman"/>
          <w:bCs/>
          <w:sz w:val="24"/>
          <w:szCs w:val="24"/>
        </w:rPr>
        <w:t xml:space="preserve"> 20</w:t>
      </w:r>
      <w:r>
        <w:rPr>
          <w:rFonts w:ascii="Times New Roman" w:hAnsi="Times New Roman" w:cs="Times New Roman"/>
          <w:bCs/>
          <w:sz w:val="24"/>
          <w:szCs w:val="24"/>
        </w:rPr>
        <w:t>23</w:t>
      </w:r>
      <w:r w:rsidRPr="00DE19A5">
        <w:rPr>
          <w:rFonts w:ascii="Times New Roman" w:hAnsi="Times New Roman" w:cs="Times New Roman"/>
          <w:bCs/>
          <w:sz w:val="24"/>
          <w:szCs w:val="24"/>
        </w:rPr>
        <w:t>- Memorial Day/Holiday</w:t>
      </w:r>
    </w:p>
    <w:p w14:paraId="3F338319" w14:textId="78B63D77" w:rsidR="003F2FE8" w:rsidRPr="00DE19A5" w:rsidRDefault="003F2FE8" w:rsidP="003F2FE8">
      <w:pPr>
        <w:spacing w:after="0" w:line="240" w:lineRule="auto"/>
        <w:rPr>
          <w:rFonts w:ascii="Times New Roman" w:hAnsi="Times New Roman" w:cs="Times New Roman"/>
          <w:bCs/>
          <w:sz w:val="24"/>
          <w:szCs w:val="24"/>
        </w:rPr>
      </w:pPr>
      <w:r>
        <w:rPr>
          <w:rFonts w:ascii="Times New Roman" w:hAnsi="Times New Roman" w:cs="Times New Roman"/>
          <w:bCs/>
          <w:sz w:val="24"/>
          <w:szCs w:val="24"/>
        </w:rPr>
        <w:t>July 3, 2023- Observed Holiday</w:t>
      </w:r>
    </w:p>
    <w:p w14:paraId="788838F6" w14:textId="1F8BB3F3" w:rsidR="003F2FE8" w:rsidRPr="00DE19A5" w:rsidRDefault="003F2FE8" w:rsidP="003F2FE8">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July 4</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w:t>
      </w:r>
      <w:r>
        <w:rPr>
          <w:rFonts w:ascii="Times New Roman" w:hAnsi="Times New Roman" w:cs="Times New Roman"/>
          <w:bCs/>
          <w:sz w:val="24"/>
          <w:szCs w:val="24"/>
        </w:rPr>
        <w:t>3</w:t>
      </w:r>
      <w:r w:rsidRPr="00DE19A5">
        <w:rPr>
          <w:rFonts w:ascii="Times New Roman" w:hAnsi="Times New Roman" w:cs="Times New Roman"/>
          <w:bCs/>
          <w:sz w:val="24"/>
          <w:szCs w:val="24"/>
        </w:rPr>
        <w:t xml:space="preserve">- Independence Day </w:t>
      </w:r>
    </w:p>
    <w:p w14:paraId="1CFE33A0" w14:textId="4769A35E" w:rsidR="003F2FE8" w:rsidRDefault="003F2FE8" w:rsidP="003F2FE8">
      <w:pPr>
        <w:spacing w:after="0" w:line="240" w:lineRule="auto"/>
        <w:rPr>
          <w:rFonts w:ascii="Times New Roman" w:hAnsi="Times New Roman" w:cs="Times New Roman"/>
          <w:bCs/>
          <w:sz w:val="24"/>
          <w:szCs w:val="24"/>
        </w:rPr>
      </w:pPr>
      <w:r>
        <w:rPr>
          <w:rFonts w:ascii="Times New Roman" w:hAnsi="Times New Roman" w:cs="Times New Roman"/>
          <w:bCs/>
          <w:sz w:val="24"/>
          <w:szCs w:val="24"/>
        </w:rPr>
        <w:t>September 1, 2023</w:t>
      </w:r>
      <w:r w:rsidRPr="00DE19A5">
        <w:rPr>
          <w:rFonts w:ascii="Times New Roman" w:hAnsi="Times New Roman" w:cs="Times New Roman"/>
          <w:bCs/>
          <w:sz w:val="24"/>
          <w:szCs w:val="24"/>
        </w:rPr>
        <w:t>- Last Day First Semester</w:t>
      </w:r>
    </w:p>
    <w:p w14:paraId="7E430CFD" w14:textId="7E29110F" w:rsidR="003F2FE8" w:rsidRPr="00DE19A5" w:rsidRDefault="003F2FE8" w:rsidP="003F2FE8">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 xml:space="preserve">September </w:t>
      </w:r>
      <w:r>
        <w:rPr>
          <w:rFonts w:ascii="Times New Roman" w:hAnsi="Times New Roman" w:cs="Times New Roman"/>
          <w:bCs/>
          <w:sz w:val="24"/>
          <w:szCs w:val="24"/>
        </w:rPr>
        <w:t>4</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w:t>
      </w:r>
      <w:r>
        <w:rPr>
          <w:rFonts w:ascii="Times New Roman" w:hAnsi="Times New Roman" w:cs="Times New Roman"/>
          <w:bCs/>
          <w:sz w:val="24"/>
          <w:szCs w:val="24"/>
        </w:rPr>
        <w:t>3</w:t>
      </w:r>
      <w:r w:rsidRPr="00DE19A5">
        <w:rPr>
          <w:rFonts w:ascii="Times New Roman" w:hAnsi="Times New Roman" w:cs="Times New Roman"/>
          <w:bCs/>
          <w:sz w:val="24"/>
          <w:szCs w:val="24"/>
        </w:rPr>
        <w:t>- Labor Day</w:t>
      </w:r>
    </w:p>
    <w:p w14:paraId="5F0F3726" w14:textId="4C7457F4" w:rsidR="003F2FE8" w:rsidRPr="00DE19A5" w:rsidRDefault="003F2FE8" w:rsidP="003F2FE8">
      <w:pPr>
        <w:spacing w:after="0" w:line="240" w:lineRule="auto"/>
        <w:rPr>
          <w:rFonts w:ascii="Times New Roman" w:hAnsi="Times New Roman" w:cs="Times New Roman"/>
          <w:bCs/>
          <w:sz w:val="24"/>
          <w:szCs w:val="24"/>
        </w:rPr>
      </w:pPr>
      <w:r>
        <w:rPr>
          <w:rFonts w:ascii="Times New Roman" w:hAnsi="Times New Roman" w:cs="Times New Roman"/>
          <w:bCs/>
          <w:sz w:val="24"/>
          <w:szCs w:val="24"/>
        </w:rPr>
        <w:t>September 5, 2023</w:t>
      </w:r>
      <w:r w:rsidRPr="00DE19A5">
        <w:rPr>
          <w:rFonts w:ascii="Times New Roman" w:hAnsi="Times New Roman" w:cs="Times New Roman"/>
          <w:bCs/>
          <w:sz w:val="24"/>
          <w:szCs w:val="24"/>
        </w:rPr>
        <w:t>- First Day Second Semester</w:t>
      </w:r>
    </w:p>
    <w:p w14:paraId="18DA9C13" w14:textId="3831E6D1" w:rsidR="003F2FE8" w:rsidRPr="00DE19A5" w:rsidRDefault="003F2FE8" w:rsidP="003F2FE8">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 xml:space="preserve">October </w:t>
      </w:r>
      <w:r>
        <w:rPr>
          <w:rFonts w:ascii="Times New Roman" w:hAnsi="Times New Roman" w:cs="Times New Roman"/>
          <w:bCs/>
          <w:sz w:val="24"/>
          <w:szCs w:val="24"/>
        </w:rPr>
        <w:t>9</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w:t>
      </w:r>
      <w:r>
        <w:rPr>
          <w:rFonts w:ascii="Times New Roman" w:hAnsi="Times New Roman" w:cs="Times New Roman"/>
          <w:bCs/>
          <w:sz w:val="24"/>
          <w:szCs w:val="24"/>
        </w:rPr>
        <w:t>3</w:t>
      </w:r>
      <w:r w:rsidRPr="00DE19A5">
        <w:rPr>
          <w:rFonts w:ascii="Times New Roman" w:hAnsi="Times New Roman" w:cs="Times New Roman"/>
          <w:bCs/>
          <w:sz w:val="24"/>
          <w:szCs w:val="24"/>
        </w:rPr>
        <w:t>- Columbus/Indigenous Peoples’ Day/Holiday</w:t>
      </w:r>
    </w:p>
    <w:p w14:paraId="15A23981" w14:textId="0A5A520C" w:rsidR="003F2FE8" w:rsidRDefault="003F2FE8" w:rsidP="003F2FE8">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 xml:space="preserve">November </w:t>
      </w:r>
      <w:r>
        <w:rPr>
          <w:rFonts w:ascii="Times New Roman" w:hAnsi="Times New Roman" w:cs="Times New Roman"/>
          <w:bCs/>
          <w:sz w:val="24"/>
          <w:szCs w:val="24"/>
        </w:rPr>
        <w:t>23</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w:t>
      </w:r>
      <w:r>
        <w:rPr>
          <w:rFonts w:ascii="Times New Roman" w:hAnsi="Times New Roman" w:cs="Times New Roman"/>
          <w:bCs/>
          <w:sz w:val="24"/>
          <w:szCs w:val="24"/>
        </w:rPr>
        <w:t>3</w:t>
      </w:r>
      <w:r w:rsidRPr="00DE19A5">
        <w:rPr>
          <w:rFonts w:ascii="Times New Roman" w:hAnsi="Times New Roman" w:cs="Times New Roman"/>
          <w:bCs/>
          <w:sz w:val="24"/>
          <w:szCs w:val="24"/>
        </w:rPr>
        <w:t>- Thanksgiving Day/Holiday</w:t>
      </w:r>
    </w:p>
    <w:p w14:paraId="00293538" w14:textId="3B3EFB70" w:rsidR="003F2FE8" w:rsidRPr="00DE19A5" w:rsidRDefault="003F2FE8" w:rsidP="003F2FE8">
      <w:pPr>
        <w:spacing w:after="0" w:line="240" w:lineRule="auto"/>
        <w:rPr>
          <w:rFonts w:ascii="Times New Roman" w:hAnsi="Times New Roman" w:cs="Times New Roman"/>
          <w:bCs/>
          <w:sz w:val="24"/>
          <w:szCs w:val="24"/>
        </w:rPr>
      </w:pPr>
      <w:r>
        <w:rPr>
          <w:rFonts w:ascii="Times New Roman" w:hAnsi="Times New Roman" w:cs="Times New Roman"/>
          <w:bCs/>
          <w:sz w:val="24"/>
          <w:szCs w:val="24"/>
        </w:rPr>
        <w:t>November 24, 2023- Holiday Observed</w:t>
      </w:r>
    </w:p>
    <w:p w14:paraId="0B84D0F9" w14:textId="2203CD1E" w:rsidR="003F2FE8" w:rsidRPr="00DE19A5" w:rsidRDefault="003F2FE8" w:rsidP="003F2FE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 202</w:t>
      </w:r>
      <w:r>
        <w:rPr>
          <w:rFonts w:ascii="Times New Roman" w:hAnsi="Times New Roman" w:cs="Times New Roman"/>
          <w:sz w:val="24"/>
          <w:szCs w:val="24"/>
        </w:rPr>
        <w:t>3</w:t>
      </w:r>
      <w:r w:rsidRPr="00DE19A5">
        <w:rPr>
          <w:rFonts w:ascii="Times New Roman" w:hAnsi="Times New Roman" w:cs="Times New Roman"/>
          <w:sz w:val="24"/>
          <w:szCs w:val="24"/>
        </w:rPr>
        <w:t>- Christmas Eve/Holiday</w:t>
      </w:r>
      <w:r>
        <w:rPr>
          <w:rFonts w:ascii="Times New Roman" w:hAnsi="Times New Roman" w:cs="Times New Roman"/>
          <w:sz w:val="24"/>
          <w:szCs w:val="24"/>
        </w:rPr>
        <w:t xml:space="preserve"> Observed</w:t>
      </w:r>
    </w:p>
    <w:p w14:paraId="0151A266" w14:textId="6A13DF17" w:rsidR="003F2FE8" w:rsidRPr="00DE19A5" w:rsidRDefault="003F2FE8" w:rsidP="003F2FE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sz w:val="24"/>
          <w:szCs w:val="24"/>
        </w:rPr>
        <w:t>, 202</w:t>
      </w:r>
      <w:r>
        <w:rPr>
          <w:rFonts w:ascii="Times New Roman" w:hAnsi="Times New Roman" w:cs="Times New Roman"/>
          <w:sz w:val="24"/>
          <w:szCs w:val="24"/>
        </w:rPr>
        <w:t>3</w:t>
      </w:r>
      <w:r w:rsidRPr="00DE19A5">
        <w:rPr>
          <w:rFonts w:ascii="Times New Roman" w:hAnsi="Times New Roman" w:cs="Times New Roman"/>
          <w:sz w:val="24"/>
          <w:szCs w:val="24"/>
        </w:rPr>
        <w:t>- Christmas Day/Holiday</w:t>
      </w:r>
      <w:r>
        <w:rPr>
          <w:rFonts w:ascii="Times New Roman" w:hAnsi="Times New Roman" w:cs="Times New Roman"/>
          <w:sz w:val="24"/>
          <w:szCs w:val="24"/>
        </w:rPr>
        <w:t xml:space="preserve"> Observed</w:t>
      </w:r>
    </w:p>
    <w:p w14:paraId="33CFD08A" w14:textId="78702B4B" w:rsidR="003F2FE8" w:rsidRPr="00DE19A5" w:rsidRDefault="003F2FE8" w:rsidP="003F2FE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Pr>
          <w:rFonts w:ascii="Times New Roman" w:hAnsi="Times New Roman" w:cs="Times New Roman"/>
          <w:sz w:val="24"/>
          <w:szCs w:val="24"/>
        </w:rPr>
        <w:t>29</w:t>
      </w:r>
      <w:r>
        <w:rPr>
          <w:rFonts w:ascii="Times New Roman" w:hAnsi="Times New Roman" w:cs="Times New Roman"/>
          <w:sz w:val="24"/>
          <w:szCs w:val="24"/>
        </w:rPr>
        <w:t>, 202</w:t>
      </w:r>
      <w:r>
        <w:rPr>
          <w:rFonts w:ascii="Times New Roman" w:hAnsi="Times New Roman" w:cs="Times New Roman"/>
          <w:sz w:val="24"/>
          <w:szCs w:val="24"/>
        </w:rPr>
        <w:t>3</w:t>
      </w:r>
      <w:r w:rsidRPr="00DE19A5">
        <w:rPr>
          <w:rFonts w:ascii="Times New Roman" w:hAnsi="Times New Roman" w:cs="Times New Roman"/>
          <w:sz w:val="24"/>
          <w:szCs w:val="24"/>
        </w:rPr>
        <w:t>- New Year’s Eve/Holiday</w:t>
      </w:r>
      <w:r>
        <w:rPr>
          <w:rFonts w:ascii="Times New Roman" w:hAnsi="Times New Roman" w:cs="Times New Roman"/>
          <w:sz w:val="24"/>
          <w:szCs w:val="24"/>
        </w:rPr>
        <w:t xml:space="preserve"> Observed</w:t>
      </w:r>
    </w:p>
    <w:p w14:paraId="467FFB6D" w14:textId="46182D47" w:rsidR="003F2FE8" w:rsidRPr="00DE19A5" w:rsidRDefault="003F2FE8" w:rsidP="003F2FE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Pr>
          <w:rFonts w:ascii="Times New Roman" w:hAnsi="Times New Roman" w:cs="Times New Roman"/>
          <w:sz w:val="24"/>
          <w:szCs w:val="24"/>
        </w:rPr>
        <w:t>1</w:t>
      </w:r>
      <w:r>
        <w:rPr>
          <w:rFonts w:ascii="Times New Roman" w:hAnsi="Times New Roman" w:cs="Times New Roman"/>
          <w:sz w:val="24"/>
          <w:szCs w:val="24"/>
        </w:rPr>
        <w:t>, 202</w:t>
      </w:r>
      <w:r>
        <w:rPr>
          <w:rFonts w:ascii="Times New Roman" w:hAnsi="Times New Roman" w:cs="Times New Roman"/>
          <w:sz w:val="24"/>
          <w:szCs w:val="24"/>
        </w:rPr>
        <w:t>4</w:t>
      </w:r>
      <w:r>
        <w:rPr>
          <w:rFonts w:ascii="Times New Roman" w:hAnsi="Times New Roman" w:cs="Times New Roman"/>
          <w:sz w:val="24"/>
          <w:szCs w:val="24"/>
        </w:rPr>
        <w:t xml:space="preserve"> </w:t>
      </w:r>
      <w:r w:rsidRPr="00DE19A5">
        <w:rPr>
          <w:rFonts w:ascii="Times New Roman" w:hAnsi="Times New Roman" w:cs="Times New Roman"/>
          <w:sz w:val="24"/>
          <w:szCs w:val="24"/>
        </w:rPr>
        <w:t>- New Year’s Day/Holiday</w:t>
      </w:r>
      <w:r>
        <w:rPr>
          <w:rFonts w:ascii="Times New Roman" w:hAnsi="Times New Roman" w:cs="Times New Roman"/>
          <w:sz w:val="24"/>
          <w:szCs w:val="24"/>
        </w:rPr>
        <w:t xml:space="preserve"> Observed</w:t>
      </w:r>
    </w:p>
    <w:p w14:paraId="36DD59E8" w14:textId="5704EAF5" w:rsidR="003F2FE8" w:rsidRPr="00DE19A5" w:rsidRDefault="003F2FE8" w:rsidP="003F2FE8">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lastRenderedPageBreak/>
        <w:t>January 1</w:t>
      </w:r>
      <w:r>
        <w:rPr>
          <w:rFonts w:ascii="Times New Roman" w:hAnsi="Times New Roman" w:cs="Times New Roman"/>
          <w:bCs/>
          <w:sz w:val="24"/>
          <w:szCs w:val="24"/>
        </w:rPr>
        <w:t>2</w:t>
      </w:r>
      <w:r>
        <w:rPr>
          <w:rFonts w:ascii="Times New Roman" w:hAnsi="Times New Roman" w:cs="Times New Roman"/>
          <w:bCs/>
          <w:sz w:val="24"/>
          <w:szCs w:val="24"/>
        </w:rPr>
        <w:t xml:space="preserve">, </w:t>
      </w:r>
      <w:r w:rsidRPr="00DE19A5">
        <w:rPr>
          <w:rFonts w:ascii="Times New Roman" w:hAnsi="Times New Roman" w:cs="Times New Roman"/>
          <w:bCs/>
          <w:sz w:val="24"/>
          <w:szCs w:val="24"/>
        </w:rPr>
        <w:t>202</w:t>
      </w:r>
      <w:r>
        <w:rPr>
          <w:rFonts w:ascii="Times New Roman" w:hAnsi="Times New Roman" w:cs="Times New Roman"/>
          <w:bCs/>
          <w:sz w:val="24"/>
          <w:szCs w:val="24"/>
        </w:rPr>
        <w:t>4</w:t>
      </w:r>
      <w:r w:rsidRPr="00DE19A5">
        <w:rPr>
          <w:rFonts w:ascii="Times New Roman" w:hAnsi="Times New Roman" w:cs="Times New Roman"/>
          <w:bCs/>
          <w:sz w:val="24"/>
          <w:szCs w:val="24"/>
        </w:rPr>
        <w:t>- Last Day Second Semester</w:t>
      </w:r>
    </w:p>
    <w:p w14:paraId="64CED838" w14:textId="02104629" w:rsidR="003F2FE8" w:rsidRPr="00DE19A5" w:rsidRDefault="003F2FE8" w:rsidP="003F2FE8">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 xml:space="preserve">January </w:t>
      </w:r>
      <w:r>
        <w:rPr>
          <w:rFonts w:ascii="Times New Roman" w:hAnsi="Times New Roman" w:cs="Times New Roman"/>
          <w:bCs/>
          <w:sz w:val="24"/>
          <w:szCs w:val="24"/>
        </w:rPr>
        <w:t>15</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w:t>
      </w:r>
      <w:r>
        <w:rPr>
          <w:rFonts w:ascii="Times New Roman" w:hAnsi="Times New Roman" w:cs="Times New Roman"/>
          <w:bCs/>
          <w:sz w:val="24"/>
          <w:szCs w:val="24"/>
        </w:rPr>
        <w:t>4</w:t>
      </w:r>
      <w:r w:rsidRPr="00DE19A5">
        <w:rPr>
          <w:rFonts w:ascii="Times New Roman" w:hAnsi="Times New Roman" w:cs="Times New Roman"/>
          <w:bCs/>
          <w:sz w:val="24"/>
          <w:szCs w:val="24"/>
        </w:rPr>
        <w:t>- Martin Luther King Jr. Day/</w:t>
      </w:r>
      <w:proofErr w:type="spellStart"/>
      <w:r w:rsidRPr="00DE19A5">
        <w:rPr>
          <w:rFonts w:ascii="Times New Roman" w:hAnsi="Times New Roman" w:cs="Times New Roman"/>
          <w:bCs/>
          <w:sz w:val="24"/>
          <w:szCs w:val="24"/>
        </w:rPr>
        <w:t>Holdiay</w:t>
      </w:r>
      <w:proofErr w:type="spellEnd"/>
    </w:p>
    <w:p w14:paraId="6E49CC5C" w14:textId="6DC4FD22" w:rsidR="003F2FE8" w:rsidRPr="00DE19A5" w:rsidRDefault="003F2FE8" w:rsidP="003F2FE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January 1</w:t>
      </w:r>
      <w:r>
        <w:rPr>
          <w:rFonts w:ascii="Times New Roman" w:hAnsi="Times New Roman" w:cs="Times New Roman"/>
          <w:sz w:val="24"/>
          <w:szCs w:val="24"/>
        </w:rPr>
        <w:t>6</w:t>
      </w:r>
      <w:r>
        <w:rPr>
          <w:rFonts w:ascii="Times New Roman" w:hAnsi="Times New Roman" w:cs="Times New Roman"/>
          <w:sz w:val="24"/>
          <w:szCs w:val="24"/>
        </w:rPr>
        <w:t>,</w:t>
      </w:r>
      <w:r w:rsidRPr="00DE19A5">
        <w:rPr>
          <w:rFonts w:ascii="Times New Roman" w:hAnsi="Times New Roman" w:cs="Times New Roman"/>
          <w:sz w:val="24"/>
          <w:szCs w:val="24"/>
        </w:rPr>
        <w:t xml:space="preserve"> 202</w:t>
      </w:r>
      <w:r>
        <w:rPr>
          <w:rFonts w:ascii="Times New Roman" w:hAnsi="Times New Roman" w:cs="Times New Roman"/>
          <w:sz w:val="24"/>
          <w:szCs w:val="24"/>
        </w:rPr>
        <w:t>4</w:t>
      </w:r>
      <w:r w:rsidRPr="00DE19A5">
        <w:rPr>
          <w:rFonts w:ascii="Times New Roman" w:hAnsi="Times New Roman" w:cs="Times New Roman"/>
          <w:sz w:val="24"/>
          <w:szCs w:val="24"/>
        </w:rPr>
        <w:t xml:space="preserve"> – First Day Third Semester </w:t>
      </w:r>
    </w:p>
    <w:p w14:paraId="7EEF9667" w14:textId="3182158F" w:rsidR="003F2FE8" w:rsidRDefault="003F2FE8" w:rsidP="003F2FE8">
      <w:pPr>
        <w:spacing w:after="0" w:line="240" w:lineRule="auto"/>
        <w:rPr>
          <w:rFonts w:ascii="Times New Roman" w:hAnsi="Times New Roman" w:cs="Times New Roman"/>
          <w:sz w:val="24"/>
          <w:szCs w:val="24"/>
        </w:rPr>
      </w:pPr>
      <w:r w:rsidRPr="1038FF29">
        <w:rPr>
          <w:rFonts w:ascii="Times New Roman" w:hAnsi="Times New Roman" w:cs="Times New Roman"/>
          <w:sz w:val="24"/>
          <w:szCs w:val="24"/>
        </w:rPr>
        <w:t xml:space="preserve">February </w:t>
      </w:r>
      <w:r>
        <w:rPr>
          <w:rFonts w:ascii="Times New Roman" w:hAnsi="Times New Roman" w:cs="Times New Roman"/>
          <w:sz w:val="24"/>
          <w:szCs w:val="24"/>
        </w:rPr>
        <w:t>19</w:t>
      </w:r>
      <w:r w:rsidRPr="1038FF29">
        <w:rPr>
          <w:rFonts w:ascii="Times New Roman" w:hAnsi="Times New Roman" w:cs="Times New Roman"/>
          <w:sz w:val="24"/>
          <w:szCs w:val="24"/>
        </w:rPr>
        <w:t>, 202</w:t>
      </w:r>
      <w:r>
        <w:rPr>
          <w:rFonts w:ascii="Times New Roman" w:hAnsi="Times New Roman" w:cs="Times New Roman"/>
          <w:sz w:val="24"/>
          <w:szCs w:val="24"/>
        </w:rPr>
        <w:t>4</w:t>
      </w:r>
      <w:r w:rsidRPr="1038FF29">
        <w:rPr>
          <w:rFonts w:ascii="Times New Roman" w:hAnsi="Times New Roman" w:cs="Times New Roman"/>
          <w:sz w:val="24"/>
          <w:szCs w:val="24"/>
        </w:rPr>
        <w:t>– President’s Day/Holiday</w:t>
      </w:r>
    </w:p>
    <w:p w14:paraId="1D096A62" w14:textId="1A426EB0" w:rsidR="003F2FE8" w:rsidRDefault="003F2FE8" w:rsidP="003F2FE8">
      <w:pPr>
        <w:spacing w:after="0" w:line="240" w:lineRule="auto"/>
      </w:pPr>
      <w:r>
        <w:rPr>
          <w:rFonts w:ascii="Times New Roman" w:hAnsi="Times New Roman" w:cs="Times New Roman"/>
          <w:sz w:val="24"/>
          <w:szCs w:val="24"/>
        </w:rPr>
        <w:t>May 17, 2024- Last Day of Class</w:t>
      </w:r>
    </w:p>
    <w:p w14:paraId="2047D02B" w14:textId="77777777" w:rsidR="003F2FE8" w:rsidRDefault="003F2FE8" w:rsidP="1038FF29">
      <w:pPr>
        <w:spacing w:after="0" w:line="240" w:lineRule="auto"/>
      </w:pPr>
    </w:p>
    <w:p w14:paraId="2B93B0D2" w14:textId="50658AF5" w:rsidR="1038FF29" w:rsidRDefault="1038FF29" w:rsidP="1038FF29">
      <w:pPr>
        <w:spacing w:after="0" w:line="240" w:lineRule="auto"/>
        <w:rPr>
          <w:rFonts w:ascii="Times New Roman" w:hAnsi="Times New Roman" w:cs="Times New Roman"/>
          <w:sz w:val="24"/>
          <w:szCs w:val="24"/>
        </w:rPr>
      </w:pPr>
    </w:p>
    <w:p w14:paraId="0FCCC540" w14:textId="6D57ACEB" w:rsidR="008B378C" w:rsidRPr="00DE19A5" w:rsidRDefault="008B378C" w:rsidP="4C7B9D6C">
      <w:pPr>
        <w:spacing w:after="0" w:line="240" w:lineRule="auto"/>
        <w:rPr>
          <w:rFonts w:ascii="Times New Roman" w:hAnsi="Times New Roman" w:cs="Times New Roman"/>
          <w:b/>
          <w:bCs/>
          <w:sz w:val="24"/>
          <w:szCs w:val="24"/>
        </w:rPr>
      </w:pPr>
    </w:p>
    <w:p w14:paraId="4CCE8C30" w14:textId="77777777" w:rsidR="006907DC" w:rsidRPr="00DE19A5" w:rsidRDefault="006907DC" w:rsidP="009C093A">
      <w:pPr>
        <w:spacing w:after="0" w:line="240" w:lineRule="auto"/>
        <w:rPr>
          <w:rFonts w:ascii="Times New Roman" w:hAnsi="Times New Roman" w:cs="Times New Roman"/>
          <w:b/>
          <w:bCs/>
          <w:sz w:val="24"/>
          <w:szCs w:val="24"/>
        </w:rPr>
      </w:pPr>
    </w:p>
    <w:p w14:paraId="7D1A4258" w14:textId="01D8A9ED" w:rsidR="00FE51D0" w:rsidRPr="00DE19A5" w:rsidRDefault="00BF5E9E" w:rsidP="00FE51D0">
      <w:pPr>
        <w:spacing w:line="240" w:lineRule="auto"/>
        <w:rPr>
          <w:rFonts w:ascii="Times New Roman" w:hAnsi="Times New Roman" w:cs="Times New Roman"/>
          <w:b/>
          <w:bCs/>
          <w:sz w:val="24"/>
          <w:szCs w:val="24"/>
        </w:rPr>
      </w:pPr>
      <w:r w:rsidRPr="00DE19A5">
        <w:rPr>
          <w:rFonts w:ascii="Times New Roman" w:hAnsi="Times New Roman" w:cs="Times New Roman"/>
          <w:b/>
          <w:bCs/>
          <w:sz w:val="24"/>
          <w:szCs w:val="24"/>
        </w:rPr>
        <w:t>Nurse Aide Training Progra</w:t>
      </w:r>
      <w:r w:rsidR="00FE51D0" w:rsidRPr="00DE19A5">
        <w:rPr>
          <w:rFonts w:ascii="Times New Roman" w:hAnsi="Times New Roman" w:cs="Times New Roman"/>
          <w:b/>
          <w:bCs/>
          <w:sz w:val="24"/>
          <w:szCs w:val="24"/>
        </w:rPr>
        <w:t>m</w:t>
      </w:r>
    </w:p>
    <w:p w14:paraId="2C65D20C" w14:textId="77777777" w:rsidR="003A57E7" w:rsidRPr="00DE19A5" w:rsidRDefault="003A57E7" w:rsidP="003A57E7">
      <w:pPr>
        <w:spacing w:after="0" w:line="240" w:lineRule="auto"/>
        <w:rPr>
          <w:rFonts w:ascii="Times New Roman" w:hAnsi="Times New Roman" w:cs="Times New Roman"/>
          <w:b/>
          <w:bCs/>
          <w:sz w:val="24"/>
          <w:szCs w:val="24"/>
        </w:rPr>
      </w:pPr>
      <w:r w:rsidRPr="00DE19A5">
        <w:rPr>
          <w:rFonts w:ascii="Times New Roman" w:hAnsi="Times New Roman" w:cs="Times New Roman"/>
          <w:sz w:val="24"/>
          <w:szCs w:val="24"/>
        </w:rPr>
        <w:t>Start Date</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Projected End Date</w:t>
      </w:r>
    </w:p>
    <w:p w14:paraId="5937E4A9" w14:textId="77777777" w:rsidR="003A57E7" w:rsidRPr="00DE19A5" w:rsidRDefault="003A57E7" w:rsidP="003A57E7">
      <w:pPr>
        <w:spacing w:after="0" w:line="240" w:lineRule="auto"/>
        <w:rPr>
          <w:rFonts w:ascii="Times New Roman" w:hAnsi="Times New Roman" w:cs="Times New Roman"/>
          <w:b/>
          <w:bCs/>
          <w:sz w:val="24"/>
          <w:szCs w:val="24"/>
        </w:rPr>
      </w:pPr>
      <w:r w:rsidRPr="00DE19A5">
        <w:rPr>
          <w:rFonts w:ascii="Times New Roman" w:hAnsi="Times New Roman" w:cs="Times New Roman"/>
          <w:sz w:val="24"/>
          <w:szCs w:val="24"/>
        </w:rPr>
        <w:t>0</w:t>
      </w:r>
      <w:r>
        <w:rPr>
          <w:rFonts w:ascii="Times New Roman" w:hAnsi="Times New Roman" w:cs="Times New Roman"/>
          <w:sz w:val="24"/>
          <w:szCs w:val="24"/>
        </w:rPr>
        <w:t>2/27/2023</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Pr>
          <w:rFonts w:ascii="Times New Roman" w:hAnsi="Times New Roman" w:cs="Times New Roman"/>
          <w:sz w:val="24"/>
          <w:szCs w:val="24"/>
        </w:rPr>
        <w:t>03/22/2023</w:t>
      </w:r>
    </w:p>
    <w:p w14:paraId="504BFA1D" w14:textId="77777777" w:rsidR="003A57E7" w:rsidRPr="00DE19A5" w:rsidRDefault="003A57E7" w:rsidP="003A57E7">
      <w:pPr>
        <w:spacing w:after="0" w:line="240" w:lineRule="auto"/>
        <w:rPr>
          <w:rFonts w:ascii="Times New Roman" w:hAnsi="Times New Roman" w:cs="Times New Roman"/>
          <w:sz w:val="24"/>
          <w:szCs w:val="24"/>
        </w:rPr>
      </w:pPr>
      <w:r>
        <w:rPr>
          <w:rFonts w:ascii="Times New Roman" w:hAnsi="Times New Roman" w:cs="Times New Roman"/>
          <w:sz w:val="24"/>
          <w:szCs w:val="24"/>
        </w:rPr>
        <w:t>05/22/2023</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Pr>
          <w:rFonts w:ascii="Times New Roman" w:hAnsi="Times New Roman" w:cs="Times New Roman"/>
          <w:sz w:val="24"/>
          <w:szCs w:val="24"/>
        </w:rPr>
        <w:t>06/15/2023</w:t>
      </w:r>
    </w:p>
    <w:p w14:paraId="0DC718C2" w14:textId="77777777" w:rsidR="003A57E7" w:rsidRPr="00DE19A5" w:rsidRDefault="003A57E7" w:rsidP="003A57E7">
      <w:pPr>
        <w:spacing w:after="0" w:line="240" w:lineRule="auto"/>
        <w:rPr>
          <w:rFonts w:ascii="Times New Roman" w:hAnsi="Times New Roman" w:cs="Times New Roman"/>
          <w:sz w:val="24"/>
          <w:szCs w:val="24"/>
        </w:rPr>
      </w:pPr>
      <w:r>
        <w:rPr>
          <w:rFonts w:ascii="Times New Roman" w:hAnsi="Times New Roman" w:cs="Times New Roman"/>
          <w:sz w:val="24"/>
          <w:szCs w:val="24"/>
        </w:rPr>
        <w:t>08/14/2023</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Pr>
          <w:rFonts w:ascii="Times New Roman" w:hAnsi="Times New Roman" w:cs="Times New Roman"/>
          <w:sz w:val="24"/>
          <w:szCs w:val="24"/>
        </w:rPr>
        <w:t>09/07/2023</w:t>
      </w:r>
    </w:p>
    <w:p w14:paraId="2A0D855F" w14:textId="77777777" w:rsidR="003A57E7" w:rsidRPr="00DE19A5" w:rsidRDefault="003A57E7" w:rsidP="003A57E7">
      <w:pPr>
        <w:spacing w:after="0" w:line="240" w:lineRule="auto"/>
        <w:rPr>
          <w:rFonts w:ascii="Times New Roman" w:hAnsi="Times New Roman" w:cs="Times New Roman"/>
          <w:sz w:val="24"/>
          <w:szCs w:val="24"/>
        </w:rPr>
      </w:pPr>
      <w:r>
        <w:rPr>
          <w:rFonts w:ascii="Times New Roman" w:hAnsi="Times New Roman" w:cs="Times New Roman"/>
          <w:sz w:val="24"/>
          <w:szCs w:val="24"/>
        </w:rPr>
        <w:t>11/06/2023</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Pr>
          <w:rFonts w:ascii="Times New Roman" w:hAnsi="Times New Roman" w:cs="Times New Roman"/>
          <w:sz w:val="24"/>
          <w:szCs w:val="24"/>
        </w:rPr>
        <w:t>11/30/2023</w:t>
      </w:r>
    </w:p>
    <w:p w14:paraId="2DB49C0C" w14:textId="77777777" w:rsidR="009C093A" w:rsidRPr="00DE19A5" w:rsidRDefault="009C093A" w:rsidP="00C21AC9">
      <w:pPr>
        <w:spacing w:after="0" w:line="240" w:lineRule="auto"/>
        <w:rPr>
          <w:rFonts w:ascii="Times New Roman" w:hAnsi="Times New Roman" w:cs="Times New Roman"/>
          <w:b/>
          <w:sz w:val="24"/>
          <w:szCs w:val="24"/>
        </w:rPr>
      </w:pPr>
    </w:p>
    <w:p w14:paraId="20AB3164" w14:textId="77777777" w:rsidR="00174452" w:rsidRPr="00DE19A5" w:rsidRDefault="00174452" w:rsidP="00C21AC9">
      <w:pPr>
        <w:spacing w:after="0" w:line="240" w:lineRule="auto"/>
        <w:jc w:val="center"/>
        <w:rPr>
          <w:rFonts w:ascii="Times New Roman" w:hAnsi="Times New Roman" w:cs="Times New Roman"/>
          <w:b/>
          <w:bCs/>
          <w:sz w:val="24"/>
          <w:szCs w:val="24"/>
        </w:rPr>
      </w:pPr>
    </w:p>
    <w:p w14:paraId="6402579B" w14:textId="63168830" w:rsidR="008B378C" w:rsidRDefault="008B378C" w:rsidP="00C21AC9">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***All dates are subject to change at the discretion of the school.***</w:t>
      </w:r>
    </w:p>
    <w:p w14:paraId="727372F9" w14:textId="520EBCFB" w:rsidR="00671D4C" w:rsidRDefault="00671D4C" w:rsidP="00C21AC9">
      <w:pPr>
        <w:spacing w:after="0" w:line="240" w:lineRule="auto"/>
        <w:rPr>
          <w:rFonts w:ascii="Times New Roman" w:hAnsi="Times New Roman" w:cs="Times New Roman"/>
          <w:sz w:val="24"/>
          <w:szCs w:val="24"/>
        </w:rPr>
      </w:pPr>
    </w:p>
    <w:p w14:paraId="1A74D336" w14:textId="79D9B44F" w:rsidR="00671D4C" w:rsidRPr="00671D4C" w:rsidRDefault="00671D4C" w:rsidP="00C21AC9">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1D4C">
        <w:rPr>
          <w:rFonts w:ascii="Times New Roman" w:hAnsi="Times New Roman" w:cs="Times New Roman"/>
          <w:b/>
          <w:bCs/>
          <w:sz w:val="24"/>
          <w:szCs w:val="24"/>
        </w:rPr>
        <w:t>CONSUMER INFORMATION</w:t>
      </w:r>
    </w:p>
    <w:p w14:paraId="1CBB9C0C" w14:textId="7BD710A7" w:rsidR="00671D4C" w:rsidRPr="00671D4C" w:rsidRDefault="00671D4C" w:rsidP="00671D4C">
      <w:pPr>
        <w:spacing w:after="0" w:line="240" w:lineRule="auto"/>
        <w:rPr>
          <w:rFonts w:ascii="Times New Roman" w:hAnsi="Times New Roman" w:cs="Times New Roman"/>
          <w:b/>
          <w:bCs/>
          <w:sz w:val="24"/>
          <w:szCs w:val="24"/>
        </w:rPr>
      </w:pPr>
    </w:p>
    <w:p w14:paraId="51C9107A"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August 1</w:t>
      </w:r>
      <w:proofErr w:type="gramStart"/>
      <w:r w:rsidRPr="00671D4C">
        <w:rPr>
          <w:rFonts w:ascii="Times New Roman" w:hAnsi="Times New Roman" w:cs="Times New Roman"/>
          <w:sz w:val="24"/>
          <w:szCs w:val="24"/>
        </w:rPr>
        <w:t xml:space="preserve"> 2020</w:t>
      </w:r>
      <w:proofErr w:type="gramEnd"/>
      <w:r w:rsidRPr="00671D4C">
        <w:rPr>
          <w:rFonts w:ascii="Times New Roman" w:hAnsi="Times New Roman" w:cs="Times New Roman"/>
          <w:sz w:val="24"/>
          <w:szCs w:val="24"/>
        </w:rPr>
        <w:t xml:space="preserve"> – July 31 2021 Completion Rates and Placement Rates as reported to the Council on Occupational Education: Students who entered the program during the reporting period were included in this report. </w:t>
      </w:r>
    </w:p>
    <w:p w14:paraId="2E8304E4"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 Nurse Aide Training Program: </w:t>
      </w:r>
    </w:p>
    <w:p w14:paraId="30A509CB"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Completion Rate: 81% </w:t>
      </w:r>
    </w:p>
    <w:p w14:paraId="2646EEAF" w14:textId="2D5FFF1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Placement Rate: 97% </w:t>
      </w:r>
    </w:p>
    <w:p w14:paraId="3F2EDFB8" w14:textId="29F74785"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Licensure Exam </w:t>
      </w:r>
      <w:proofErr w:type="spellStart"/>
      <w:r w:rsidRPr="00671D4C">
        <w:rPr>
          <w:rFonts w:ascii="Times New Roman" w:hAnsi="Times New Roman" w:cs="Times New Roman"/>
          <w:sz w:val="24"/>
          <w:szCs w:val="24"/>
        </w:rPr>
        <w:t>Rate:96</w:t>
      </w:r>
      <w:proofErr w:type="spellEnd"/>
      <w:r w:rsidRPr="00671D4C">
        <w:rPr>
          <w:rFonts w:ascii="Times New Roman" w:hAnsi="Times New Roman" w:cs="Times New Roman"/>
          <w:sz w:val="24"/>
          <w:szCs w:val="24"/>
        </w:rPr>
        <w:t xml:space="preserve">% </w:t>
      </w:r>
    </w:p>
    <w:p w14:paraId="0E7F721E" w14:textId="600C4F47" w:rsid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Employment Percentage: 97%</w:t>
      </w:r>
    </w:p>
    <w:p w14:paraId="534A36A0" w14:textId="2D08B7C4" w:rsidR="00066B19" w:rsidRPr="00671D4C" w:rsidRDefault="00066B19" w:rsidP="00671D4C">
      <w:pPr>
        <w:spacing w:after="0" w:line="240" w:lineRule="auto"/>
        <w:rPr>
          <w:rFonts w:ascii="Times New Roman" w:hAnsi="Times New Roman" w:cs="Times New Roman"/>
          <w:sz w:val="24"/>
          <w:szCs w:val="24"/>
        </w:rPr>
      </w:pPr>
      <w:r>
        <w:rPr>
          <w:rFonts w:ascii="Times New Roman" w:hAnsi="Times New Roman" w:cs="Times New Roman"/>
          <w:sz w:val="24"/>
          <w:szCs w:val="24"/>
        </w:rPr>
        <w:t>Median Salary: $34,788</w:t>
      </w:r>
    </w:p>
    <w:p w14:paraId="104E5E40"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Transfer-Out Rate: 0% </w:t>
      </w:r>
    </w:p>
    <w:p w14:paraId="0C1A2206" w14:textId="77777777" w:rsidR="00671D4C" w:rsidRPr="00671D4C" w:rsidRDefault="00671D4C" w:rsidP="00671D4C">
      <w:pPr>
        <w:spacing w:after="0" w:line="240" w:lineRule="auto"/>
        <w:rPr>
          <w:rFonts w:ascii="Times New Roman" w:hAnsi="Times New Roman" w:cs="Times New Roman"/>
          <w:sz w:val="24"/>
          <w:szCs w:val="24"/>
        </w:rPr>
      </w:pPr>
    </w:p>
    <w:p w14:paraId="1B4EDE05"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 Practical Nurse Education Program: </w:t>
      </w:r>
    </w:p>
    <w:p w14:paraId="3BED57C3"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Completion Rate: 76% </w:t>
      </w:r>
    </w:p>
    <w:p w14:paraId="670EC51F"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Placement Rate: 72 % </w:t>
      </w:r>
    </w:p>
    <w:p w14:paraId="5C1504A4" w14:textId="2DD741DC"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Licensure Exam Rate: 72% </w:t>
      </w:r>
    </w:p>
    <w:p w14:paraId="360661B9" w14:textId="7E0E2D30" w:rsid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Employment Percentage: 72%</w:t>
      </w:r>
    </w:p>
    <w:p w14:paraId="00E88CBE" w14:textId="2DC4950F" w:rsidR="006A26C5" w:rsidRPr="00671D4C" w:rsidRDefault="006A26C5" w:rsidP="00671D4C">
      <w:pPr>
        <w:spacing w:after="0" w:line="240" w:lineRule="auto"/>
        <w:rPr>
          <w:rFonts w:ascii="Times New Roman" w:hAnsi="Times New Roman" w:cs="Times New Roman"/>
          <w:sz w:val="24"/>
          <w:szCs w:val="24"/>
        </w:rPr>
      </w:pPr>
      <w:r>
        <w:rPr>
          <w:rFonts w:ascii="Times New Roman" w:hAnsi="Times New Roman" w:cs="Times New Roman"/>
          <w:sz w:val="24"/>
          <w:szCs w:val="24"/>
        </w:rPr>
        <w:t>Median Salary- $51,912</w:t>
      </w:r>
    </w:p>
    <w:p w14:paraId="04A6BE73" w14:textId="3CAD369D"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Total Transfer-Out Rate: 0%</w:t>
      </w:r>
    </w:p>
    <w:sectPr w:rsidR="00671D4C" w:rsidRPr="00671D4C" w:rsidSect="00BC3867">
      <w:footerReference w:type="default" r:id="rId25"/>
      <w:pgSz w:w="12240" w:h="15840"/>
      <w:pgMar w:top="720" w:right="1440" w:bottom="57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122E" w14:textId="77777777" w:rsidR="00C5019A" w:rsidRDefault="00C5019A" w:rsidP="000558D7">
      <w:pPr>
        <w:spacing w:after="0" w:line="240" w:lineRule="auto"/>
      </w:pPr>
      <w:r>
        <w:separator/>
      </w:r>
    </w:p>
  </w:endnote>
  <w:endnote w:type="continuationSeparator" w:id="0">
    <w:p w14:paraId="7426436B" w14:textId="77777777" w:rsidR="00C5019A" w:rsidRDefault="00C5019A" w:rsidP="0005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oolbook">
    <w:panose1 w:val="0204060305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641779"/>
      <w:docPartObj>
        <w:docPartGallery w:val="Page Numbers (Bottom of Page)"/>
        <w:docPartUnique/>
      </w:docPartObj>
    </w:sdtPr>
    <w:sdtEndPr>
      <w:rPr>
        <w:noProof/>
      </w:rPr>
    </w:sdtEndPr>
    <w:sdtContent>
      <w:p w14:paraId="084B01B2" w14:textId="708ED347" w:rsidR="004A5A34" w:rsidRDefault="004A5A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3A6D4" w14:textId="77777777" w:rsidR="00745F9A" w:rsidRDefault="0074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2E3D" w14:textId="77777777" w:rsidR="00C5019A" w:rsidRDefault="00C5019A" w:rsidP="000558D7">
      <w:pPr>
        <w:spacing w:after="0" w:line="240" w:lineRule="auto"/>
      </w:pPr>
      <w:r>
        <w:separator/>
      </w:r>
    </w:p>
  </w:footnote>
  <w:footnote w:type="continuationSeparator" w:id="0">
    <w:p w14:paraId="70D6FBA0" w14:textId="77777777" w:rsidR="00C5019A" w:rsidRDefault="00C5019A" w:rsidP="00055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255"/>
    <w:multiLevelType w:val="hybridMultilevel"/>
    <w:tmpl w:val="EEDC21E4"/>
    <w:lvl w:ilvl="0" w:tplc="F87EA2B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D4071E0"/>
    <w:multiLevelType w:val="hybridMultilevel"/>
    <w:tmpl w:val="D3F01EA4"/>
    <w:lvl w:ilvl="0" w:tplc="46B4B63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DFA6594"/>
    <w:multiLevelType w:val="hybridMultilevel"/>
    <w:tmpl w:val="2A601D40"/>
    <w:lvl w:ilvl="0" w:tplc="CE46E6F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102941B"/>
    <w:multiLevelType w:val="hybridMultilevel"/>
    <w:tmpl w:val="E362B5CC"/>
    <w:lvl w:ilvl="0" w:tplc="EB3CE212">
      <w:start w:val="1"/>
      <w:numFmt w:val="decimal"/>
      <w:lvlText w:val="%1."/>
      <w:lvlJc w:val="left"/>
      <w:pPr>
        <w:ind w:left="720" w:hanging="360"/>
      </w:pPr>
    </w:lvl>
    <w:lvl w:ilvl="1" w:tplc="8A509E08">
      <w:start w:val="1"/>
      <w:numFmt w:val="lowerLetter"/>
      <w:lvlText w:val="%2."/>
      <w:lvlJc w:val="left"/>
      <w:pPr>
        <w:ind w:left="1440" w:hanging="360"/>
      </w:pPr>
    </w:lvl>
    <w:lvl w:ilvl="2" w:tplc="0F64E346">
      <w:start w:val="1"/>
      <w:numFmt w:val="lowerRoman"/>
      <w:lvlText w:val="%3."/>
      <w:lvlJc w:val="right"/>
      <w:pPr>
        <w:ind w:left="2160" w:hanging="180"/>
      </w:pPr>
    </w:lvl>
    <w:lvl w:ilvl="3" w:tplc="710C4CA6">
      <w:start w:val="1"/>
      <w:numFmt w:val="decimal"/>
      <w:lvlText w:val="%4."/>
      <w:lvlJc w:val="left"/>
      <w:pPr>
        <w:ind w:left="2880" w:hanging="360"/>
      </w:pPr>
    </w:lvl>
    <w:lvl w:ilvl="4" w:tplc="EE0E4D68">
      <w:start w:val="1"/>
      <w:numFmt w:val="lowerLetter"/>
      <w:lvlText w:val="%5."/>
      <w:lvlJc w:val="left"/>
      <w:pPr>
        <w:ind w:left="3600" w:hanging="360"/>
      </w:pPr>
    </w:lvl>
    <w:lvl w:ilvl="5" w:tplc="FA867900">
      <w:start w:val="1"/>
      <w:numFmt w:val="lowerRoman"/>
      <w:lvlText w:val="%6."/>
      <w:lvlJc w:val="right"/>
      <w:pPr>
        <w:ind w:left="4320" w:hanging="180"/>
      </w:pPr>
    </w:lvl>
    <w:lvl w:ilvl="6" w:tplc="5978EA1E">
      <w:start w:val="1"/>
      <w:numFmt w:val="decimal"/>
      <w:lvlText w:val="%7."/>
      <w:lvlJc w:val="left"/>
      <w:pPr>
        <w:ind w:left="5040" w:hanging="360"/>
      </w:pPr>
    </w:lvl>
    <w:lvl w:ilvl="7" w:tplc="0AEEC27E">
      <w:start w:val="1"/>
      <w:numFmt w:val="lowerLetter"/>
      <w:lvlText w:val="%8."/>
      <w:lvlJc w:val="left"/>
      <w:pPr>
        <w:ind w:left="5760" w:hanging="360"/>
      </w:pPr>
    </w:lvl>
    <w:lvl w:ilvl="8" w:tplc="E2FA4AC6">
      <w:start w:val="1"/>
      <w:numFmt w:val="lowerRoman"/>
      <w:lvlText w:val="%9."/>
      <w:lvlJc w:val="right"/>
      <w:pPr>
        <w:ind w:left="6480" w:hanging="180"/>
      </w:pPr>
    </w:lvl>
  </w:abstractNum>
  <w:abstractNum w:abstractNumId="4" w15:restartNumberingAfterBreak="0">
    <w:nsid w:val="15592F12"/>
    <w:multiLevelType w:val="hybridMultilevel"/>
    <w:tmpl w:val="2924D1D8"/>
    <w:lvl w:ilvl="0" w:tplc="D480C238">
      <w:start w:val="1"/>
      <w:numFmt w:val="decimal"/>
      <w:lvlText w:val="%1."/>
      <w:lvlJc w:val="left"/>
      <w:pPr>
        <w:ind w:left="720" w:hanging="360"/>
      </w:pPr>
    </w:lvl>
    <w:lvl w:ilvl="1" w:tplc="6394A302">
      <w:start w:val="1"/>
      <w:numFmt w:val="lowerLetter"/>
      <w:lvlText w:val="%2."/>
      <w:lvlJc w:val="left"/>
      <w:pPr>
        <w:ind w:left="1440" w:hanging="360"/>
      </w:pPr>
    </w:lvl>
    <w:lvl w:ilvl="2" w:tplc="07302E84">
      <w:start w:val="1"/>
      <w:numFmt w:val="lowerRoman"/>
      <w:lvlText w:val="%3."/>
      <w:lvlJc w:val="right"/>
      <w:pPr>
        <w:ind w:left="2160" w:hanging="180"/>
      </w:pPr>
    </w:lvl>
    <w:lvl w:ilvl="3" w:tplc="F3F46A84">
      <w:start w:val="1"/>
      <w:numFmt w:val="decimal"/>
      <w:lvlText w:val="%4."/>
      <w:lvlJc w:val="left"/>
      <w:pPr>
        <w:ind w:left="2880" w:hanging="360"/>
      </w:pPr>
    </w:lvl>
    <w:lvl w:ilvl="4" w:tplc="B8728EEE">
      <w:start w:val="1"/>
      <w:numFmt w:val="lowerLetter"/>
      <w:lvlText w:val="%5."/>
      <w:lvlJc w:val="left"/>
      <w:pPr>
        <w:ind w:left="3600" w:hanging="360"/>
      </w:pPr>
    </w:lvl>
    <w:lvl w:ilvl="5" w:tplc="AD342A78">
      <w:start w:val="1"/>
      <w:numFmt w:val="lowerRoman"/>
      <w:lvlText w:val="%6."/>
      <w:lvlJc w:val="right"/>
      <w:pPr>
        <w:ind w:left="4320" w:hanging="180"/>
      </w:pPr>
    </w:lvl>
    <w:lvl w:ilvl="6" w:tplc="A8B822D2">
      <w:start w:val="1"/>
      <w:numFmt w:val="decimal"/>
      <w:lvlText w:val="%7."/>
      <w:lvlJc w:val="left"/>
      <w:pPr>
        <w:ind w:left="5040" w:hanging="360"/>
      </w:pPr>
    </w:lvl>
    <w:lvl w:ilvl="7" w:tplc="3D62510C">
      <w:start w:val="1"/>
      <w:numFmt w:val="lowerLetter"/>
      <w:lvlText w:val="%8."/>
      <w:lvlJc w:val="left"/>
      <w:pPr>
        <w:ind w:left="5760" w:hanging="360"/>
      </w:pPr>
    </w:lvl>
    <w:lvl w:ilvl="8" w:tplc="A4B65452">
      <w:start w:val="1"/>
      <w:numFmt w:val="lowerRoman"/>
      <w:lvlText w:val="%9."/>
      <w:lvlJc w:val="right"/>
      <w:pPr>
        <w:ind w:left="6480" w:hanging="180"/>
      </w:pPr>
    </w:lvl>
  </w:abstractNum>
  <w:abstractNum w:abstractNumId="5" w15:restartNumberingAfterBreak="0">
    <w:nsid w:val="156501D3"/>
    <w:multiLevelType w:val="multilevel"/>
    <w:tmpl w:val="43765F4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40EE7"/>
    <w:multiLevelType w:val="hybridMultilevel"/>
    <w:tmpl w:val="B6324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038D9"/>
    <w:multiLevelType w:val="hybridMultilevel"/>
    <w:tmpl w:val="29726604"/>
    <w:lvl w:ilvl="0" w:tplc="7C5A0F7C">
      <w:start w:val="1"/>
      <w:numFmt w:val="bullet"/>
      <w:lvlText w:val=""/>
      <w:lvlJc w:val="left"/>
      <w:pPr>
        <w:tabs>
          <w:tab w:val="num" w:pos="2520"/>
        </w:tabs>
        <w:ind w:left="252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70100"/>
    <w:multiLevelType w:val="hybridMultilevel"/>
    <w:tmpl w:val="376EFBA4"/>
    <w:lvl w:ilvl="0" w:tplc="592EAD42">
      <w:start w:val="3"/>
      <w:numFmt w:val="decimal"/>
      <w:lvlText w:val="%1."/>
      <w:lvlJc w:val="left"/>
      <w:pPr>
        <w:ind w:left="720" w:hanging="360"/>
      </w:pPr>
    </w:lvl>
    <w:lvl w:ilvl="1" w:tplc="69F07790">
      <w:start w:val="1"/>
      <w:numFmt w:val="lowerLetter"/>
      <w:lvlText w:val="%2."/>
      <w:lvlJc w:val="left"/>
      <w:pPr>
        <w:ind w:left="1440" w:hanging="360"/>
      </w:pPr>
    </w:lvl>
    <w:lvl w:ilvl="2" w:tplc="33F254D2">
      <w:start w:val="1"/>
      <w:numFmt w:val="lowerRoman"/>
      <w:lvlText w:val="%3."/>
      <w:lvlJc w:val="right"/>
      <w:pPr>
        <w:ind w:left="2160" w:hanging="180"/>
      </w:pPr>
    </w:lvl>
    <w:lvl w:ilvl="3" w:tplc="5E764DB0">
      <w:start w:val="1"/>
      <w:numFmt w:val="decimal"/>
      <w:lvlText w:val="%4."/>
      <w:lvlJc w:val="left"/>
      <w:pPr>
        <w:ind w:left="2880" w:hanging="360"/>
      </w:pPr>
    </w:lvl>
    <w:lvl w:ilvl="4" w:tplc="AD8457B8">
      <w:start w:val="1"/>
      <w:numFmt w:val="lowerLetter"/>
      <w:lvlText w:val="%5."/>
      <w:lvlJc w:val="left"/>
      <w:pPr>
        <w:ind w:left="3600" w:hanging="360"/>
      </w:pPr>
    </w:lvl>
    <w:lvl w:ilvl="5" w:tplc="AF90A9BC">
      <w:start w:val="1"/>
      <w:numFmt w:val="lowerRoman"/>
      <w:lvlText w:val="%6."/>
      <w:lvlJc w:val="right"/>
      <w:pPr>
        <w:ind w:left="4320" w:hanging="180"/>
      </w:pPr>
    </w:lvl>
    <w:lvl w:ilvl="6" w:tplc="1CBA76FE">
      <w:start w:val="1"/>
      <w:numFmt w:val="decimal"/>
      <w:lvlText w:val="%7."/>
      <w:lvlJc w:val="left"/>
      <w:pPr>
        <w:ind w:left="5040" w:hanging="360"/>
      </w:pPr>
    </w:lvl>
    <w:lvl w:ilvl="7" w:tplc="6E9841F8">
      <w:start w:val="1"/>
      <w:numFmt w:val="lowerLetter"/>
      <w:lvlText w:val="%8."/>
      <w:lvlJc w:val="left"/>
      <w:pPr>
        <w:ind w:left="5760" w:hanging="360"/>
      </w:pPr>
    </w:lvl>
    <w:lvl w:ilvl="8" w:tplc="248ED564">
      <w:start w:val="1"/>
      <w:numFmt w:val="lowerRoman"/>
      <w:lvlText w:val="%9."/>
      <w:lvlJc w:val="right"/>
      <w:pPr>
        <w:ind w:left="6480" w:hanging="180"/>
      </w:pPr>
    </w:lvl>
  </w:abstractNum>
  <w:abstractNum w:abstractNumId="9" w15:restartNumberingAfterBreak="0">
    <w:nsid w:val="198C4577"/>
    <w:multiLevelType w:val="hybridMultilevel"/>
    <w:tmpl w:val="8710D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F6994"/>
    <w:multiLevelType w:val="hybridMultilevel"/>
    <w:tmpl w:val="F86A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018D1"/>
    <w:multiLevelType w:val="hybridMultilevel"/>
    <w:tmpl w:val="9760DE26"/>
    <w:lvl w:ilvl="0" w:tplc="ECB68162">
      <w:start w:val="1"/>
      <w:numFmt w:val="bullet"/>
      <w:lvlText w:val="·"/>
      <w:lvlJc w:val="left"/>
      <w:pPr>
        <w:ind w:left="720" w:hanging="360"/>
      </w:pPr>
      <w:rPr>
        <w:rFonts w:ascii="Symbol" w:hAnsi="Symbol" w:hint="default"/>
      </w:rPr>
    </w:lvl>
    <w:lvl w:ilvl="1" w:tplc="2D3E14B8">
      <w:start w:val="1"/>
      <w:numFmt w:val="bullet"/>
      <w:lvlText w:val="o"/>
      <w:lvlJc w:val="left"/>
      <w:pPr>
        <w:ind w:left="1440" w:hanging="360"/>
      </w:pPr>
      <w:rPr>
        <w:rFonts w:ascii="Courier New" w:hAnsi="Courier New" w:hint="default"/>
      </w:rPr>
    </w:lvl>
    <w:lvl w:ilvl="2" w:tplc="50DCA054">
      <w:start w:val="1"/>
      <w:numFmt w:val="bullet"/>
      <w:lvlText w:val=""/>
      <w:lvlJc w:val="left"/>
      <w:pPr>
        <w:ind w:left="2160" w:hanging="360"/>
      </w:pPr>
      <w:rPr>
        <w:rFonts w:ascii="Wingdings" w:hAnsi="Wingdings" w:hint="default"/>
      </w:rPr>
    </w:lvl>
    <w:lvl w:ilvl="3" w:tplc="3F04FA4A">
      <w:start w:val="1"/>
      <w:numFmt w:val="bullet"/>
      <w:lvlText w:val=""/>
      <w:lvlJc w:val="left"/>
      <w:pPr>
        <w:ind w:left="2880" w:hanging="360"/>
      </w:pPr>
      <w:rPr>
        <w:rFonts w:ascii="Symbol" w:hAnsi="Symbol" w:hint="default"/>
      </w:rPr>
    </w:lvl>
    <w:lvl w:ilvl="4" w:tplc="8C6A4FAE">
      <w:start w:val="1"/>
      <w:numFmt w:val="bullet"/>
      <w:lvlText w:val="o"/>
      <w:lvlJc w:val="left"/>
      <w:pPr>
        <w:ind w:left="3600" w:hanging="360"/>
      </w:pPr>
      <w:rPr>
        <w:rFonts w:ascii="Courier New" w:hAnsi="Courier New" w:hint="default"/>
      </w:rPr>
    </w:lvl>
    <w:lvl w:ilvl="5" w:tplc="39889DB0">
      <w:start w:val="1"/>
      <w:numFmt w:val="bullet"/>
      <w:lvlText w:val=""/>
      <w:lvlJc w:val="left"/>
      <w:pPr>
        <w:ind w:left="4320" w:hanging="360"/>
      </w:pPr>
      <w:rPr>
        <w:rFonts w:ascii="Wingdings" w:hAnsi="Wingdings" w:hint="default"/>
      </w:rPr>
    </w:lvl>
    <w:lvl w:ilvl="6" w:tplc="FFE0C02C">
      <w:start w:val="1"/>
      <w:numFmt w:val="bullet"/>
      <w:lvlText w:val=""/>
      <w:lvlJc w:val="left"/>
      <w:pPr>
        <w:ind w:left="5040" w:hanging="360"/>
      </w:pPr>
      <w:rPr>
        <w:rFonts w:ascii="Symbol" w:hAnsi="Symbol" w:hint="default"/>
      </w:rPr>
    </w:lvl>
    <w:lvl w:ilvl="7" w:tplc="E2520EEC">
      <w:start w:val="1"/>
      <w:numFmt w:val="bullet"/>
      <w:lvlText w:val="o"/>
      <w:lvlJc w:val="left"/>
      <w:pPr>
        <w:ind w:left="5760" w:hanging="360"/>
      </w:pPr>
      <w:rPr>
        <w:rFonts w:ascii="Courier New" w:hAnsi="Courier New" w:hint="default"/>
      </w:rPr>
    </w:lvl>
    <w:lvl w:ilvl="8" w:tplc="FA460D34">
      <w:start w:val="1"/>
      <w:numFmt w:val="bullet"/>
      <w:lvlText w:val=""/>
      <w:lvlJc w:val="left"/>
      <w:pPr>
        <w:ind w:left="6480" w:hanging="360"/>
      </w:pPr>
      <w:rPr>
        <w:rFonts w:ascii="Wingdings" w:hAnsi="Wingdings" w:hint="default"/>
      </w:rPr>
    </w:lvl>
  </w:abstractNum>
  <w:abstractNum w:abstractNumId="12" w15:restartNumberingAfterBreak="0">
    <w:nsid w:val="1E525D33"/>
    <w:multiLevelType w:val="hybridMultilevel"/>
    <w:tmpl w:val="B2587F12"/>
    <w:lvl w:ilvl="0" w:tplc="C598FD28">
      <w:start w:val="6"/>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1945A24"/>
    <w:multiLevelType w:val="hybridMultilevel"/>
    <w:tmpl w:val="E52C7A88"/>
    <w:lvl w:ilvl="0" w:tplc="472238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D7"/>
    <w:multiLevelType w:val="hybridMultilevel"/>
    <w:tmpl w:val="A7285A4C"/>
    <w:lvl w:ilvl="0" w:tplc="8DF6C112">
      <w:start w:val="1"/>
      <w:numFmt w:val="lowerLetter"/>
      <w:lvlText w:val="%1."/>
      <w:lvlJc w:val="left"/>
      <w:pPr>
        <w:ind w:left="555" w:hanging="360"/>
      </w:pPr>
      <w:rPr>
        <w:rFonts w:ascii="New Century Schoolbook" w:eastAsia="Times New Roman" w:hAnsi="New Century Schoolbook" w:cs="Times New Roman"/>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5" w15:restartNumberingAfterBreak="0">
    <w:nsid w:val="24A221DB"/>
    <w:multiLevelType w:val="hybridMultilevel"/>
    <w:tmpl w:val="2196C758"/>
    <w:lvl w:ilvl="0" w:tplc="BB32E880">
      <w:start w:val="1"/>
      <w:numFmt w:val="lowerLetter"/>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12096"/>
    <w:multiLevelType w:val="hybridMultilevel"/>
    <w:tmpl w:val="29DC2F00"/>
    <w:lvl w:ilvl="0" w:tplc="472238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F736B"/>
    <w:multiLevelType w:val="hybridMultilevel"/>
    <w:tmpl w:val="E07A6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E0499"/>
    <w:multiLevelType w:val="hybridMultilevel"/>
    <w:tmpl w:val="3F7AB2DC"/>
    <w:lvl w:ilvl="0" w:tplc="8832883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7426414"/>
    <w:multiLevelType w:val="hybridMultilevel"/>
    <w:tmpl w:val="444A26D4"/>
    <w:lvl w:ilvl="0" w:tplc="DCBA542A">
      <w:start w:val="1"/>
      <w:numFmt w:val="lowerLetter"/>
      <w:lvlText w:val="%1."/>
      <w:lvlJc w:val="left"/>
      <w:pPr>
        <w:ind w:left="720" w:hanging="360"/>
      </w:pPr>
    </w:lvl>
    <w:lvl w:ilvl="1" w:tplc="65EEE0A4">
      <w:start w:val="1"/>
      <w:numFmt w:val="lowerLetter"/>
      <w:lvlText w:val="%2."/>
      <w:lvlJc w:val="left"/>
      <w:pPr>
        <w:ind w:left="1440" w:hanging="360"/>
      </w:pPr>
    </w:lvl>
    <w:lvl w:ilvl="2" w:tplc="8DDA63EE">
      <w:start w:val="1"/>
      <w:numFmt w:val="lowerRoman"/>
      <w:lvlText w:val="%3."/>
      <w:lvlJc w:val="right"/>
      <w:pPr>
        <w:ind w:left="2160" w:hanging="180"/>
      </w:pPr>
    </w:lvl>
    <w:lvl w:ilvl="3" w:tplc="FD843404">
      <w:start w:val="1"/>
      <w:numFmt w:val="decimal"/>
      <w:lvlText w:val="%4."/>
      <w:lvlJc w:val="left"/>
      <w:pPr>
        <w:ind w:left="2880" w:hanging="360"/>
      </w:pPr>
    </w:lvl>
    <w:lvl w:ilvl="4" w:tplc="D0087ADA">
      <w:start w:val="1"/>
      <w:numFmt w:val="lowerLetter"/>
      <w:lvlText w:val="%5."/>
      <w:lvlJc w:val="left"/>
      <w:pPr>
        <w:ind w:left="3600" w:hanging="360"/>
      </w:pPr>
    </w:lvl>
    <w:lvl w:ilvl="5" w:tplc="A1B049B0">
      <w:start w:val="1"/>
      <w:numFmt w:val="lowerRoman"/>
      <w:lvlText w:val="%6."/>
      <w:lvlJc w:val="right"/>
      <w:pPr>
        <w:ind w:left="4320" w:hanging="180"/>
      </w:pPr>
    </w:lvl>
    <w:lvl w:ilvl="6" w:tplc="59EAFAF0">
      <w:start w:val="1"/>
      <w:numFmt w:val="decimal"/>
      <w:lvlText w:val="%7."/>
      <w:lvlJc w:val="left"/>
      <w:pPr>
        <w:ind w:left="5040" w:hanging="360"/>
      </w:pPr>
    </w:lvl>
    <w:lvl w:ilvl="7" w:tplc="58FE6B8A">
      <w:start w:val="1"/>
      <w:numFmt w:val="lowerLetter"/>
      <w:lvlText w:val="%8."/>
      <w:lvlJc w:val="left"/>
      <w:pPr>
        <w:ind w:left="5760" w:hanging="360"/>
      </w:pPr>
    </w:lvl>
    <w:lvl w:ilvl="8" w:tplc="0D90BA04">
      <w:start w:val="1"/>
      <w:numFmt w:val="lowerRoman"/>
      <w:lvlText w:val="%9."/>
      <w:lvlJc w:val="right"/>
      <w:pPr>
        <w:ind w:left="6480" w:hanging="180"/>
      </w:pPr>
    </w:lvl>
  </w:abstractNum>
  <w:abstractNum w:abstractNumId="20" w15:restartNumberingAfterBreak="0">
    <w:nsid w:val="48B45E41"/>
    <w:multiLevelType w:val="hybridMultilevel"/>
    <w:tmpl w:val="6D52441A"/>
    <w:lvl w:ilvl="0" w:tplc="371CBA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137AC"/>
    <w:multiLevelType w:val="hybridMultilevel"/>
    <w:tmpl w:val="1BB0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3E19C"/>
    <w:multiLevelType w:val="hybridMultilevel"/>
    <w:tmpl w:val="1304F56A"/>
    <w:lvl w:ilvl="0" w:tplc="7A10245C">
      <w:start w:val="4"/>
      <w:numFmt w:val="decimal"/>
      <w:lvlText w:val="%1."/>
      <w:lvlJc w:val="left"/>
      <w:pPr>
        <w:ind w:left="720" w:hanging="360"/>
      </w:pPr>
    </w:lvl>
    <w:lvl w:ilvl="1" w:tplc="6040E12A">
      <w:start w:val="1"/>
      <w:numFmt w:val="lowerLetter"/>
      <w:lvlText w:val="%2."/>
      <w:lvlJc w:val="left"/>
      <w:pPr>
        <w:ind w:left="1440" w:hanging="360"/>
      </w:pPr>
    </w:lvl>
    <w:lvl w:ilvl="2" w:tplc="A3CA27DE">
      <w:start w:val="1"/>
      <w:numFmt w:val="lowerRoman"/>
      <w:lvlText w:val="%3."/>
      <w:lvlJc w:val="right"/>
      <w:pPr>
        <w:ind w:left="2160" w:hanging="180"/>
      </w:pPr>
    </w:lvl>
    <w:lvl w:ilvl="3" w:tplc="F282FF8C">
      <w:start w:val="1"/>
      <w:numFmt w:val="decimal"/>
      <w:lvlText w:val="%4."/>
      <w:lvlJc w:val="left"/>
      <w:pPr>
        <w:ind w:left="2880" w:hanging="360"/>
      </w:pPr>
    </w:lvl>
    <w:lvl w:ilvl="4" w:tplc="4D1E0010">
      <w:start w:val="1"/>
      <w:numFmt w:val="lowerLetter"/>
      <w:lvlText w:val="%5."/>
      <w:lvlJc w:val="left"/>
      <w:pPr>
        <w:ind w:left="3600" w:hanging="360"/>
      </w:pPr>
    </w:lvl>
    <w:lvl w:ilvl="5" w:tplc="D7E061C2">
      <w:start w:val="1"/>
      <w:numFmt w:val="lowerRoman"/>
      <w:lvlText w:val="%6."/>
      <w:lvlJc w:val="right"/>
      <w:pPr>
        <w:ind w:left="4320" w:hanging="180"/>
      </w:pPr>
    </w:lvl>
    <w:lvl w:ilvl="6" w:tplc="B468B216">
      <w:start w:val="1"/>
      <w:numFmt w:val="decimal"/>
      <w:lvlText w:val="%7."/>
      <w:lvlJc w:val="left"/>
      <w:pPr>
        <w:ind w:left="5040" w:hanging="360"/>
      </w:pPr>
    </w:lvl>
    <w:lvl w:ilvl="7" w:tplc="6AD6212E">
      <w:start w:val="1"/>
      <w:numFmt w:val="lowerLetter"/>
      <w:lvlText w:val="%8."/>
      <w:lvlJc w:val="left"/>
      <w:pPr>
        <w:ind w:left="5760" w:hanging="360"/>
      </w:pPr>
    </w:lvl>
    <w:lvl w:ilvl="8" w:tplc="4BF68556">
      <w:start w:val="1"/>
      <w:numFmt w:val="lowerRoman"/>
      <w:lvlText w:val="%9."/>
      <w:lvlJc w:val="right"/>
      <w:pPr>
        <w:ind w:left="6480" w:hanging="180"/>
      </w:pPr>
    </w:lvl>
  </w:abstractNum>
  <w:abstractNum w:abstractNumId="23" w15:restartNumberingAfterBreak="0">
    <w:nsid w:val="51736DE1"/>
    <w:multiLevelType w:val="hybridMultilevel"/>
    <w:tmpl w:val="7BC48E96"/>
    <w:lvl w:ilvl="0" w:tplc="82FC893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44C39"/>
    <w:multiLevelType w:val="hybridMultilevel"/>
    <w:tmpl w:val="2196C758"/>
    <w:lvl w:ilvl="0" w:tplc="BB32E880">
      <w:start w:val="1"/>
      <w:numFmt w:val="lowerLetter"/>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18BFCB"/>
    <w:multiLevelType w:val="hybridMultilevel"/>
    <w:tmpl w:val="3D0A1AD2"/>
    <w:lvl w:ilvl="0" w:tplc="596A9022">
      <w:start w:val="2"/>
      <w:numFmt w:val="decimal"/>
      <w:lvlText w:val="%1."/>
      <w:lvlJc w:val="left"/>
      <w:pPr>
        <w:ind w:left="720" w:hanging="360"/>
      </w:pPr>
    </w:lvl>
    <w:lvl w:ilvl="1" w:tplc="F84E9198">
      <w:start w:val="1"/>
      <w:numFmt w:val="lowerLetter"/>
      <w:lvlText w:val="%2."/>
      <w:lvlJc w:val="left"/>
      <w:pPr>
        <w:ind w:left="1440" w:hanging="360"/>
      </w:pPr>
    </w:lvl>
    <w:lvl w:ilvl="2" w:tplc="E4427168">
      <w:start w:val="1"/>
      <w:numFmt w:val="lowerRoman"/>
      <w:lvlText w:val="%3."/>
      <w:lvlJc w:val="right"/>
      <w:pPr>
        <w:ind w:left="2160" w:hanging="180"/>
      </w:pPr>
    </w:lvl>
    <w:lvl w:ilvl="3" w:tplc="466030AC">
      <w:start w:val="1"/>
      <w:numFmt w:val="decimal"/>
      <w:lvlText w:val="%4."/>
      <w:lvlJc w:val="left"/>
      <w:pPr>
        <w:ind w:left="2880" w:hanging="360"/>
      </w:pPr>
    </w:lvl>
    <w:lvl w:ilvl="4" w:tplc="8778AF76">
      <w:start w:val="1"/>
      <w:numFmt w:val="lowerLetter"/>
      <w:lvlText w:val="%5."/>
      <w:lvlJc w:val="left"/>
      <w:pPr>
        <w:ind w:left="3600" w:hanging="360"/>
      </w:pPr>
    </w:lvl>
    <w:lvl w:ilvl="5" w:tplc="CEBE04D4">
      <w:start w:val="1"/>
      <w:numFmt w:val="lowerRoman"/>
      <w:lvlText w:val="%6."/>
      <w:lvlJc w:val="right"/>
      <w:pPr>
        <w:ind w:left="4320" w:hanging="180"/>
      </w:pPr>
    </w:lvl>
    <w:lvl w:ilvl="6" w:tplc="77904CA2">
      <w:start w:val="1"/>
      <w:numFmt w:val="decimal"/>
      <w:lvlText w:val="%7."/>
      <w:lvlJc w:val="left"/>
      <w:pPr>
        <w:ind w:left="5040" w:hanging="360"/>
      </w:pPr>
    </w:lvl>
    <w:lvl w:ilvl="7" w:tplc="62945D9E">
      <w:start w:val="1"/>
      <w:numFmt w:val="lowerLetter"/>
      <w:lvlText w:val="%8."/>
      <w:lvlJc w:val="left"/>
      <w:pPr>
        <w:ind w:left="5760" w:hanging="360"/>
      </w:pPr>
    </w:lvl>
    <w:lvl w:ilvl="8" w:tplc="EA2C50BA">
      <w:start w:val="1"/>
      <w:numFmt w:val="lowerRoman"/>
      <w:lvlText w:val="%9."/>
      <w:lvlJc w:val="right"/>
      <w:pPr>
        <w:ind w:left="6480" w:hanging="180"/>
      </w:pPr>
    </w:lvl>
  </w:abstractNum>
  <w:abstractNum w:abstractNumId="26" w15:restartNumberingAfterBreak="0">
    <w:nsid w:val="57E40288"/>
    <w:multiLevelType w:val="hybridMultilevel"/>
    <w:tmpl w:val="824C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F0DE3"/>
    <w:multiLevelType w:val="hybridMultilevel"/>
    <w:tmpl w:val="C554A2BA"/>
    <w:lvl w:ilvl="0" w:tplc="472238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C3503"/>
    <w:multiLevelType w:val="hybridMultilevel"/>
    <w:tmpl w:val="CB4CB96C"/>
    <w:lvl w:ilvl="0" w:tplc="F10E378E">
      <w:start w:val="1"/>
      <w:numFmt w:val="decimal"/>
      <w:lvlText w:val="%1."/>
      <w:lvlJc w:val="left"/>
      <w:pPr>
        <w:ind w:left="360" w:hanging="360"/>
      </w:pPr>
      <w:rPr>
        <w:rFonts w:ascii="Times New Roman" w:eastAsiaTheme="minorHAnsi" w:hAnsi="Times New Roman" w:cs="Times New Roman"/>
        <w:sz w:val="22"/>
        <w:szCs w:val="22"/>
      </w:rPr>
    </w:lvl>
    <w:lvl w:ilvl="1" w:tplc="B5FC226E">
      <w:start w:val="333"/>
      <w:numFmt w:val="bullet"/>
      <w:lvlText w:val=""/>
      <w:lvlJc w:val="left"/>
      <w:pPr>
        <w:tabs>
          <w:tab w:val="num" w:pos="1440"/>
        </w:tabs>
        <w:ind w:left="1440" w:hanging="360"/>
      </w:pPr>
      <w:rPr>
        <w:rFonts w:ascii="Wingdings" w:eastAsia="Times New Roman" w:hAnsi="Wingdings" w:cs="Times New Roman" w:hint="default"/>
        <w:sz w:val="20"/>
        <w:szCs w:val="20"/>
      </w:rPr>
    </w:lvl>
    <w:lvl w:ilvl="2" w:tplc="B5FC226E">
      <w:start w:val="333"/>
      <w:numFmt w:val="bullet"/>
      <w:lvlText w:val=""/>
      <w:lvlJc w:val="left"/>
      <w:pPr>
        <w:ind w:left="2160" w:hanging="360"/>
      </w:pPr>
      <w:rPr>
        <w:rFonts w:ascii="Wingdings" w:eastAsia="Times New Roman" w:hAnsi="Wingdings"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D27C2"/>
    <w:multiLevelType w:val="hybridMultilevel"/>
    <w:tmpl w:val="FFB2E23E"/>
    <w:lvl w:ilvl="0" w:tplc="3762F97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37850FF"/>
    <w:multiLevelType w:val="hybridMultilevel"/>
    <w:tmpl w:val="C3FAC0DC"/>
    <w:lvl w:ilvl="0" w:tplc="81BC9F0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1" w15:restartNumberingAfterBreak="0">
    <w:nsid w:val="639E6D8E"/>
    <w:multiLevelType w:val="hybridMultilevel"/>
    <w:tmpl w:val="06648690"/>
    <w:lvl w:ilvl="0" w:tplc="B310E0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640B33AB"/>
    <w:multiLevelType w:val="hybridMultilevel"/>
    <w:tmpl w:val="83E462AC"/>
    <w:lvl w:ilvl="0" w:tplc="0A5CD2E0">
      <w:start w:val="1"/>
      <w:numFmt w:val="decimal"/>
      <w:lvlText w:val="%1."/>
      <w:lvlJc w:val="lef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3" w15:restartNumberingAfterBreak="0">
    <w:nsid w:val="653B4E45"/>
    <w:multiLevelType w:val="hybridMultilevel"/>
    <w:tmpl w:val="A7285A4C"/>
    <w:lvl w:ilvl="0" w:tplc="8DF6C112">
      <w:start w:val="1"/>
      <w:numFmt w:val="lowerLetter"/>
      <w:lvlText w:val="%1."/>
      <w:lvlJc w:val="left"/>
      <w:pPr>
        <w:ind w:left="555" w:hanging="360"/>
      </w:pPr>
      <w:rPr>
        <w:rFonts w:ascii="New Century Schoolbook" w:eastAsia="Times New Roman" w:hAnsi="New Century Schoolbook" w:cs="Times New Roman"/>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4" w15:restartNumberingAfterBreak="0">
    <w:nsid w:val="67492892"/>
    <w:multiLevelType w:val="hybridMultilevel"/>
    <w:tmpl w:val="EB1414D0"/>
    <w:lvl w:ilvl="0" w:tplc="2A764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457C84"/>
    <w:multiLevelType w:val="hybridMultilevel"/>
    <w:tmpl w:val="E9481074"/>
    <w:lvl w:ilvl="0" w:tplc="0409000F">
      <w:start w:val="2"/>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A4A8D"/>
    <w:multiLevelType w:val="hybridMultilevel"/>
    <w:tmpl w:val="EC5E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E52C6"/>
    <w:multiLevelType w:val="hybridMultilevel"/>
    <w:tmpl w:val="3EDABC6E"/>
    <w:lvl w:ilvl="0" w:tplc="674E90AE">
      <w:start w:val="1"/>
      <w:numFmt w:val="decimal"/>
      <w:lvlText w:val="%1."/>
      <w:lvlJc w:val="left"/>
      <w:pPr>
        <w:ind w:left="870" w:hanging="378"/>
        <w:jc w:val="left"/>
      </w:pPr>
      <w:rPr>
        <w:rFonts w:asciiTheme="minorHAnsi" w:eastAsiaTheme="minorHAnsi" w:hAnsiTheme="minorHAnsi" w:cstheme="minorBidi"/>
        <w:b w:val="0"/>
        <w:bCs w:val="0"/>
        <w:i w:val="0"/>
        <w:iCs w:val="0"/>
        <w:spacing w:val="-1"/>
        <w:w w:val="104"/>
        <w:sz w:val="20"/>
        <w:szCs w:val="20"/>
      </w:rPr>
    </w:lvl>
    <w:lvl w:ilvl="1" w:tplc="1B20E9CC">
      <w:numFmt w:val="bullet"/>
      <w:lvlText w:val="•"/>
      <w:lvlJc w:val="left"/>
      <w:pPr>
        <w:ind w:left="1748" w:hanging="378"/>
      </w:pPr>
      <w:rPr>
        <w:rFonts w:hint="default"/>
      </w:rPr>
    </w:lvl>
    <w:lvl w:ilvl="2" w:tplc="B4CC8EAC">
      <w:numFmt w:val="bullet"/>
      <w:lvlText w:val="•"/>
      <w:lvlJc w:val="left"/>
      <w:pPr>
        <w:ind w:left="2616" w:hanging="378"/>
      </w:pPr>
      <w:rPr>
        <w:rFonts w:hint="default"/>
      </w:rPr>
    </w:lvl>
    <w:lvl w:ilvl="3" w:tplc="CA769E2E">
      <w:numFmt w:val="bullet"/>
      <w:lvlText w:val="•"/>
      <w:lvlJc w:val="left"/>
      <w:pPr>
        <w:ind w:left="3484" w:hanging="378"/>
      </w:pPr>
      <w:rPr>
        <w:rFonts w:hint="default"/>
      </w:rPr>
    </w:lvl>
    <w:lvl w:ilvl="4" w:tplc="F09E64F8">
      <w:numFmt w:val="bullet"/>
      <w:lvlText w:val="•"/>
      <w:lvlJc w:val="left"/>
      <w:pPr>
        <w:ind w:left="4352" w:hanging="378"/>
      </w:pPr>
      <w:rPr>
        <w:rFonts w:hint="default"/>
      </w:rPr>
    </w:lvl>
    <w:lvl w:ilvl="5" w:tplc="FC0273FA">
      <w:numFmt w:val="bullet"/>
      <w:lvlText w:val="•"/>
      <w:lvlJc w:val="left"/>
      <w:pPr>
        <w:ind w:left="5220" w:hanging="378"/>
      </w:pPr>
      <w:rPr>
        <w:rFonts w:hint="default"/>
      </w:rPr>
    </w:lvl>
    <w:lvl w:ilvl="6" w:tplc="99643574">
      <w:numFmt w:val="bullet"/>
      <w:lvlText w:val="•"/>
      <w:lvlJc w:val="left"/>
      <w:pPr>
        <w:ind w:left="6088" w:hanging="378"/>
      </w:pPr>
      <w:rPr>
        <w:rFonts w:hint="default"/>
      </w:rPr>
    </w:lvl>
    <w:lvl w:ilvl="7" w:tplc="ED82444C">
      <w:numFmt w:val="bullet"/>
      <w:lvlText w:val="•"/>
      <w:lvlJc w:val="left"/>
      <w:pPr>
        <w:ind w:left="6956" w:hanging="378"/>
      </w:pPr>
      <w:rPr>
        <w:rFonts w:hint="default"/>
      </w:rPr>
    </w:lvl>
    <w:lvl w:ilvl="8" w:tplc="6B6A4A84">
      <w:numFmt w:val="bullet"/>
      <w:lvlText w:val="•"/>
      <w:lvlJc w:val="left"/>
      <w:pPr>
        <w:ind w:left="7824" w:hanging="378"/>
      </w:pPr>
      <w:rPr>
        <w:rFonts w:hint="default"/>
      </w:rPr>
    </w:lvl>
  </w:abstractNum>
  <w:abstractNum w:abstractNumId="38" w15:restartNumberingAfterBreak="0">
    <w:nsid w:val="6A476B61"/>
    <w:multiLevelType w:val="hybridMultilevel"/>
    <w:tmpl w:val="2054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A5F18"/>
    <w:multiLevelType w:val="hybridMultilevel"/>
    <w:tmpl w:val="C5144C14"/>
    <w:lvl w:ilvl="0" w:tplc="EACC1762">
      <w:start w:val="3"/>
      <w:numFmt w:val="decimal"/>
      <w:lvlText w:val="%1."/>
      <w:lvlJc w:val="left"/>
      <w:pPr>
        <w:ind w:left="720" w:hanging="360"/>
      </w:pPr>
    </w:lvl>
    <w:lvl w:ilvl="1" w:tplc="54CEDE52">
      <w:start w:val="1"/>
      <w:numFmt w:val="lowerLetter"/>
      <w:lvlText w:val="%2."/>
      <w:lvlJc w:val="left"/>
      <w:pPr>
        <w:ind w:left="1440" w:hanging="360"/>
      </w:pPr>
    </w:lvl>
    <w:lvl w:ilvl="2" w:tplc="77AC778A">
      <w:start w:val="1"/>
      <w:numFmt w:val="lowerRoman"/>
      <w:lvlText w:val="%3."/>
      <w:lvlJc w:val="right"/>
      <w:pPr>
        <w:ind w:left="2160" w:hanging="180"/>
      </w:pPr>
    </w:lvl>
    <w:lvl w:ilvl="3" w:tplc="7BB6676E">
      <w:start w:val="1"/>
      <w:numFmt w:val="decimal"/>
      <w:lvlText w:val="%4."/>
      <w:lvlJc w:val="left"/>
      <w:pPr>
        <w:ind w:left="2880" w:hanging="360"/>
      </w:pPr>
    </w:lvl>
    <w:lvl w:ilvl="4" w:tplc="457AB28A">
      <w:start w:val="1"/>
      <w:numFmt w:val="lowerLetter"/>
      <w:lvlText w:val="%5."/>
      <w:lvlJc w:val="left"/>
      <w:pPr>
        <w:ind w:left="3600" w:hanging="360"/>
      </w:pPr>
    </w:lvl>
    <w:lvl w:ilvl="5" w:tplc="D14860C2">
      <w:start w:val="1"/>
      <w:numFmt w:val="lowerRoman"/>
      <w:lvlText w:val="%6."/>
      <w:lvlJc w:val="right"/>
      <w:pPr>
        <w:ind w:left="4320" w:hanging="180"/>
      </w:pPr>
    </w:lvl>
    <w:lvl w:ilvl="6" w:tplc="6D7453AA">
      <w:start w:val="1"/>
      <w:numFmt w:val="decimal"/>
      <w:lvlText w:val="%7."/>
      <w:lvlJc w:val="left"/>
      <w:pPr>
        <w:ind w:left="5040" w:hanging="360"/>
      </w:pPr>
    </w:lvl>
    <w:lvl w:ilvl="7" w:tplc="0408E58A">
      <w:start w:val="1"/>
      <w:numFmt w:val="lowerLetter"/>
      <w:lvlText w:val="%8."/>
      <w:lvlJc w:val="left"/>
      <w:pPr>
        <w:ind w:left="5760" w:hanging="360"/>
      </w:pPr>
    </w:lvl>
    <w:lvl w:ilvl="8" w:tplc="8F484624">
      <w:start w:val="1"/>
      <w:numFmt w:val="lowerRoman"/>
      <w:lvlText w:val="%9."/>
      <w:lvlJc w:val="right"/>
      <w:pPr>
        <w:ind w:left="6480" w:hanging="180"/>
      </w:pPr>
    </w:lvl>
  </w:abstractNum>
  <w:abstractNum w:abstractNumId="40" w15:restartNumberingAfterBreak="0">
    <w:nsid w:val="6E970DBD"/>
    <w:multiLevelType w:val="hybridMultilevel"/>
    <w:tmpl w:val="7EA04EC2"/>
    <w:lvl w:ilvl="0" w:tplc="F3B64712">
      <w:start w:val="5"/>
      <w:numFmt w:val="decimal"/>
      <w:lvlText w:val="%1."/>
      <w:lvlJc w:val="left"/>
      <w:pPr>
        <w:ind w:left="720" w:hanging="360"/>
      </w:pPr>
    </w:lvl>
    <w:lvl w:ilvl="1" w:tplc="0816AA92">
      <w:start w:val="1"/>
      <w:numFmt w:val="lowerLetter"/>
      <w:lvlText w:val="%2."/>
      <w:lvlJc w:val="left"/>
      <w:pPr>
        <w:ind w:left="1440" w:hanging="360"/>
      </w:pPr>
    </w:lvl>
    <w:lvl w:ilvl="2" w:tplc="2FC053E8">
      <w:start w:val="1"/>
      <w:numFmt w:val="lowerRoman"/>
      <w:lvlText w:val="%3."/>
      <w:lvlJc w:val="right"/>
      <w:pPr>
        <w:ind w:left="2160" w:hanging="180"/>
      </w:pPr>
    </w:lvl>
    <w:lvl w:ilvl="3" w:tplc="5530953C">
      <w:start w:val="1"/>
      <w:numFmt w:val="decimal"/>
      <w:lvlText w:val="%4."/>
      <w:lvlJc w:val="left"/>
      <w:pPr>
        <w:ind w:left="2880" w:hanging="360"/>
      </w:pPr>
    </w:lvl>
    <w:lvl w:ilvl="4" w:tplc="CCC40D02">
      <w:start w:val="1"/>
      <w:numFmt w:val="lowerLetter"/>
      <w:lvlText w:val="%5."/>
      <w:lvlJc w:val="left"/>
      <w:pPr>
        <w:ind w:left="3600" w:hanging="360"/>
      </w:pPr>
    </w:lvl>
    <w:lvl w:ilvl="5" w:tplc="43CA11D4">
      <w:start w:val="1"/>
      <w:numFmt w:val="lowerRoman"/>
      <w:lvlText w:val="%6."/>
      <w:lvlJc w:val="right"/>
      <w:pPr>
        <w:ind w:left="4320" w:hanging="180"/>
      </w:pPr>
    </w:lvl>
    <w:lvl w:ilvl="6" w:tplc="59E06912">
      <w:start w:val="1"/>
      <w:numFmt w:val="decimal"/>
      <w:lvlText w:val="%7."/>
      <w:lvlJc w:val="left"/>
      <w:pPr>
        <w:ind w:left="5040" w:hanging="360"/>
      </w:pPr>
    </w:lvl>
    <w:lvl w:ilvl="7" w:tplc="5C522A04">
      <w:start w:val="1"/>
      <w:numFmt w:val="lowerLetter"/>
      <w:lvlText w:val="%8."/>
      <w:lvlJc w:val="left"/>
      <w:pPr>
        <w:ind w:left="5760" w:hanging="360"/>
      </w:pPr>
    </w:lvl>
    <w:lvl w:ilvl="8" w:tplc="3556AC48">
      <w:start w:val="1"/>
      <w:numFmt w:val="lowerRoman"/>
      <w:lvlText w:val="%9."/>
      <w:lvlJc w:val="right"/>
      <w:pPr>
        <w:ind w:left="6480" w:hanging="180"/>
      </w:pPr>
    </w:lvl>
  </w:abstractNum>
  <w:abstractNum w:abstractNumId="41" w15:restartNumberingAfterBreak="0">
    <w:nsid w:val="77914AFA"/>
    <w:multiLevelType w:val="hybridMultilevel"/>
    <w:tmpl w:val="C40EF9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D10917"/>
    <w:multiLevelType w:val="hybridMultilevel"/>
    <w:tmpl w:val="AE78B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484759">
    <w:abstractNumId w:val="40"/>
  </w:num>
  <w:num w:numId="2" w16cid:durableId="876507969">
    <w:abstractNumId w:val="22"/>
  </w:num>
  <w:num w:numId="3" w16cid:durableId="1726181125">
    <w:abstractNumId w:val="39"/>
  </w:num>
  <w:num w:numId="4" w16cid:durableId="851798791">
    <w:abstractNumId w:val="25"/>
  </w:num>
  <w:num w:numId="5" w16cid:durableId="991447167">
    <w:abstractNumId w:val="3"/>
  </w:num>
  <w:num w:numId="6" w16cid:durableId="1343314804">
    <w:abstractNumId w:val="9"/>
  </w:num>
  <w:num w:numId="7" w16cid:durableId="1223063037">
    <w:abstractNumId w:val="28"/>
  </w:num>
  <w:num w:numId="8" w16cid:durableId="2126657924">
    <w:abstractNumId w:val="5"/>
  </w:num>
  <w:num w:numId="9" w16cid:durableId="1701474150">
    <w:abstractNumId w:val="23"/>
  </w:num>
  <w:num w:numId="10" w16cid:durableId="1795513233">
    <w:abstractNumId w:val="1"/>
  </w:num>
  <w:num w:numId="11" w16cid:durableId="80412897">
    <w:abstractNumId w:val="20"/>
  </w:num>
  <w:num w:numId="12" w16cid:durableId="8738135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5704260">
    <w:abstractNumId w:val="31"/>
  </w:num>
  <w:num w:numId="14" w16cid:durableId="2016414386">
    <w:abstractNumId w:val="36"/>
  </w:num>
  <w:num w:numId="15" w16cid:durableId="360980704">
    <w:abstractNumId w:val="38"/>
  </w:num>
  <w:num w:numId="16" w16cid:durableId="1469204627">
    <w:abstractNumId w:val="2"/>
  </w:num>
  <w:num w:numId="17" w16cid:durableId="1119376549">
    <w:abstractNumId w:val="10"/>
  </w:num>
  <w:num w:numId="18" w16cid:durableId="1832285458">
    <w:abstractNumId w:val="17"/>
  </w:num>
  <w:num w:numId="19" w16cid:durableId="1075980586">
    <w:abstractNumId w:val="41"/>
  </w:num>
  <w:num w:numId="20" w16cid:durableId="1249771983">
    <w:abstractNumId w:val="0"/>
  </w:num>
  <w:num w:numId="21" w16cid:durableId="180551729">
    <w:abstractNumId w:val="24"/>
  </w:num>
  <w:num w:numId="22" w16cid:durableId="1242910993">
    <w:abstractNumId w:val="15"/>
  </w:num>
  <w:num w:numId="23" w16cid:durableId="186023262">
    <w:abstractNumId w:val="14"/>
  </w:num>
  <w:num w:numId="24" w16cid:durableId="2022198768">
    <w:abstractNumId w:val="30"/>
  </w:num>
  <w:num w:numId="25" w16cid:durableId="1972511524">
    <w:abstractNumId w:val="33"/>
  </w:num>
  <w:num w:numId="26" w16cid:durableId="208802543">
    <w:abstractNumId w:val="42"/>
  </w:num>
  <w:num w:numId="27" w16cid:durableId="1294092538">
    <w:abstractNumId w:val="21"/>
  </w:num>
  <w:num w:numId="28" w16cid:durableId="1798720782">
    <w:abstractNumId w:val="11"/>
  </w:num>
  <w:num w:numId="29" w16cid:durableId="382025399">
    <w:abstractNumId w:val="26"/>
  </w:num>
  <w:num w:numId="30" w16cid:durableId="1679311112">
    <w:abstractNumId w:val="7"/>
  </w:num>
  <w:num w:numId="31" w16cid:durableId="1523854734">
    <w:abstractNumId w:val="13"/>
  </w:num>
  <w:num w:numId="32" w16cid:durableId="720328843">
    <w:abstractNumId w:val="27"/>
  </w:num>
  <w:num w:numId="33" w16cid:durableId="349530971">
    <w:abstractNumId w:val="16"/>
  </w:num>
  <w:num w:numId="34" w16cid:durableId="1809661587">
    <w:abstractNumId w:val="29"/>
  </w:num>
  <w:num w:numId="35" w16cid:durableId="1806774589">
    <w:abstractNumId w:val="18"/>
  </w:num>
  <w:num w:numId="36" w16cid:durableId="2085835464">
    <w:abstractNumId w:val="12"/>
  </w:num>
  <w:num w:numId="37" w16cid:durableId="155845092">
    <w:abstractNumId w:val="6"/>
  </w:num>
  <w:num w:numId="38" w16cid:durableId="415984662">
    <w:abstractNumId w:val="4"/>
  </w:num>
  <w:num w:numId="39" w16cid:durableId="530653737">
    <w:abstractNumId w:val="19"/>
  </w:num>
  <w:num w:numId="40" w16cid:durableId="1926066798">
    <w:abstractNumId w:val="8"/>
  </w:num>
  <w:num w:numId="41" w16cid:durableId="959649582">
    <w:abstractNumId w:val="35"/>
  </w:num>
  <w:num w:numId="42" w16cid:durableId="846597112">
    <w:abstractNumId w:val="34"/>
  </w:num>
  <w:num w:numId="43" w16cid:durableId="15742759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81"/>
    <w:rsid w:val="0000181B"/>
    <w:rsid w:val="0000414A"/>
    <w:rsid w:val="00004ADA"/>
    <w:rsid w:val="00004CF6"/>
    <w:rsid w:val="000070BD"/>
    <w:rsid w:val="00010614"/>
    <w:rsid w:val="0001205D"/>
    <w:rsid w:val="000139E7"/>
    <w:rsid w:val="00014A44"/>
    <w:rsid w:val="0001730A"/>
    <w:rsid w:val="000214CF"/>
    <w:rsid w:val="00024316"/>
    <w:rsid w:val="000260DF"/>
    <w:rsid w:val="00031205"/>
    <w:rsid w:val="00032754"/>
    <w:rsid w:val="0003661D"/>
    <w:rsid w:val="00037E22"/>
    <w:rsid w:val="000412BA"/>
    <w:rsid w:val="000447F9"/>
    <w:rsid w:val="000509D7"/>
    <w:rsid w:val="00050CB7"/>
    <w:rsid w:val="000519E3"/>
    <w:rsid w:val="000527CD"/>
    <w:rsid w:val="0005408C"/>
    <w:rsid w:val="00054C76"/>
    <w:rsid w:val="000554CD"/>
    <w:rsid w:val="000558D7"/>
    <w:rsid w:val="000579E0"/>
    <w:rsid w:val="00061D0F"/>
    <w:rsid w:val="000652C7"/>
    <w:rsid w:val="00066B19"/>
    <w:rsid w:val="00067FFB"/>
    <w:rsid w:val="000705DF"/>
    <w:rsid w:val="00071844"/>
    <w:rsid w:val="0007196A"/>
    <w:rsid w:val="0007237B"/>
    <w:rsid w:val="0007646A"/>
    <w:rsid w:val="00077131"/>
    <w:rsid w:val="000804D2"/>
    <w:rsid w:val="00085536"/>
    <w:rsid w:val="000866C0"/>
    <w:rsid w:val="00086D1B"/>
    <w:rsid w:val="00087269"/>
    <w:rsid w:val="00087349"/>
    <w:rsid w:val="00087F86"/>
    <w:rsid w:val="000912CA"/>
    <w:rsid w:val="00091A0B"/>
    <w:rsid w:val="00092983"/>
    <w:rsid w:val="00093938"/>
    <w:rsid w:val="00094458"/>
    <w:rsid w:val="000952A4"/>
    <w:rsid w:val="0009721D"/>
    <w:rsid w:val="000A2A33"/>
    <w:rsid w:val="000A3A21"/>
    <w:rsid w:val="000A4557"/>
    <w:rsid w:val="000A6979"/>
    <w:rsid w:val="000A6F7F"/>
    <w:rsid w:val="000A7989"/>
    <w:rsid w:val="000B46E9"/>
    <w:rsid w:val="000B704E"/>
    <w:rsid w:val="000C072F"/>
    <w:rsid w:val="000C0EF5"/>
    <w:rsid w:val="000C311D"/>
    <w:rsid w:val="000C5B31"/>
    <w:rsid w:val="000C5D94"/>
    <w:rsid w:val="000C640B"/>
    <w:rsid w:val="000C73BB"/>
    <w:rsid w:val="000C7FD1"/>
    <w:rsid w:val="000D0F2C"/>
    <w:rsid w:val="000D2759"/>
    <w:rsid w:val="000D3D59"/>
    <w:rsid w:val="000D631B"/>
    <w:rsid w:val="000D706D"/>
    <w:rsid w:val="000E1B89"/>
    <w:rsid w:val="000E1E30"/>
    <w:rsid w:val="000E2746"/>
    <w:rsid w:val="000E574F"/>
    <w:rsid w:val="000E6219"/>
    <w:rsid w:val="000F09F3"/>
    <w:rsid w:val="000F2362"/>
    <w:rsid w:val="000F452C"/>
    <w:rsid w:val="000F4EC5"/>
    <w:rsid w:val="000F7AA6"/>
    <w:rsid w:val="001075F3"/>
    <w:rsid w:val="00107FDE"/>
    <w:rsid w:val="00110944"/>
    <w:rsid w:val="001112E4"/>
    <w:rsid w:val="001122D4"/>
    <w:rsid w:val="00113412"/>
    <w:rsid w:val="0011515D"/>
    <w:rsid w:val="00121188"/>
    <w:rsid w:val="00122267"/>
    <w:rsid w:val="001234B6"/>
    <w:rsid w:val="0012521E"/>
    <w:rsid w:val="0012585A"/>
    <w:rsid w:val="0012681B"/>
    <w:rsid w:val="00127204"/>
    <w:rsid w:val="00127210"/>
    <w:rsid w:val="0012782B"/>
    <w:rsid w:val="0013062D"/>
    <w:rsid w:val="0013302F"/>
    <w:rsid w:val="0013448C"/>
    <w:rsid w:val="00135274"/>
    <w:rsid w:val="00137987"/>
    <w:rsid w:val="00137E0D"/>
    <w:rsid w:val="0014051D"/>
    <w:rsid w:val="00140888"/>
    <w:rsid w:val="00140CB1"/>
    <w:rsid w:val="00141FA1"/>
    <w:rsid w:val="0014224D"/>
    <w:rsid w:val="00142D3A"/>
    <w:rsid w:val="0014398A"/>
    <w:rsid w:val="00143AD4"/>
    <w:rsid w:val="00144CD3"/>
    <w:rsid w:val="001456C5"/>
    <w:rsid w:val="001478C7"/>
    <w:rsid w:val="0015044A"/>
    <w:rsid w:val="0015247B"/>
    <w:rsid w:val="00152CB6"/>
    <w:rsid w:val="0015372A"/>
    <w:rsid w:val="00163FA6"/>
    <w:rsid w:val="001642A5"/>
    <w:rsid w:val="00166585"/>
    <w:rsid w:val="001701AD"/>
    <w:rsid w:val="00170711"/>
    <w:rsid w:val="00172B7B"/>
    <w:rsid w:val="00174452"/>
    <w:rsid w:val="001745FD"/>
    <w:rsid w:val="001815FC"/>
    <w:rsid w:val="00184777"/>
    <w:rsid w:val="00184C13"/>
    <w:rsid w:val="00184E25"/>
    <w:rsid w:val="0018545A"/>
    <w:rsid w:val="00186BA8"/>
    <w:rsid w:val="00186D2C"/>
    <w:rsid w:val="00190E22"/>
    <w:rsid w:val="00191364"/>
    <w:rsid w:val="001915A0"/>
    <w:rsid w:val="00193435"/>
    <w:rsid w:val="0019422C"/>
    <w:rsid w:val="0019473D"/>
    <w:rsid w:val="00195150"/>
    <w:rsid w:val="001954E2"/>
    <w:rsid w:val="001959BB"/>
    <w:rsid w:val="001A006A"/>
    <w:rsid w:val="001A05FA"/>
    <w:rsid w:val="001A0E54"/>
    <w:rsid w:val="001A26D4"/>
    <w:rsid w:val="001A548B"/>
    <w:rsid w:val="001A77DE"/>
    <w:rsid w:val="001B50FE"/>
    <w:rsid w:val="001B52D3"/>
    <w:rsid w:val="001C0718"/>
    <w:rsid w:val="001C459C"/>
    <w:rsid w:val="001C5621"/>
    <w:rsid w:val="001C6712"/>
    <w:rsid w:val="001C728C"/>
    <w:rsid w:val="001C7603"/>
    <w:rsid w:val="001C7880"/>
    <w:rsid w:val="001C788C"/>
    <w:rsid w:val="001D02B9"/>
    <w:rsid w:val="001D1981"/>
    <w:rsid w:val="001D427A"/>
    <w:rsid w:val="001D44DF"/>
    <w:rsid w:val="001D4817"/>
    <w:rsid w:val="001D50DE"/>
    <w:rsid w:val="001D5395"/>
    <w:rsid w:val="001E13AC"/>
    <w:rsid w:val="001E453B"/>
    <w:rsid w:val="001E7B88"/>
    <w:rsid w:val="001F1511"/>
    <w:rsid w:val="001F2874"/>
    <w:rsid w:val="001F464B"/>
    <w:rsid w:val="001F704F"/>
    <w:rsid w:val="001F7053"/>
    <w:rsid w:val="00200367"/>
    <w:rsid w:val="00200A18"/>
    <w:rsid w:val="00204D30"/>
    <w:rsid w:val="00207E4D"/>
    <w:rsid w:val="002102B5"/>
    <w:rsid w:val="00210734"/>
    <w:rsid w:val="002124B7"/>
    <w:rsid w:val="002137F9"/>
    <w:rsid w:val="00213FF0"/>
    <w:rsid w:val="0021454B"/>
    <w:rsid w:val="00214AD4"/>
    <w:rsid w:val="002161C1"/>
    <w:rsid w:val="00220195"/>
    <w:rsid w:val="0022043D"/>
    <w:rsid w:val="0022088E"/>
    <w:rsid w:val="00221582"/>
    <w:rsid w:val="002217B1"/>
    <w:rsid w:val="002239BC"/>
    <w:rsid w:val="00225D64"/>
    <w:rsid w:val="002279A1"/>
    <w:rsid w:val="0023254D"/>
    <w:rsid w:val="00234B5A"/>
    <w:rsid w:val="00236974"/>
    <w:rsid w:val="002372E6"/>
    <w:rsid w:val="00241696"/>
    <w:rsid w:val="002423DB"/>
    <w:rsid w:val="00242A8A"/>
    <w:rsid w:val="00243061"/>
    <w:rsid w:val="00243305"/>
    <w:rsid w:val="00245421"/>
    <w:rsid w:val="002474B9"/>
    <w:rsid w:val="00247E0D"/>
    <w:rsid w:val="00252EB1"/>
    <w:rsid w:val="002563FA"/>
    <w:rsid w:val="00260E98"/>
    <w:rsid w:val="00261681"/>
    <w:rsid w:val="00262EEA"/>
    <w:rsid w:val="002635D1"/>
    <w:rsid w:val="00266057"/>
    <w:rsid w:val="002663A1"/>
    <w:rsid w:val="00275E1C"/>
    <w:rsid w:val="002760AB"/>
    <w:rsid w:val="00276601"/>
    <w:rsid w:val="00276CDF"/>
    <w:rsid w:val="002816FF"/>
    <w:rsid w:val="00282BA2"/>
    <w:rsid w:val="00284446"/>
    <w:rsid w:val="002847DD"/>
    <w:rsid w:val="00285031"/>
    <w:rsid w:val="0028776F"/>
    <w:rsid w:val="00291CA8"/>
    <w:rsid w:val="00292EFC"/>
    <w:rsid w:val="002932EA"/>
    <w:rsid w:val="00293F5A"/>
    <w:rsid w:val="002951E9"/>
    <w:rsid w:val="002967F8"/>
    <w:rsid w:val="00296BD5"/>
    <w:rsid w:val="002A4401"/>
    <w:rsid w:val="002A4404"/>
    <w:rsid w:val="002A4967"/>
    <w:rsid w:val="002A5406"/>
    <w:rsid w:val="002A600C"/>
    <w:rsid w:val="002B1011"/>
    <w:rsid w:val="002B2360"/>
    <w:rsid w:val="002B3DB3"/>
    <w:rsid w:val="002B3F5F"/>
    <w:rsid w:val="002C7B4D"/>
    <w:rsid w:val="002D0652"/>
    <w:rsid w:val="002D5D8D"/>
    <w:rsid w:val="002D5E4B"/>
    <w:rsid w:val="002D69DA"/>
    <w:rsid w:val="002D71E2"/>
    <w:rsid w:val="002E00C1"/>
    <w:rsid w:val="002E3B1C"/>
    <w:rsid w:val="002E7170"/>
    <w:rsid w:val="002E7C5D"/>
    <w:rsid w:val="002F1180"/>
    <w:rsid w:val="002F1BE9"/>
    <w:rsid w:val="002F2F99"/>
    <w:rsid w:val="002F34E8"/>
    <w:rsid w:val="002F4382"/>
    <w:rsid w:val="002F4951"/>
    <w:rsid w:val="002F601D"/>
    <w:rsid w:val="002F6A1F"/>
    <w:rsid w:val="002F6D07"/>
    <w:rsid w:val="002F7A86"/>
    <w:rsid w:val="00301D88"/>
    <w:rsid w:val="00302A89"/>
    <w:rsid w:val="00303DA6"/>
    <w:rsid w:val="00307837"/>
    <w:rsid w:val="0031068B"/>
    <w:rsid w:val="00313BA4"/>
    <w:rsid w:val="00313CAF"/>
    <w:rsid w:val="0031545F"/>
    <w:rsid w:val="003165D5"/>
    <w:rsid w:val="003166CA"/>
    <w:rsid w:val="003224D9"/>
    <w:rsid w:val="0032313C"/>
    <w:rsid w:val="0032404E"/>
    <w:rsid w:val="00324CDE"/>
    <w:rsid w:val="00326A24"/>
    <w:rsid w:val="00326F6C"/>
    <w:rsid w:val="003315AD"/>
    <w:rsid w:val="0033252F"/>
    <w:rsid w:val="003326EB"/>
    <w:rsid w:val="00332A4E"/>
    <w:rsid w:val="00333744"/>
    <w:rsid w:val="00335BB3"/>
    <w:rsid w:val="003360D5"/>
    <w:rsid w:val="0033741E"/>
    <w:rsid w:val="00337CBF"/>
    <w:rsid w:val="00340CA9"/>
    <w:rsid w:val="003435DA"/>
    <w:rsid w:val="00343BFD"/>
    <w:rsid w:val="003447E4"/>
    <w:rsid w:val="003458F3"/>
    <w:rsid w:val="00350475"/>
    <w:rsid w:val="00350C13"/>
    <w:rsid w:val="00351D2B"/>
    <w:rsid w:val="003526A1"/>
    <w:rsid w:val="003553C7"/>
    <w:rsid w:val="00357167"/>
    <w:rsid w:val="00360DEB"/>
    <w:rsid w:val="0036331B"/>
    <w:rsid w:val="00364EC2"/>
    <w:rsid w:val="003650D4"/>
    <w:rsid w:val="0037504E"/>
    <w:rsid w:val="003752B4"/>
    <w:rsid w:val="00375317"/>
    <w:rsid w:val="003757C7"/>
    <w:rsid w:val="00375E0B"/>
    <w:rsid w:val="0037762B"/>
    <w:rsid w:val="00381181"/>
    <w:rsid w:val="0038355E"/>
    <w:rsid w:val="00386384"/>
    <w:rsid w:val="003867BC"/>
    <w:rsid w:val="00387459"/>
    <w:rsid w:val="003879FB"/>
    <w:rsid w:val="00390C6B"/>
    <w:rsid w:val="00393F88"/>
    <w:rsid w:val="00394949"/>
    <w:rsid w:val="003968A3"/>
    <w:rsid w:val="003A0902"/>
    <w:rsid w:val="003A1009"/>
    <w:rsid w:val="003A1486"/>
    <w:rsid w:val="003A27D8"/>
    <w:rsid w:val="003A4840"/>
    <w:rsid w:val="003A5552"/>
    <w:rsid w:val="003A57E7"/>
    <w:rsid w:val="003A61D4"/>
    <w:rsid w:val="003A773A"/>
    <w:rsid w:val="003A7B6B"/>
    <w:rsid w:val="003B00FD"/>
    <w:rsid w:val="003B0CC5"/>
    <w:rsid w:val="003B1957"/>
    <w:rsid w:val="003B1A7F"/>
    <w:rsid w:val="003B1DF2"/>
    <w:rsid w:val="003B3C7F"/>
    <w:rsid w:val="003B4FE9"/>
    <w:rsid w:val="003B5FB8"/>
    <w:rsid w:val="003B6CF1"/>
    <w:rsid w:val="003C02C4"/>
    <w:rsid w:val="003C4444"/>
    <w:rsid w:val="003C6F0A"/>
    <w:rsid w:val="003D199E"/>
    <w:rsid w:val="003D2CD1"/>
    <w:rsid w:val="003D33C4"/>
    <w:rsid w:val="003D7499"/>
    <w:rsid w:val="003D7B9D"/>
    <w:rsid w:val="003E3236"/>
    <w:rsid w:val="003E4132"/>
    <w:rsid w:val="003E5CCC"/>
    <w:rsid w:val="003E6AA6"/>
    <w:rsid w:val="003F0402"/>
    <w:rsid w:val="003F1041"/>
    <w:rsid w:val="003F1071"/>
    <w:rsid w:val="003F2FE8"/>
    <w:rsid w:val="003F37B3"/>
    <w:rsid w:val="003F3847"/>
    <w:rsid w:val="004002A2"/>
    <w:rsid w:val="004008BF"/>
    <w:rsid w:val="00402A1D"/>
    <w:rsid w:val="004032DF"/>
    <w:rsid w:val="0040339F"/>
    <w:rsid w:val="00403B63"/>
    <w:rsid w:val="0040523C"/>
    <w:rsid w:val="00405437"/>
    <w:rsid w:val="00405E96"/>
    <w:rsid w:val="00410A5A"/>
    <w:rsid w:val="00410D56"/>
    <w:rsid w:val="00411F4B"/>
    <w:rsid w:val="00412540"/>
    <w:rsid w:val="004129A9"/>
    <w:rsid w:val="00422D46"/>
    <w:rsid w:val="00424B05"/>
    <w:rsid w:val="00437A68"/>
    <w:rsid w:val="004412D3"/>
    <w:rsid w:val="00442134"/>
    <w:rsid w:val="00443898"/>
    <w:rsid w:val="004442D3"/>
    <w:rsid w:val="00445DB2"/>
    <w:rsid w:val="0044653D"/>
    <w:rsid w:val="00450817"/>
    <w:rsid w:val="00451508"/>
    <w:rsid w:val="0045178A"/>
    <w:rsid w:val="00453FD0"/>
    <w:rsid w:val="00454F46"/>
    <w:rsid w:val="00455627"/>
    <w:rsid w:val="004578EC"/>
    <w:rsid w:val="00457D20"/>
    <w:rsid w:val="00457EF1"/>
    <w:rsid w:val="00460696"/>
    <w:rsid w:val="00462238"/>
    <w:rsid w:val="00463AE9"/>
    <w:rsid w:val="00464AD2"/>
    <w:rsid w:val="00466832"/>
    <w:rsid w:val="00467B0B"/>
    <w:rsid w:val="004707C9"/>
    <w:rsid w:val="004715FF"/>
    <w:rsid w:val="00472397"/>
    <w:rsid w:val="004745E8"/>
    <w:rsid w:val="00474DA9"/>
    <w:rsid w:val="00476515"/>
    <w:rsid w:val="004815C4"/>
    <w:rsid w:val="00481B96"/>
    <w:rsid w:val="00481D65"/>
    <w:rsid w:val="00483B27"/>
    <w:rsid w:val="00484736"/>
    <w:rsid w:val="00484EA6"/>
    <w:rsid w:val="00486BB8"/>
    <w:rsid w:val="004875B0"/>
    <w:rsid w:val="0049154C"/>
    <w:rsid w:val="00491E8F"/>
    <w:rsid w:val="00491F80"/>
    <w:rsid w:val="004924BC"/>
    <w:rsid w:val="00492614"/>
    <w:rsid w:val="00495CCF"/>
    <w:rsid w:val="004A27BE"/>
    <w:rsid w:val="004A4B69"/>
    <w:rsid w:val="004A5A34"/>
    <w:rsid w:val="004B0C25"/>
    <w:rsid w:val="004B0F53"/>
    <w:rsid w:val="004B252E"/>
    <w:rsid w:val="004B5976"/>
    <w:rsid w:val="004B60A2"/>
    <w:rsid w:val="004C0010"/>
    <w:rsid w:val="004C05DA"/>
    <w:rsid w:val="004C1501"/>
    <w:rsid w:val="004C1F8D"/>
    <w:rsid w:val="004C3369"/>
    <w:rsid w:val="004C4B22"/>
    <w:rsid w:val="004C4F8D"/>
    <w:rsid w:val="004C609E"/>
    <w:rsid w:val="004D1880"/>
    <w:rsid w:val="004D1C3F"/>
    <w:rsid w:val="004D26AD"/>
    <w:rsid w:val="004D354B"/>
    <w:rsid w:val="004D3E92"/>
    <w:rsid w:val="004D5317"/>
    <w:rsid w:val="004D562C"/>
    <w:rsid w:val="004D5654"/>
    <w:rsid w:val="004E065E"/>
    <w:rsid w:val="004E0895"/>
    <w:rsid w:val="004E3985"/>
    <w:rsid w:val="004E5B92"/>
    <w:rsid w:val="004E5BB8"/>
    <w:rsid w:val="004E6231"/>
    <w:rsid w:val="004F11A9"/>
    <w:rsid w:val="00501BF5"/>
    <w:rsid w:val="00501FA1"/>
    <w:rsid w:val="0050261B"/>
    <w:rsid w:val="00502F8D"/>
    <w:rsid w:val="0050311A"/>
    <w:rsid w:val="00505594"/>
    <w:rsid w:val="005060CD"/>
    <w:rsid w:val="00506787"/>
    <w:rsid w:val="0050771A"/>
    <w:rsid w:val="0051073E"/>
    <w:rsid w:val="005114CB"/>
    <w:rsid w:val="005125CC"/>
    <w:rsid w:val="00515B47"/>
    <w:rsid w:val="00515D66"/>
    <w:rsid w:val="00523722"/>
    <w:rsid w:val="005241F3"/>
    <w:rsid w:val="00525066"/>
    <w:rsid w:val="00525BF1"/>
    <w:rsid w:val="00526395"/>
    <w:rsid w:val="005266BE"/>
    <w:rsid w:val="00526952"/>
    <w:rsid w:val="00527312"/>
    <w:rsid w:val="00527C00"/>
    <w:rsid w:val="00530D92"/>
    <w:rsid w:val="0053646C"/>
    <w:rsid w:val="00537E81"/>
    <w:rsid w:val="005404DE"/>
    <w:rsid w:val="00543731"/>
    <w:rsid w:val="00545054"/>
    <w:rsid w:val="005460CB"/>
    <w:rsid w:val="005467BD"/>
    <w:rsid w:val="005519F4"/>
    <w:rsid w:val="00553E61"/>
    <w:rsid w:val="005544A8"/>
    <w:rsid w:val="0055474B"/>
    <w:rsid w:val="00555C79"/>
    <w:rsid w:val="005561FE"/>
    <w:rsid w:val="00557E61"/>
    <w:rsid w:val="00564C10"/>
    <w:rsid w:val="00565E4D"/>
    <w:rsid w:val="00570E2D"/>
    <w:rsid w:val="00572900"/>
    <w:rsid w:val="0057623C"/>
    <w:rsid w:val="00576C66"/>
    <w:rsid w:val="00576C74"/>
    <w:rsid w:val="0057753C"/>
    <w:rsid w:val="00577828"/>
    <w:rsid w:val="00582610"/>
    <w:rsid w:val="00582FB3"/>
    <w:rsid w:val="00584213"/>
    <w:rsid w:val="00584C16"/>
    <w:rsid w:val="005863DE"/>
    <w:rsid w:val="00590069"/>
    <w:rsid w:val="00591449"/>
    <w:rsid w:val="00593FD2"/>
    <w:rsid w:val="00596130"/>
    <w:rsid w:val="005A03B1"/>
    <w:rsid w:val="005A1309"/>
    <w:rsid w:val="005A132F"/>
    <w:rsid w:val="005A158B"/>
    <w:rsid w:val="005A1E4F"/>
    <w:rsid w:val="005A32FA"/>
    <w:rsid w:val="005A5D2F"/>
    <w:rsid w:val="005A6492"/>
    <w:rsid w:val="005A75A7"/>
    <w:rsid w:val="005B0359"/>
    <w:rsid w:val="005B23EC"/>
    <w:rsid w:val="005B24FD"/>
    <w:rsid w:val="005B33D3"/>
    <w:rsid w:val="005B7628"/>
    <w:rsid w:val="005C0AA8"/>
    <w:rsid w:val="005C1379"/>
    <w:rsid w:val="005C1D25"/>
    <w:rsid w:val="005D0FAB"/>
    <w:rsid w:val="005D1312"/>
    <w:rsid w:val="005D5623"/>
    <w:rsid w:val="005E1C12"/>
    <w:rsid w:val="005E3F5D"/>
    <w:rsid w:val="005E4285"/>
    <w:rsid w:val="005E731C"/>
    <w:rsid w:val="005F104D"/>
    <w:rsid w:val="005F53DC"/>
    <w:rsid w:val="005F7EF6"/>
    <w:rsid w:val="00601652"/>
    <w:rsid w:val="00601BB9"/>
    <w:rsid w:val="00601EA6"/>
    <w:rsid w:val="0060273A"/>
    <w:rsid w:val="0060503F"/>
    <w:rsid w:val="00611226"/>
    <w:rsid w:val="006119EF"/>
    <w:rsid w:val="006128E8"/>
    <w:rsid w:val="00612B00"/>
    <w:rsid w:val="00617DC5"/>
    <w:rsid w:val="0062168E"/>
    <w:rsid w:val="00621840"/>
    <w:rsid w:val="00623B04"/>
    <w:rsid w:val="0062401C"/>
    <w:rsid w:val="006240EA"/>
    <w:rsid w:val="00630772"/>
    <w:rsid w:val="00633424"/>
    <w:rsid w:val="0063374A"/>
    <w:rsid w:val="00633BC7"/>
    <w:rsid w:val="00637ECC"/>
    <w:rsid w:val="00643611"/>
    <w:rsid w:val="0064377E"/>
    <w:rsid w:val="0064495B"/>
    <w:rsid w:val="00645C58"/>
    <w:rsid w:val="006467C1"/>
    <w:rsid w:val="006513E6"/>
    <w:rsid w:val="00652D6B"/>
    <w:rsid w:val="00653E83"/>
    <w:rsid w:val="00654A1C"/>
    <w:rsid w:val="00655902"/>
    <w:rsid w:val="00655D14"/>
    <w:rsid w:val="00656644"/>
    <w:rsid w:val="006568F4"/>
    <w:rsid w:val="00657E83"/>
    <w:rsid w:val="00662A84"/>
    <w:rsid w:val="006640CD"/>
    <w:rsid w:val="00664D99"/>
    <w:rsid w:val="006655E3"/>
    <w:rsid w:val="00665E63"/>
    <w:rsid w:val="006709CE"/>
    <w:rsid w:val="00670B1F"/>
    <w:rsid w:val="00671ADD"/>
    <w:rsid w:val="00671D4C"/>
    <w:rsid w:val="006727F7"/>
    <w:rsid w:val="00672F25"/>
    <w:rsid w:val="00673518"/>
    <w:rsid w:val="00674158"/>
    <w:rsid w:val="00676E1B"/>
    <w:rsid w:val="00676EC6"/>
    <w:rsid w:val="00676FB3"/>
    <w:rsid w:val="006800EB"/>
    <w:rsid w:val="006820DB"/>
    <w:rsid w:val="006831FF"/>
    <w:rsid w:val="00684975"/>
    <w:rsid w:val="00685CF9"/>
    <w:rsid w:val="006863E4"/>
    <w:rsid w:val="006907DC"/>
    <w:rsid w:val="00692933"/>
    <w:rsid w:val="006936CC"/>
    <w:rsid w:val="006937AE"/>
    <w:rsid w:val="00694824"/>
    <w:rsid w:val="00694870"/>
    <w:rsid w:val="006961E7"/>
    <w:rsid w:val="00697DF5"/>
    <w:rsid w:val="006A19CB"/>
    <w:rsid w:val="006A26C5"/>
    <w:rsid w:val="006A32C4"/>
    <w:rsid w:val="006A4F2C"/>
    <w:rsid w:val="006A64D9"/>
    <w:rsid w:val="006A784D"/>
    <w:rsid w:val="006B04F6"/>
    <w:rsid w:val="006B1A61"/>
    <w:rsid w:val="006B325F"/>
    <w:rsid w:val="006B4869"/>
    <w:rsid w:val="006C40F4"/>
    <w:rsid w:val="006C63B7"/>
    <w:rsid w:val="006C6627"/>
    <w:rsid w:val="006C70BD"/>
    <w:rsid w:val="006D0A5D"/>
    <w:rsid w:val="006D19A5"/>
    <w:rsid w:val="006D27C3"/>
    <w:rsid w:val="006D3EC7"/>
    <w:rsid w:val="006D612A"/>
    <w:rsid w:val="006E7BBF"/>
    <w:rsid w:val="006E7EC5"/>
    <w:rsid w:val="006F11D0"/>
    <w:rsid w:val="006F153E"/>
    <w:rsid w:val="006F6C27"/>
    <w:rsid w:val="00706E20"/>
    <w:rsid w:val="00707947"/>
    <w:rsid w:val="0071098F"/>
    <w:rsid w:val="00711BD1"/>
    <w:rsid w:val="00712C1D"/>
    <w:rsid w:val="00714A32"/>
    <w:rsid w:val="007158DB"/>
    <w:rsid w:val="00716833"/>
    <w:rsid w:val="007168D4"/>
    <w:rsid w:val="007169EA"/>
    <w:rsid w:val="007211EE"/>
    <w:rsid w:val="00722173"/>
    <w:rsid w:val="007222C9"/>
    <w:rsid w:val="007231D2"/>
    <w:rsid w:val="007253AB"/>
    <w:rsid w:val="007272DA"/>
    <w:rsid w:val="0073100E"/>
    <w:rsid w:val="00732517"/>
    <w:rsid w:val="007344BD"/>
    <w:rsid w:val="007348A8"/>
    <w:rsid w:val="00742CEC"/>
    <w:rsid w:val="0074328E"/>
    <w:rsid w:val="007434B9"/>
    <w:rsid w:val="00744994"/>
    <w:rsid w:val="00745913"/>
    <w:rsid w:val="00745F9A"/>
    <w:rsid w:val="007478BC"/>
    <w:rsid w:val="00753314"/>
    <w:rsid w:val="00755A83"/>
    <w:rsid w:val="00756860"/>
    <w:rsid w:val="00762002"/>
    <w:rsid w:val="00764973"/>
    <w:rsid w:val="0076648F"/>
    <w:rsid w:val="00767C48"/>
    <w:rsid w:val="00774B1B"/>
    <w:rsid w:val="00776967"/>
    <w:rsid w:val="00776D39"/>
    <w:rsid w:val="00777B6E"/>
    <w:rsid w:val="007822BF"/>
    <w:rsid w:val="00782A08"/>
    <w:rsid w:val="00782FD0"/>
    <w:rsid w:val="00783F36"/>
    <w:rsid w:val="00785FB3"/>
    <w:rsid w:val="00793CFA"/>
    <w:rsid w:val="007A0719"/>
    <w:rsid w:val="007A1348"/>
    <w:rsid w:val="007A146C"/>
    <w:rsid w:val="007A1612"/>
    <w:rsid w:val="007A24E4"/>
    <w:rsid w:val="007A2BE5"/>
    <w:rsid w:val="007A2EFC"/>
    <w:rsid w:val="007B16A2"/>
    <w:rsid w:val="007B3202"/>
    <w:rsid w:val="007B5933"/>
    <w:rsid w:val="007B5C76"/>
    <w:rsid w:val="007C13EE"/>
    <w:rsid w:val="007C1C27"/>
    <w:rsid w:val="007C2C39"/>
    <w:rsid w:val="007C39BF"/>
    <w:rsid w:val="007C4537"/>
    <w:rsid w:val="007C54F5"/>
    <w:rsid w:val="007C5B86"/>
    <w:rsid w:val="007D0B4E"/>
    <w:rsid w:val="007D26B7"/>
    <w:rsid w:val="007D3D5D"/>
    <w:rsid w:val="007D4DCF"/>
    <w:rsid w:val="007D4E1F"/>
    <w:rsid w:val="007E1ECB"/>
    <w:rsid w:val="007E3111"/>
    <w:rsid w:val="007E3B3A"/>
    <w:rsid w:val="007E4C3E"/>
    <w:rsid w:val="007E5E74"/>
    <w:rsid w:val="007E615B"/>
    <w:rsid w:val="007E75B1"/>
    <w:rsid w:val="007E7BB3"/>
    <w:rsid w:val="007F062D"/>
    <w:rsid w:val="007F243C"/>
    <w:rsid w:val="007F2C9C"/>
    <w:rsid w:val="007F356D"/>
    <w:rsid w:val="007F389D"/>
    <w:rsid w:val="007F511B"/>
    <w:rsid w:val="007F63E3"/>
    <w:rsid w:val="007F664A"/>
    <w:rsid w:val="007F729E"/>
    <w:rsid w:val="008000F3"/>
    <w:rsid w:val="008013E5"/>
    <w:rsid w:val="0080142B"/>
    <w:rsid w:val="00801770"/>
    <w:rsid w:val="00801D27"/>
    <w:rsid w:val="008056C5"/>
    <w:rsid w:val="008068B4"/>
    <w:rsid w:val="00807796"/>
    <w:rsid w:val="008116F3"/>
    <w:rsid w:val="00813858"/>
    <w:rsid w:val="00813E75"/>
    <w:rsid w:val="008178D6"/>
    <w:rsid w:val="0082111F"/>
    <w:rsid w:val="008277FC"/>
    <w:rsid w:val="0082789F"/>
    <w:rsid w:val="00827BBD"/>
    <w:rsid w:val="00831081"/>
    <w:rsid w:val="00832B7C"/>
    <w:rsid w:val="00832CAF"/>
    <w:rsid w:val="008346B9"/>
    <w:rsid w:val="00841384"/>
    <w:rsid w:val="00841BF9"/>
    <w:rsid w:val="0084490D"/>
    <w:rsid w:val="008469DB"/>
    <w:rsid w:val="008477EA"/>
    <w:rsid w:val="00850C45"/>
    <w:rsid w:val="0085188A"/>
    <w:rsid w:val="0085295F"/>
    <w:rsid w:val="008537E9"/>
    <w:rsid w:val="00855D29"/>
    <w:rsid w:val="00857B39"/>
    <w:rsid w:val="00857B7F"/>
    <w:rsid w:val="00863506"/>
    <w:rsid w:val="008761B3"/>
    <w:rsid w:val="00876620"/>
    <w:rsid w:val="0087675D"/>
    <w:rsid w:val="008773A6"/>
    <w:rsid w:val="00880ADD"/>
    <w:rsid w:val="00880B8A"/>
    <w:rsid w:val="00883AD1"/>
    <w:rsid w:val="00884992"/>
    <w:rsid w:val="00884F3C"/>
    <w:rsid w:val="0088568E"/>
    <w:rsid w:val="0088680B"/>
    <w:rsid w:val="0089213D"/>
    <w:rsid w:val="008938CF"/>
    <w:rsid w:val="0089593C"/>
    <w:rsid w:val="008A0331"/>
    <w:rsid w:val="008A09B8"/>
    <w:rsid w:val="008A386F"/>
    <w:rsid w:val="008A3E26"/>
    <w:rsid w:val="008A401C"/>
    <w:rsid w:val="008A41BB"/>
    <w:rsid w:val="008A5745"/>
    <w:rsid w:val="008B033F"/>
    <w:rsid w:val="008B120F"/>
    <w:rsid w:val="008B1E9D"/>
    <w:rsid w:val="008B378C"/>
    <w:rsid w:val="008B52C3"/>
    <w:rsid w:val="008B5387"/>
    <w:rsid w:val="008B556F"/>
    <w:rsid w:val="008B5868"/>
    <w:rsid w:val="008B60B1"/>
    <w:rsid w:val="008B6310"/>
    <w:rsid w:val="008B73E4"/>
    <w:rsid w:val="008C0211"/>
    <w:rsid w:val="008C0753"/>
    <w:rsid w:val="008C652A"/>
    <w:rsid w:val="008C74D9"/>
    <w:rsid w:val="008C7A7C"/>
    <w:rsid w:val="008D0984"/>
    <w:rsid w:val="008D0D97"/>
    <w:rsid w:val="008D1828"/>
    <w:rsid w:val="008D1982"/>
    <w:rsid w:val="008D24D1"/>
    <w:rsid w:val="008D4A1C"/>
    <w:rsid w:val="008D4CC2"/>
    <w:rsid w:val="008E0171"/>
    <w:rsid w:val="008E0E25"/>
    <w:rsid w:val="008E310B"/>
    <w:rsid w:val="008E44EC"/>
    <w:rsid w:val="008E5B60"/>
    <w:rsid w:val="008E6173"/>
    <w:rsid w:val="008E628C"/>
    <w:rsid w:val="008E7B1D"/>
    <w:rsid w:val="008F2770"/>
    <w:rsid w:val="008F2875"/>
    <w:rsid w:val="008F2EFB"/>
    <w:rsid w:val="008F417C"/>
    <w:rsid w:val="008F452E"/>
    <w:rsid w:val="008F6CCE"/>
    <w:rsid w:val="008F7AB1"/>
    <w:rsid w:val="00901331"/>
    <w:rsid w:val="00901F5D"/>
    <w:rsid w:val="00902A52"/>
    <w:rsid w:val="00902D73"/>
    <w:rsid w:val="00907A3F"/>
    <w:rsid w:val="00907FA1"/>
    <w:rsid w:val="00910C8E"/>
    <w:rsid w:val="009115BD"/>
    <w:rsid w:val="00911894"/>
    <w:rsid w:val="00914435"/>
    <w:rsid w:val="009148F2"/>
    <w:rsid w:val="00914F13"/>
    <w:rsid w:val="009160F3"/>
    <w:rsid w:val="0091621E"/>
    <w:rsid w:val="00920E58"/>
    <w:rsid w:val="0092344D"/>
    <w:rsid w:val="00923B21"/>
    <w:rsid w:val="00927D02"/>
    <w:rsid w:val="009302A2"/>
    <w:rsid w:val="00930D67"/>
    <w:rsid w:val="009327D5"/>
    <w:rsid w:val="0093387E"/>
    <w:rsid w:val="00935164"/>
    <w:rsid w:val="009351A4"/>
    <w:rsid w:val="009368F0"/>
    <w:rsid w:val="00937225"/>
    <w:rsid w:val="00940B61"/>
    <w:rsid w:val="00940E74"/>
    <w:rsid w:val="009416C8"/>
    <w:rsid w:val="0094231A"/>
    <w:rsid w:val="009434A3"/>
    <w:rsid w:val="009439AE"/>
    <w:rsid w:val="00945190"/>
    <w:rsid w:val="00951FB7"/>
    <w:rsid w:val="009538AC"/>
    <w:rsid w:val="0095544E"/>
    <w:rsid w:val="0095629F"/>
    <w:rsid w:val="00957F67"/>
    <w:rsid w:val="0096237F"/>
    <w:rsid w:val="0096327C"/>
    <w:rsid w:val="009632A1"/>
    <w:rsid w:val="00971FA4"/>
    <w:rsid w:val="00972CF0"/>
    <w:rsid w:val="009733A0"/>
    <w:rsid w:val="00973CDD"/>
    <w:rsid w:val="009743E9"/>
    <w:rsid w:val="009778B1"/>
    <w:rsid w:val="009811D6"/>
    <w:rsid w:val="00982FC1"/>
    <w:rsid w:val="009836D3"/>
    <w:rsid w:val="00986AD7"/>
    <w:rsid w:val="00987F66"/>
    <w:rsid w:val="009920A5"/>
    <w:rsid w:val="0099783B"/>
    <w:rsid w:val="009A1197"/>
    <w:rsid w:val="009A1D4C"/>
    <w:rsid w:val="009A3899"/>
    <w:rsid w:val="009A3C4F"/>
    <w:rsid w:val="009A3D48"/>
    <w:rsid w:val="009A3F9D"/>
    <w:rsid w:val="009A4B4D"/>
    <w:rsid w:val="009A6B9A"/>
    <w:rsid w:val="009A79DF"/>
    <w:rsid w:val="009B012C"/>
    <w:rsid w:val="009B0EB4"/>
    <w:rsid w:val="009B1339"/>
    <w:rsid w:val="009B2AD3"/>
    <w:rsid w:val="009B4A38"/>
    <w:rsid w:val="009B799A"/>
    <w:rsid w:val="009C093A"/>
    <w:rsid w:val="009C21A5"/>
    <w:rsid w:val="009C2E0C"/>
    <w:rsid w:val="009C3042"/>
    <w:rsid w:val="009C3729"/>
    <w:rsid w:val="009C5903"/>
    <w:rsid w:val="009C631C"/>
    <w:rsid w:val="009C731F"/>
    <w:rsid w:val="009D20BD"/>
    <w:rsid w:val="009D38E8"/>
    <w:rsid w:val="009D4B86"/>
    <w:rsid w:val="009D5431"/>
    <w:rsid w:val="009E0FA5"/>
    <w:rsid w:val="009E3C9F"/>
    <w:rsid w:val="009E4F17"/>
    <w:rsid w:val="009F4BC0"/>
    <w:rsid w:val="009F735E"/>
    <w:rsid w:val="00A02437"/>
    <w:rsid w:val="00A04DD6"/>
    <w:rsid w:val="00A05A45"/>
    <w:rsid w:val="00A06EE9"/>
    <w:rsid w:val="00A10F1A"/>
    <w:rsid w:val="00A12551"/>
    <w:rsid w:val="00A12F31"/>
    <w:rsid w:val="00A1552A"/>
    <w:rsid w:val="00A1639A"/>
    <w:rsid w:val="00A214B8"/>
    <w:rsid w:val="00A22582"/>
    <w:rsid w:val="00A229F1"/>
    <w:rsid w:val="00A249BD"/>
    <w:rsid w:val="00A25A16"/>
    <w:rsid w:val="00A26D95"/>
    <w:rsid w:val="00A30D63"/>
    <w:rsid w:val="00A31837"/>
    <w:rsid w:val="00A31CA6"/>
    <w:rsid w:val="00A328C9"/>
    <w:rsid w:val="00A33D94"/>
    <w:rsid w:val="00A34A45"/>
    <w:rsid w:val="00A3550A"/>
    <w:rsid w:val="00A35A31"/>
    <w:rsid w:val="00A41649"/>
    <w:rsid w:val="00A41CCD"/>
    <w:rsid w:val="00A4351D"/>
    <w:rsid w:val="00A43FAE"/>
    <w:rsid w:val="00A4587E"/>
    <w:rsid w:val="00A45ECC"/>
    <w:rsid w:val="00A462E5"/>
    <w:rsid w:val="00A51361"/>
    <w:rsid w:val="00A52F79"/>
    <w:rsid w:val="00A53025"/>
    <w:rsid w:val="00A53D2B"/>
    <w:rsid w:val="00A556B7"/>
    <w:rsid w:val="00A578A5"/>
    <w:rsid w:val="00A6481F"/>
    <w:rsid w:val="00A6516C"/>
    <w:rsid w:val="00A6626F"/>
    <w:rsid w:val="00A66BE2"/>
    <w:rsid w:val="00A66E38"/>
    <w:rsid w:val="00A70BF8"/>
    <w:rsid w:val="00A70FED"/>
    <w:rsid w:val="00A72FF9"/>
    <w:rsid w:val="00A739A2"/>
    <w:rsid w:val="00A7694B"/>
    <w:rsid w:val="00A76AE4"/>
    <w:rsid w:val="00A76D6A"/>
    <w:rsid w:val="00A814AC"/>
    <w:rsid w:val="00A8266E"/>
    <w:rsid w:val="00A8467A"/>
    <w:rsid w:val="00A8481F"/>
    <w:rsid w:val="00A8482A"/>
    <w:rsid w:val="00A851CF"/>
    <w:rsid w:val="00A85F62"/>
    <w:rsid w:val="00A865F6"/>
    <w:rsid w:val="00A96AE7"/>
    <w:rsid w:val="00A975ED"/>
    <w:rsid w:val="00AA1403"/>
    <w:rsid w:val="00AA323E"/>
    <w:rsid w:val="00AA3A9D"/>
    <w:rsid w:val="00AA4F7B"/>
    <w:rsid w:val="00AA5453"/>
    <w:rsid w:val="00AA5D44"/>
    <w:rsid w:val="00AB10F3"/>
    <w:rsid w:val="00AB1692"/>
    <w:rsid w:val="00AB27E4"/>
    <w:rsid w:val="00AB602A"/>
    <w:rsid w:val="00AC015D"/>
    <w:rsid w:val="00AC0653"/>
    <w:rsid w:val="00AC0F80"/>
    <w:rsid w:val="00AC21D3"/>
    <w:rsid w:val="00AC2360"/>
    <w:rsid w:val="00AC45B3"/>
    <w:rsid w:val="00AC5AAD"/>
    <w:rsid w:val="00AC621C"/>
    <w:rsid w:val="00AC7E1D"/>
    <w:rsid w:val="00AD475B"/>
    <w:rsid w:val="00AD49AC"/>
    <w:rsid w:val="00AD549D"/>
    <w:rsid w:val="00AD5694"/>
    <w:rsid w:val="00AD69F1"/>
    <w:rsid w:val="00AD7ECE"/>
    <w:rsid w:val="00AE08F8"/>
    <w:rsid w:val="00AE2268"/>
    <w:rsid w:val="00AE2712"/>
    <w:rsid w:val="00AE35FD"/>
    <w:rsid w:val="00AE4BBE"/>
    <w:rsid w:val="00AE608B"/>
    <w:rsid w:val="00AE632A"/>
    <w:rsid w:val="00AE78B7"/>
    <w:rsid w:val="00AF0C7A"/>
    <w:rsid w:val="00AF1BB8"/>
    <w:rsid w:val="00AF2051"/>
    <w:rsid w:val="00AF23F0"/>
    <w:rsid w:val="00AF3514"/>
    <w:rsid w:val="00AF5104"/>
    <w:rsid w:val="00B00375"/>
    <w:rsid w:val="00B014F7"/>
    <w:rsid w:val="00B01B17"/>
    <w:rsid w:val="00B05FC7"/>
    <w:rsid w:val="00B0775B"/>
    <w:rsid w:val="00B10F28"/>
    <w:rsid w:val="00B11029"/>
    <w:rsid w:val="00B13412"/>
    <w:rsid w:val="00B16DAD"/>
    <w:rsid w:val="00B20800"/>
    <w:rsid w:val="00B20D6B"/>
    <w:rsid w:val="00B242A9"/>
    <w:rsid w:val="00B255EA"/>
    <w:rsid w:val="00B2660D"/>
    <w:rsid w:val="00B272D5"/>
    <w:rsid w:val="00B27C2B"/>
    <w:rsid w:val="00B31680"/>
    <w:rsid w:val="00B321B1"/>
    <w:rsid w:val="00B328CD"/>
    <w:rsid w:val="00B33361"/>
    <w:rsid w:val="00B33F10"/>
    <w:rsid w:val="00B35FDE"/>
    <w:rsid w:val="00B36430"/>
    <w:rsid w:val="00B37426"/>
    <w:rsid w:val="00B43445"/>
    <w:rsid w:val="00B45BF6"/>
    <w:rsid w:val="00B45F3C"/>
    <w:rsid w:val="00B51CC3"/>
    <w:rsid w:val="00B533F7"/>
    <w:rsid w:val="00B57C76"/>
    <w:rsid w:val="00B6463D"/>
    <w:rsid w:val="00B646C6"/>
    <w:rsid w:val="00B7412D"/>
    <w:rsid w:val="00B749EA"/>
    <w:rsid w:val="00B762DC"/>
    <w:rsid w:val="00B82392"/>
    <w:rsid w:val="00B827F0"/>
    <w:rsid w:val="00B83255"/>
    <w:rsid w:val="00B85D10"/>
    <w:rsid w:val="00B8627E"/>
    <w:rsid w:val="00B8650B"/>
    <w:rsid w:val="00B87D71"/>
    <w:rsid w:val="00B9196B"/>
    <w:rsid w:val="00B92BC2"/>
    <w:rsid w:val="00B93B26"/>
    <w:rsid w:val="00B968B3"/>
    <w:rsid w:val="00B96B1C"/>
    <w:rsid w:val="00B97406"/>
    <w:rsid w:val="00BA0858"/>
    <w:rsid w:val="00BA3CAD"/>
    <w:rsid w:val="00BA4E67"/>
    <w:rsid w:val="00BA7409"/>
    <w:rsid w:val="00BB01A8"/>
    <w:rsid w:val="00BB02C2"/>
    <w:rsid w:val="00BB2FA6"/>
    <w:rsid w:val="00BB305B"/>
    <w:rsid w:val="00BB4598"/>
    <w:rsid w:val="00BB6F93"/>
    <w:rsid w:val="00BB7FFD"/>
    <w:rsid w:val="00BC13FF"/>
    <w:rsid w:val="00BC20B1"/>
    <w:rsid w:val="00BC3867"/>
    <w:rsid w:val="00BC3A2B"/>
    <w:rsid w:val="00BC451A"/>
    <w:rsid w:val="00BC53EA"/>
    <w:rsid w:val="00BC5BD9"/>
    <w:rsid w:val="00BC69FE"/>
    <w:rsid w:val="00BC7D58"/>
    <w:rsid w:val="00BD11C9"/>
    <w:rsid w:val="00BD5669"/>
    <w:rsid w:val="00BD6593"/>
    <w:rsid w:val="00BD7919"/>
    <w:rsid w:val="00BE146C"/>
    <w:rsid w:val="00BE2F5A"/>
    <w:rsid w:val="00BE3F06"/>
    <w:rsid w:val="00BE48F9"/>
    <w:rsid w:val="00BE6DED"/>
    <w:rsid w:val="00BE7D4B"/>
    <w:rsid w:val="00BF09B2"/>
    <w:rsid w:val="00BF1162"/>
    <w:rsid w:val="00BF18D6"/>
    <w:rsid w:val="00BF5E9E"/>
    <w:rsid w:val="00BF75A0"/>
    <w:rsid w:val="00C013DF"/>
    <w:rsid w:val="00C02F0F"/>
    <w:rsid w:val="00C02FAD"/>
    <w:rsid w:val="00C040AB"/>
    <w:rsid w:val="00C0776C"/>
    <w:rsid w:val="00C10C61"/>
    <w:rsid w:val="00C11662"/>
    <w:rsid w:val="00C11D2E"/>
    <w:rsid w:val="00C12014"/>
    <w:rsid w:val="00C12BD1"/>
    <w:rsid w:val="00C13BEE"/>
    <w:rsid w:val="00C1611A"/>
    <w:rsid w:val="00C16D4D"/>
    <w:rsid w:val="00C1712F"/>
    <w:rsid w:val="00C17DE1"/>
    <w:rsid w:val="00C2159A"/>
    <w:rsid w:val="00C21708"/>
    <w:rsid w:val="00C21AC9"/>
    <w:rsid w:val="00C224EF"/>
    <w:rsid w:val="00C26737"/>
    <w:rsid w:val="00C27730"/>
    <w:rsid w:val="00C27E21"/>
    <w:rsid w:val="00C3390A"/>
    <w:rsid w:val="00C33DCF"/>
    <w:rsid w:val="00C34D45"/>
    <w:rsid w:val="00C351C9"/>
    <w:rsid w:val="00C3571F"/>
    <w:rsid w:val="00C40282"/>
    <w:rsid w:val="00C439A3"/>
    <w:rsid w:val="00C44668"/>
    <w:rsid w:val="00C44D96"/>
    <w:rsid w:val="00C45C79"/>
    <w:rsid w:val="00C5019A"/>
    <w:rsid w:val="00C5117A"/>
    <w:rsid w:val="00C55A82"/>
    <w:rsid w:val="00C55E07"/>
    <w:rsid w:val="00C5726D"/>
    <w:rsid w:val="00C57BE2"/>
    <w:rsid w:val="00C57D60"/>
    <w:rsid w:val="00C57FBB"/>
    <w:rsid w:val="00C6360C"/>
    <w:rsid w:val="00C63A02"/>
    <w:rsid w:val="00C64031"/>
    <w:rsid w:val="00C670D1"/>
    <w:rsid w:val="00C70733"/>
    <w:rsid w:val="00C7264E"/>
    <w:rsid w:val="00C729C3"/>
    <w:rsid w:val="00C73DF6"/>
    <w:rsid w:val="00C740C3"/>
    <w:rsid w:val="00C754F7"/>
    <w:rsid w:val="00C8053E"/>
    <w:rsid w:val="00C809A4"/>
    <w:rsid w:val="00C82B4B"/>
    <w:rsid w:val="00C832D7"/>
    <w:rsid w:val="00C85498"/>
    <w:rsid w:val="00C86B49"/>
    <w:rsid w:val="00C87506"/>
    <w:rsid w:val="00C93222"/>
    <w:rsid w:val="00C93D61"/>
    <w:rsid w:val="00C94DFE"/>
    <w:rsid w:val="00C95020"/>
    <w:rsid w:val="00C950FD"/>
    <w:rsid w:val="00C95DD1"/>
    <w:rsid w:val="00C971AB"/>
    <w:rsid w:val="00C9799A"/>
    <w:rsid w:val="00CA4C16"/>
    <w:rsid w:val="00CA5AF0"/>
    <w:rsid w:val="00CA5D41"/>
    <w:rsid w:val="00CB1349"/>
    <w:rsid w:val="00CB4289"/>
    <w:rsid w:val="00CB589A"/>
    <w:rsid w:val="00CB66FC"/>
    <w:rsid w:val="00CB7C6E"/>
    <w:rsid w:val="00CC1402"/>
    <w:rsid w:val="00CC3EC0"/>
    <w:rsid w:val="00CC5033"/>
    <w:rsid w:val="00CC63DF"/>
    <w:rsid w:val="00CC76D7"/>
    <w:rsid w:val="00CD0AAB"/>
    <w:rsid w:val="00CD2CB6"/>
    <w:rsid w:val="00CE0317"/>
    <w:rsid w:val="00CE15C6"/>
    <w:rsid w:val="00CE2946"/>
    <w:rsid w:val="00CE2F1D"/>
    <w:rsid w:val="00CE7CA7"/>
    <w:rsid w:val="00CF2230"/>
    <w:rsid w:val="00CF30F4"/>
    <w:rsid w:val="00CF6A46"/>
    <w:rsid w:val="00D01A61"/>
    <w:rsid w:val="00D01ADB"/>
    <w:rsid w:val="00D01B02"/>
    <w:rsid w:val="00D0293D"/>
    <w:rsid w:val="00D0572F"/>
    <w:rsid w:val="00D06790"/>
    <w:rsid w:val="00D0715B"/>
    <w:rsid w:val="00D10F6B"/>
    <w:rsid w:val="00D1277C"/>
    <w:rsid w:val="00D12DAC"/>
    <w:rsid w:val="00D13B75"/>
    <w:rsid w:val="00D14B87"/>
    <w:rsid w:val="00D16858"/>
    <w:rsid w:val="00D21013"/>
    <w:rsid w:val="00D2197F"/>
    <w:rsid w:val="00D2350A"/>
    <w:rsid w:val="00D2506E"/>
    <w:rsid w:val="00D30E29"/>
    <w:rsid w:val="00D3179D"/>
    <w:rsid w:val="00D333D4"/>
    <w:rsid w:val="00D33448"/>
    <w:rsid w:val="00D34726"/>
    <w:rsid w:val="00D34CD4"/>
    <w:rsid w:val="00D362F8"/>
    <w:rsid w:val="00D36C85"/>
    <w:rsid w:val="00D43655"/>
    <w:rsid w:val="00D44322"/>
    <w:rsid w:val="00D477DD"/>
    <w:rsid w:val="00D47D0C"/>
    <w:rsid w:val="00D600C0"/>
    <w:rsid w:val="00D64F56"/>
    <w:rsid w:val="00D714C0"/>
    <w:rsid w:val="00D74850"/>
    <w:rsid w:val="00D828E6"/>
    <w:rsid w:val="00D8302A"/>
    <w:rsid w:val="00D83F4B"/>
    <w:rsid w:val="00D849B6"/>
    <w:rsid w:val="00D84CAD"/>
    <w:rsid w:val="00D84D80"/>
    <w:rsid w:val="00D84FAC"/>
    <w:rsid w:val="00D85D5D"/>
    <w:rsid w:val="00D91C5E"/>
    <w:rsid w:val="00D92971"/>
    <w:rsid w:val="00D93593"/>
    <w:rsid w:val="00D94FF6"/>
    <w:rsid w:val="00D961A0"/>
    <w:rsid w:val="00D96775"/>
    <w:rsid w:val="00D977C6"/>
    <w:rsid w:val="00DA11A6"/>
    <w:rsid w:val="00DA2C4A"/>
    <w:rsid w:val="00DA45D1"/>
    <w:rsid w:val="00DA4CC2"/>
    <w:rsid w:val="00DB31F7"/>
    <w:rsid w:val="00DC0D7D"/>
    <w:rsid w:val="00DC2A03"/>
    <w:rsid w:val="00DC7F6D"/>
    <w:rsid w:val="00DD487F"/>
    <w:rsid w:val="00DD5E76"/>
    <w:rsid w:val="00DD6394"/>
    <w:rsid w:val="00DD7D10"/>
    <w:rsid w:val="00DE1385"/>
    <w:rsid w:val="00DE14DB"/>
    <w:rsid w:val="00DE1510"/>
    <w:rsid w:val="00DE19A5"/>
    <w:rsid w:val="00DE2D21"/>
    <w:rsid w:val="00DE3BD8"/>
    <w:rsid w:val="00DE4142"/>
    <w:rsid w:val="00DE66AA"/>
    <w:rsid w:val="00DF0684"/>
    <w:rsid w:val="00DF1895"/>
    <w:rsid w:val="00DF2391"/>
    <w:rsid w:val="00DF4E1D"/>
    <w:rsid w:val="00DF516A"/>
    <w:rsid w:val="00DF5292"/>
    <w:rsid w:val="00DF5F5D"/>
    <w:rsid w:val="00DF622B"/>
    <w:rsid w:val="00DF6AB4"/>
    <w:rsid w:val="00DF72CA"/>
    <w:rsid w:val="00E008D4"/>
    <w:rsid w:val="00E013A4"/>
    <w:rsid w:val="00E02153"/>
    <w:rsid w:val="00E023C5"/>
    <w:rsid w:val="00E04780"/>
    <w:rsid w:val="00E10512"/>
    <w:rsid w:val="00E10DA1"/>
    <w:rsid w:val="00E11084"/>
    <w:rsid w:val="00E116D3"/>
    <w:rsid w:val="00E12F81"/>
    <w:rsid w:val="00E15DBA"/>
    <w:rsid w:val="00E20C54"/>
    <w:rsid w:val="00E20E07"/>
    <w:rsid w:val="00E222B5"/>
    <w:rsid w:val="00E3122A"/>
    <w:rsid w:val="00E32A37"/>
    <w:rsid w:val="00E32B4B"/>
    <w:rsid w:val="00E33C34"/>
    <w:rsid w:val="00E3450F"/>
    <w:rsid w:val="00E34904"/>
    <w:rsid w:val="00E361C0"/>
    <w:rsid w:val="00E3787D"/>
    <w:rsid w:val="00E40535"/>
    <w:rsid w:val="00E42BC2"/>
    <w:rsid w:val="00E439B0"/>
    <w:rsid w:val="00E453BD"/>
    <w:rsid w:val="00E4685D"/>
    <w:rsid w:val="00E46BEF"/>
    <w:rsid w:val="00E471FA"/>
    <w:rsid w:val="00E502EF"/>
    <w:rsid w:val="00E61D10"/>
    <w:rsid w:val="00E654E2"/>
    <w:rsid w:val="00E65663"/>
    <w:rsid w:val="00E67323"/>
    <w:rsid w:val="00E71300"/>
    <w:rsid w:val="00E71528"/>
    <w:rsid w:val="00E71A54"/>
    <w:rsid w:val="00E7270B"/>
    <w:rsid w:val="00E73FFA"/>
    <w:rsid w:val="00E769A6"/>
    <w:rsid w:val="00E76FDD"/>
    <w:rsid w:val="00E80780"/>
    <w:rsid w:val="00E81178"/>
    <w:rsid w:val="00E82C83"/>
    <w:rsid w:val="00E8379C"/>
    <w:rsid w:val="00E84089"/>
    <w:rsid w:val="00E84727"/>
    <w:rsid w:val="00E84925"/>
    <w:rsid w:val="00E84B1A"/>
    <w:rsid w:val="00E84E2B"/>
    <w:rsid w:val="00E84F16"/>
    <w:rsid w:val="00E8744E"/>
    <w:rsid w:val="00E9029D"/>
    <w:rsid w:val="00E916A2"/>
    <w:rsid w:val="00E91C65"/>
    <w:rsid w:val="00E930B0"/>
    <w:rsid w:val="00E93484"/>
    <w:rsid w:val="00E93CB5"/>
    <w:rsid w:val="00E94B17"/>
    <w:rsid w:val="00E95AD7"/>
    <w:rsid w:val="00EA1660"/>
    <w:rsid w:val="00EA2FB6"/>
    <w:rsid w:val="00EA303E"/>
    <w:rsid w:val="00EA3969"/>
    <w:rsid w:val="00EA5DF7"/>
    <w:rsid w:val="00EB025B"/>
    <w:rsid w:val="00EB1806"/>
    <w:rsid w:val="00EB4893"/>
    <w:rsid w:val="00EB74B3"/>
    <w:rsid w:val="00EB75AE"/>
    <w:rsid w:val="00EC15A4"/>
    <w:rsid w:val="00EC2C1A"/>
    <w:rsid w:val="00EC2C1C"/>
    <w:rsid w:val="00EC2E09"/>
    <w:rsid w:val="00EC3679"/>
    <w:rsid w:val="00EC45BB"/>
    <w:rsid w:val="00EC5F9D"/>
    <w:rsid w:val="00EC7BA2"/>
    <w:rsid w:val="00ED04E0"/>
    <w:rsid w:val="00ED2997"/>
    <w:rsid w:val="00ED61AE"/>
    <w:rsid w:val="00ED6653"/>
    <w:rsid w:val="00ED676E"/>
    <w:rsid w:val="00EE1622"/>
    <w:rsid w:val="00EE2437"/>
    <w:rsid w:val="00EE304D"/>
    <w:rsid w:val="00EE35CD"/>
    <w:rsid w:val="00EE55A0"/>
    <w:rsid w:val="00EE7B75"/>
    <w:rsid w:val="00EE7F16"/>
    <w:rsid w:val="00EF0F9F"/>
    <w:rsid w:val="00EF1FF8"/>
    <w:rsid w:val="00EF26C3"/>
    <w:rsid w:val="00EF4706"/>
    <w:rsid w:val="00EF63CA"/>
    <w:rsid w:val="00F00183"/>
    <w:rsid w:val="00F0094F"/>
    <w:rsid w:val="00F0167F"/>
    <w:rsid w:val="00F0338E"/>
    <w:rsid w:val="00F03591"/>
    <w:rsid w:val="00F05F92"/>
    <w:rsid w:val="00F06957"/>
    <w:rsid w:val="00F11F1A"/>
    <w:rsid w:val="00F12B49"/>
    <w:rsid w:val="00F1378F"/>
    <w:rsid w:val="00F1685D"/>
    <w:rsid w:val="00F20161"/>
    <w:rsid w:val="00F22D36"/>
    <w:rsid w:val="00F24DCA"/>
    <w:rsid w:val="00F24ECA"/>
    <w:rsid w:val="00F26F45"/>
    <w:rsid w:val="00F30200"/>
    <w:rsid w:val="00F3224B"/>
    <w:rsid w:val="00F34684"/>
    <w:rsid w:val="00F3595B"/>
    <w:rsid w:val="00F36650"/>
    <w:rsid w:val="00F375E9"/>
    <w:rsid w:val="00F401F0"/>
    <w:rsid w:val="00F40913"/>
    <w:rsid w:val="00F44367"/>
    <w:rsid w:val="00F51489"/>
    <w:rsid w:val="00F51DF4"/>
    <w:rsid w:val="00F56894"/>
    <w:rsid w:val="00F57CD6"/>
    <w:rsid w:val="00F602A4"/>
    <w:rsid w:val="00F6543B"/>
    <w:rsid w:val="00F669C1"/>
    <w:rsid w:val="00F6757A"/>
    <w:rsid w:val="00F679DC"/>
    <w:rsid w:val="00F72360"/>
    <w:rsid w:val="00F72506"/>
    <w:rsid w:val="00F72C9A"/>
    <w:rsid w:val="00F72F18"/>
    <w:rsid w:val="00F74D5C"/>
    <w:rsid w:val="00F766DA"/>
    <w:rsid w:val="00F76D02"/>
    <w:rsid w:val="00F76DFE"/>
    <w:rsid w:val="00F771BE"/>
    <w:rsid w:val="00F7773A"/>
    <w:rsid w:val="00F80C1A"/>
    <w:rsid w:val="00F81ABF"/>
    <w:rsid w:val="00F84A43"/>
    <w:rsid w:val="00F85B8F"/>
    <w:rsid w:val="00F864D1"/>
    <w:rsid w:val="00F86A97"/>
    <w:rsid w:val="00F87464"/>
    <w:rsid w:val="00F92906"/>
    <w:rsid w:val="00F93C5A"/>
    <w:rsid w:val="00F9412A"/>
    <w:rsid w:val="00F95E74"/>
    <w:rsid w:val="00F96BA3"/>
    <w:rsid w:val="00F97D25"/>
    <w:rsid w:val="00FA087E"/>
    <w:rsid w:val="00FA0BE3"/>
    <w:rsid w:val="00FA0E27"/>
    <w:rsid w:val="00FA1897"/>
    <w:rsid w:val="00FA1C3B"/>
    <w:rsid w:val="00FA29A0"/>
    <w:rsid w:val="00FA3373"/>
    <w:rsid w:val="00FA3A0B"/>
    <w:rsid w:val="00FA47EB"/>
    <w:rsid w:val="00FA6646"/>
    <w:rsid w:val="00FA7098"/>
    <w:rsid w:val="00FA7348"/>
    <w:rsid w:val="00FA791B"/>
    <w:rsid w:val="00FB02CE"/>
    <w:rsid w:val="00FB0A50"/>
    <w:rsid w:val="00FB1AA2"/>
    <w:rsid w:val="00FB1F39"/>
    <w:rsid w:val="00FB30FC"/>
    <w:rsid w:val="00FB46E0"/>
    <w:rsid w:val="00FB52FB"/>
    <w:rsid w:val="00FB6E6D"/>
    <w:rsid w:val="00FC10A3"/>
    <w:rsid w:val="00FC2D7B"/>
    <w:rsid w:val="00FC2EAB"/>
    <w:rsid w:val="00FC47CE"/>
    <w:rsid w:val="00FC5130"/>
    <w:rsid w:val="00FD2B4C"/>
    <w:rsid w:val="00FD30E5"/>
    <w:rsid w:val="00FD41C5"/>
    <w:rsid w:val="00FD5647"/>
    <w:rsid w:val="00FD5A6D"/>
    <w:rsid w:val="00FD5E06"/>
    <w:rsid w:val="00FD6491"/>
    <w:rsid w:val="00FD7412"/>
    <w:rsid w:val="00FE3DBA"/>
    <w:rsid w:val="00FE51D0"/>
    <w:rsid w:val="00FE65FF"/>
    <w:rsid w:val="00FE6A09"/>
    <w:rsid w:val="00FE7C02"/>
    <w:rsid w:val="00FF1D70"/>
    <w:rsid w:val="00FF3616"/>
    <w:rsid w:val="00FF3853"/>
    <w:rsid w:val="00FF54B5"/>
    <w:rsid w:val="00FF60B0"/>
    <w:rsid w:val="0171328C"/>
    <w:rsid w:val="01BE4202"/>
    <w:rsid w:val="032BD77B"/>
    <w:rsid w:val="04EAC709"/>
    <w:rsid w:val="0647D1E2"/>
    <w:rsid w:val="076FD954"/>
    <w:rsid w:val="07B756D4"/>
    <w:rsid w:val="085A0C65"/>
    <w:rsid w:val="0A0B5916"/>
    <w:rsid w:val="0A70651E"/>
    <w:rsid w:val="0AF1030E"/>
    <w:rsid w:val="0B75AED4"/>
    <w:rsid w:val="0C122D7C"/>
    <w:rsid w:val="0D146C56"/>
    <w:rsid w:val="0EE0A377"/>
    <w:rsid w:val="0EEB0168"/>
    <w:rsid w:val="0F47F1C4"/>
    <w:rsid w:val="1038FF29"/>
    <w:rsid w:val="130E0602"/>
    <w:rsid w:val="13432146"/>
    <w:rsid w:val="140AE93C"/>
    <w:rsid w:val="1465A11B"/>
    <w:rsid w:val="15056587"/>
    <w:rsid w:val="157F243C"/>
    <w:rsid w:val="158DA756"/>
    <w:rsid w:val="16694D63"/>
    <w:rsid w:val="17DA5B62"/>
    <w:rsid w:val="193871E7"/>
    <w:rsid w:val="196DF867"/>
    <w:rsid w:val="1B4456F5"/>
    <w:rsid w:val="1DF3B084"/>
    <w:rsid w:val="1E154FC5"/>
    <w:rsid w:val="21858B94"/>
    <w:rsid w:val="21D960C0"/>
    <w:rsid w:val="22D0BA0F"/>
    <w:rsid w:val="24247C90"/>
    <w:rsid w:val="24D32F9B"/>
    <w:rsid w:val="2578543C"/>
    <w:rsid w:val="2627A385"/>
    <w:rsid w:val="2B22F98A"/>
    <w:rsid w:val="2CFD8AFE"/>
    <w:rsid w:val="2E7F79E3"/>
    <w:rsid w:val="2F569A0A"/>
    <w:rsid w:val="2F6D8D00"/>
    <w:rsid w:val="30D7A8EE"/>
    <w:rsid w:val="3221844E"/>
    <w:rsid w:val="32F3C71F"/>
    <w:rsid w:val="33144D31"/>
    <w:rsid w:val="33F35271"/>
    <w:rsid w:val="3564C206"/>
    <w:rsid w:val="37568AB8"/>
    <w:rsid w:val="3920F5E7"/>
    <w:rsid w:val="3ABBC0F3"/>
    <w:rsid w:val="3D7AE8F5"/>
    <w:rsid w:val="3DBC71C8"/>
    <w:rsid w:val="3F035A29"/>
    <w:rsid w:val="409A54FC"/>
    <w:rsid w:val="425BC037"/>
    <w:rsid w:val="42E8882D"/>
    <w:rsid w:val="43210728"/>
    <w:rsid w:val="442CEE36"/>
    <w:rsid w:val="45C0007F"/>
    <w:rsid w:val="47CC062D"/>
    <w:rsid w:val="4820262A"/>
    <w:rsid w:val="4834DDA8"/>
    <w:rsid w:val="4B6E620F"/>
    <w:rsid w:val="4C7B9D6C"/>
    <w:rsid w:val="4E711FEE"/>
    <w:rsid w:val="5093F6C9"/>
    <w:rsid w:val="50CCC749"/>
    <w:rsid w:val="53607848"/>
    <w:rsid w:val="55DA9A7D"/>
    <w:rsid w:val="587D65F0"/>
    <w:rsid w:val="5A1F0A31"/>
    <w:rsid w:val="5F57A1D7"/>
    <w:rsid w:val="602B019F"/>
    <w:rsid w:val="62C61399"/>
    <w:rsid w:val="63168240"/>
    <w:rsid w:val="64101454"/>
    <w:rsid w:val="64AA85B4"/>
    <w:rsid w:val="676C5DD9"/>
    <w:rsid w:val="68FCB279"/>
    <w:rsid w:val="692C4948"/>
    <w:rsid w:val="6B5352AF"/>
    <w:rsid w:val="6BCE71BE"/>
    <w:rsid w:val="6BE057C0"/>
    <w:rsid w:val="6BE4E0AF"/>
    <w:rsid w:val="6C0D2197"/>
    <w:rsid w:val="6D2CBEF3"/>
    <w:rsid w:val="6EDA38C9"/>
    <w:rsid w:val="6F703115"/>
    <w:rsid w:val="70EB04A0"/>
    <w:rsid w:val="7107969D"/>
    <w:rsid w:val="713F76DB"/>
    <w:rsid w:val="71E376D6"/>
    <w:rsid w:val="71E940BE"/>
    <w:rsid w:val="72B79060"/>
    <w:rsid w:val="73C378A1"/>
    <w:rsid w:val="743D09D5"/>
    <w:rsid w:val="75B0D11C"/>
    <w:rsid w:val="780C77F8"/>
    <w:rsid w:val="786D5552"/>
    <w:rsid w:val="79A8A390"/>
    <w:rsid w:val="7C000BE4"/>
    <w:rsid w:val="7E1F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39FA8"/>
  <w15:docId w15:val="{1069C2AE-0E39-49A5-BEB2-0B364C66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02"/>
  </w:style>
  <w:style w:type="paragraph" w:styleId="Heading1">
    <w:name w:val="heading 1"/>
    <w:basedOn w:val="Normal"/>
    <w:next w:val="Normal"/>
    <w:link w:val="Heading1Char"/>
    <w:uiPriority w:val="9"/>
    <w:qFormat/>
    <w:rsid w:val="007A2EFC"/>
    <w:pPr>
      <w:keepNext/>
      <w:keepLines/>
      <w:spacing w:before="480" w:after="0" w:line="120"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B1F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11"/>
  </w:style>
  <w:style w:type="paragraph" w:styleId="BalloonText">
    <w:name w:val="Balloon Text"/>
    <w:basedOn w:val="Normal"/>
    <w:link w:val="BalloonTextChar"/>
    <w:uiPriority w:val="99"/>
    <w:unhideWhenUsed/>
    <w:rsid w:val="0064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3611"/>
    <w:rPr>
      <w:rFonts w:ascii="Tahoma" w:hAnsi="Tahoma" w:cs="Tahoma"/>
      <w:sz w:val="16"/>
      <w:szCs w:val="16"/>
    </w:rPr>
  </w:style>
  <w:style w:type="character" w:styleId="Hyperlink">
    <w:name w:val="Hyperlink"/>
    <w:basedOn w:val="DefaultParagraphFont"/>
    <w:uiPriority w:val="99"/>
    <w:unhideWhenUsed/>
    <w:rsid w:val="00643611"/>
    <w:rPr>
      <w:color w:val="0000FF" w:themeColor="hyperlink"/>
      <w:u w:val="single"/>
    </w:rPr>
  </w:style>
  <w:style w:type="paragraph" w:styleId="NoSpacing">
    <w:name w:val="No Spacing"/>
    <w:uiPriority w:val="99"/>
    <w:qFormat/>
    <w:rsid w:val="00643611"/>
    <w:pPr>
      <w:spacing w:after="0" w:line="240" w:lineRule="auto"/>
    </w:pPr>
  </w:style>
  <w:style w:type="paragraph" w:styleId="Footer">
    <w:name w:val="footer"/>
    <w:basedOn w:val="Normal"/>
    <w:link w:val="FooterChar"/>
    <w:uiPriority w:val="99"/>
    <w:unhideWhenUsed/>
    <w:rsid w:val="0064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11"/>
  </w:style>
  <w:style w:type="character" w:styleId="Strong">
    <w:name w:val="Strong"/>
    <w:basedOn w:val="DefaultParagraphFont"/>
    <w:uiPriority w:val="22"/>
    <w:qFormat/>
    <w:rsid w:val="00C27E21"/>
    <w:rPr>
      <w:b/>
      <w:bCs/>
    </w:rPr>
  </w:style>
  <w:style w:type="paragraph" w:customStyle="1" w:styleId="Default">
    <w:name w:val="Default"/>
    <w:rsid w:val="00DD5E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44CD3"/>
    <w:pPr>
      <w:autoSpaceDE w:val="0"/>
      <w:autoSpaceDN w:val="0"/>
      <w:adjustRightInd w:val="0"/>
      <w:spacing w:before="120" w:after="120" w:line="240" w:lineRule="auto"/>
      <w:ind w:left="360"/>
    </w:pPr>
    <w:rPr>
      <w:rFonts w:ascii="Times New Roman" w:eastAsia="Times New Roman" w:hAnsi="Times New Roman" w:cs="Times New Roman"/>
      <w:bCs/>
      <w:iCs/>
      <w:color w:val="000000"/>
    </w:rPr>
  </w:style>
  <w:style w:type="character" w:customStyle="1" w:styleId="BodyTextChar">
    <w:name w:val="Body Text Char"/>
    <w:basedOn w:val="DefaultParagraphFont"/>
    <w:link w:val="BodyText"/>
    <w:uiPriority w:val="99"/>
    <w:rsid w:val="00144CD3"/>
    <w:rPr>
      <w:rFonts w:ascii="Times New Roman" w:eastAsia="Times New Roman" w:hAnsi="Times New Roman" w:cs="Times New Roman"/>
      <w:bCs/>
      <w:iCs/>
      <w:color w:val="000000"/>
    </w:rPr>
  </w:style>
  <w:style w:type="paragraph" w:styleId="List2">
    <w:name w:val="List 2"/>
    <w:basedOn w:val="Normal"/>
    <w:uiPriority w:val="99"/>
    <w:rsid w:val="00144CD3"/>
    <w:pPr>
      <w:tabs>
        <w:tab w:val="left" w:pos="2160"/>
      </w:tabs>
      <w:spacing w:after="0" w:line="240" w:lineRule="auto"/>
      <w:ind w:left="360"/>
    </w:pPr>
    <w:rPr>
      <w:rFonts w:ascii="Times New Roman" w:eastAsia="Times New Roman" w:hAnsi="Times New Roman" w:cs="Times New Roman"/>
      <w:sz w:val="24"/>
      <w:szCs w:val="24"/>
    </w:rPr>
  </w:style>
  <w:style w:type="paragraph" w:customStyle="1" w:styleId="PolicyStyles">
    <w:name w:val="Policy Styles"/>
    <w:basedOn w:val="Normal"/>
    <w:rsid w:val="00FD5A6D"/>
    <w:pPr>
      <w:tabs>
        <w:tab w:val="left" w:pos="180"/>
        <w:tab w:val="left" w:pos="360"/>
        <w:tab w:val="left" w:pos="540"/>
        <w:tab w:val="left" w:pos="720"/>
        <w:tab w:val="left" w:pos="900"/>
        <w:tab w:val="left" w:pos="1080"/>
        <w:tab w:val="left" w:pos="1260"/>
        <w:tab w:val="left" w:pos="1440"/>
        <w:tab w:val="left" w:pos="1620"/>
        <w:tab w:val="left" w:pos="1800"/>
        <w:tab w:val="left" w:pos="1980"/>
      </w:tabs>
      <w:suppressAutoHyphens/>
      <w:autoSpaceDE w:val="0"/>
      <w:autoSpaceDN w:val="0"/>
      <w:adjustRightInd w:val="0"/>
      <w:spacing w:after="0" w:line="260" w:lineRule="atLeast"/>
      <w:ind w:left="187" w:hanging="187"/>
      <w:textAlignment w:val="center"/>
    </w:pPr>
    <w:rPr>
      <w:rFonts w:ascii="Times New Roman" w:eastAsia="Times New Roman" w:hAnsi="Times New Roman" w:cs="Times New Roman"/>
      <w:bCs/>
      <w:color w:val="000000"/>
      <w:sz w:val="24"/>
      <w:szCs w:val="24"/>
    </w:rPr>
  </w:style>
  <w:style w:type="character" w:customStyle="1" w:styleId="Heading1Char">
    <w:name w:val="Heading 1 Char"/>
    <w:basedOn w:val="DefaultParagraphFont"/>
    <w:link w:val="Heading1"/>
    <w:uiPriority w:val="9"/>
    <w:rsid w:val="007A2EF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C5130"/>
    <w:pPr>
      <w:ind w:left="720"/>
      <w:contextualSpacing/>
    </w:pPr>
  </w:style>
  <w:style w:type="character" w:customStyle="1" w:styleId="Heading4Char">
    <w:name w:val="Heading 4 Char"/>
    <w:basedOn w:val="DefaultParagraphFont"/>
    <w:link w:val="Heading4"/>
    <w:uiPriority w:val="9"/>
    <w:semiHidden/>
    <w:rsid w:val="00FB1F3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B1F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14C0"/>
    <w:rPr>
      <w:i/>
      <w:iCs/>
    </w:rPr>
  </w:style>
  <w:style w:type="character" w:customStyle="1" w:styleId="eph">
    <w:name w:val="_eph"/>
    <w:basedOn w:val="DefaultParagraphFont"/>
    <w:rsid w:val="0011515D"/>
  </w:style>
  <w:style w:type="character" w:customStyle="1" w:styleId="rtng">
    <w:name w:val="rtng"/>
    <w:basedOn w:val="DefaultParagraphFont"/>
    <w:rsid w:val="0011515D"/>
  </w:style>
  <w:style w:type="character" w:customStyle="1" w:styleId="r-iplb1hkfv3jc">
    <w:name w:val="r-iplb1hkfv3jc"/>
    <w:basedOn w:val="DefaultParagraphFont"/>
    <w:rsid w:val="0011515D"/>
  </w:style>
  <w:style w:type="character" w:customStyle="1" w:styleId="emw">
    <w:name w:val="_emw"/>
    <w:basedOn w:val="DefaultParagraphFont"/>
    <w:rsid w:val="0011515D"/>
  </w:style>
  <w:style w:type="character" w:customStyle="1" w:styleId="xdb">
    <w:name w:val="_xdb"/>
    <w:basedOn w:val="DefaultParagraphFont"/>
    <w:rsid w:val="0011515D"/>
  </w:style>
  <w:style w:type="character" w:customStyle="1" w:styleId="xbe">
    <w:name w:val="_xbe"/>
    <w:basedOn w:val="DefaultParagraphFont"/>
    <w:rsid w:val="0011515D"/>
  </w:style>
  <w:style w:type="paragraph" w:customStyle="1" w:styleId="m-t-sm">
    <w:name w:val="m-t-sm"/>
    <w:basedOn w:val="Normal"/>
    <w:rsid w:val="003C6F0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325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50261B"/>
  </w:style>
  <w:style w:type="paragraph" w:styleId="CommentText">
    <w:name w:val="annotation text"/>
    <w:basedOn w:val="Normal"/>
    <w:link w:val="CommentTextChar"/>
    <w:unhideWhenUsed/>
    <w:rsid w:val="00A45ECC"/>
    <w:pPr>
      <w:spacing w:line="240" w:lineRule="auto"/>
    </w:pPr>
    <w:rPr>
      <w:sz w:val="20"/>
      <w:szCs w:val="20"/>
    </w:rPr>
  </w:style>
  <w:style w:type="character" w:customStyle="1" w:styleId="CommentTextChar">
    <w:name w:val="Comment Text Char"/>
    <w:basedOn w:val="DefaultParagraphFont"/>
    <w:link w:val="CommentText"/>
    <w:rsid w:val="00A45ECC"/>
    <w:rPr>
      <w:sz w:val="20"/>
      <w:szCs w:val="20"/>
    </w:rPr>
  </w:style>
  <w:style w:type="character" w:customStyle="1" w:styleId="normaltextrun">
    <w:name w:val="normaltextrun"/>
    <w:basedOn w:val="DefaultParagraphFont"/>
    <w:rsid w:val="003752B4"/>
  </w:style>
  <w:style w:type="paragraph" w:customStyle="1" w:styleId="paragraph">
    <w:name w:val="paragraph"/>
    <w:basedOn w:val="Normal"/>
    <w:rsid w:val="00884F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3CDD"/>
    <w:rPr>
      <w:color w:val="605E5C"/>
      <w:shd w:val="clear" w:color="auto" w:fill="E1DFDD"/>
    </w:rPr>
  </w:style>
  <w:style w:type="character" w:customStyle="1" w:styleId="tabchar">
    <w:name w:val="tabchar"/>
    <w:basedOn w:val="DefaultParagraphFont"/>
    <w:rsid w:val="0048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3587">
      <w:bodyDiv w:val="1"/>
      <w:marLeft w:val="0"/>
      <w:marRight w:val="0"/>
      <w:marTop w:val="0"/>
      <w:marBottom w:val="0"/>
      <w:divBdr>
        <w:top w:val="none" w:sz="0" w:space="0" w:color="auto"/>
        <w:left w:val="none" w:sz="0" w:space="0" w:color="auto"/>
        <w:bottom w:val="none" w:sz="0" w:space="0" w:color="auto"/>
        <w:right w:val="none" w:sz="0" w:space="0" w:color="auto"/>
      </w:divBdr>
    </w:div>
    <w:div w:id="389966575">
      <w:bodyDiv w:val="1"/>
      <w:marLeft w:val="0"/>
      <w:marRight w:val="0"/>
      <w:marTop w:val="0"/>
      <w:marBottom w:val="0"/>
      <w:divBdr>
        <w:top w:val="none" w:sz="0" w:space="0" w:color="auto"/>
        <w:left w:val="none" w:sz="0" w:space="0" w:color="auto"/>
        <w:bottom w:val="none" w:sz="0" w:space="0" w:color="auto"/>
        <w:right w:val="none" w:sz="0" w:space="0" w:color="auto"/>
      </w:divBdr>
      <w:divsChild>
        <w:div w:id="873153593">
          <w:marLeft w:val="0"/>
          <w:marRight w:val="0"/>
          <w:marTop w:val="0"/>
          <w:marBottom w:val="0"/>
          <w:divBdr>
            <w:top w:val="none" w:sz="0" w:space="0" w:color="auto"/>
            <w:left w:val="none" w:sz="0" w:space="0" w:color="auto"/>
            <w:bottom w:val="none" w:sz="0" w:space="0" w:color="auto"/>
            <w:right w:val="none" w:sz="0" w:space="0" w:color="auto"/>
          </w:divBdr>
          <w:divsChild>
            <w:div w:id="2095281331">
              <w:marLeft w:val="0"/>
              <w:marRight w:val="0"/>
              <w:marTop w:val="0"/>
              <w:marBottom w:val="0"/>
              <w:divBdr>
                <w:top w:val="none" w:sz="0" w:space="0" w:color="auto"/>
                <w:left w:val="none" w:sz="0" w:space="0" w:color="auto"/>
                <w:bottom w:val="none" w:sz="0" w:space="0" w:color="auto"/>
                <w:right w:val="none" w:sz="0" w:space="0" w:color="auto"/>
              </w:divBdr>
              <w:divsChild>
                <w:div w:id="302125577">
                  <w:marLeft w:val="0"/>
                  <w:marRight w:val="0"/>
                  <w:marTop w:val="0"/>
                  <w:marBottom w:val="0"/>
                  <w:divBdr>
                    <w:top w:val="none" w:sz="0" w:space="0" w:color="auto"/>
                    <w:left w:val="none" w:sz="0" w:space="0" w:color="auto"/>
                    <w:bottom w:val="none" w:sz="0" w:space="0" w:color="auto"/>
                    <w:right w:val="none" w:sz="0" w:space="0" w:color="auto"/>
                  </w:divBdr>
                  <w:divsChild>
                    <w:div w:id="14876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3949">
      <w:bodyDiv w:val="1"/>
      <w:marLeft w:val="0"/>
      <w:marRight w:val="0"/>
      <w:marTop w:val="0"/>
      <w:marBottom w:val="0"/>
      <w:divBdr>
        <w:top w:val="none" w:sz="0" w:space="0" w:color="auto"/>
        <w:left w:val="none" w:sz="0" w:space="0" w:color="auto"/>
        <w:bottom w:val="none" w:sz="0" w:space="0" w:color="auto"/>
        <w:right w:val="none" w:sz="0" w:space="0" w:color="auto"/>
      </w:divBdr>
      <w:divsChild>
        <w:div w:id="493300039">
          <w:marLeft w:val="0"/>
          <w:marRight w:val="0"/>
          <w:marTop w:val="0"/>
          <w:marBottom w:val="0"/>
          <w:divBdr>
            <w:top w:val="none" w:sz="0" w:space="0" w:color="auto"/>
            <w:left w:val="none" w:sz="0" w:space="0" w:color="auto"/>
            <w:bottom w:val="none" w:sz="0" w:space="0" w:color="auto"/>
            <w:right w:val="none" w:sz="0" w:space="0" w:color="auto"/>
          </w:divBdr>
        </w:div>
        <w:div w:id="231159841">
          <w:marLeft w:val="0"/>
          <w:marRight w:val="0"/>
          <w:marTop w:val="0"/>
          <w:marBottom w:val="0"/>
          <w:divBdr>
            <w:top w:val="none" w:sz="0" w:space="0" w:color="auto"/>
            <w:left w:val="none" w:sz="0" w:space="0" w:color="auto"/>
            <w:bottom w:val="none" w:sz="0" w:space="0" w:color="auto"/>
            <w:right w:val="none" w:sz="0" w:space="0" w:color="auto"/>
          </w:divBdr>
        </w:div>
        <w:div w:id="1830368035">
          <w:marLeft w:val="0"/>
          <w:marRight w:val="0"/>
          <w:marTop w:val="0"/>
          <w:marBottom w:val="0"/>
          <w:divBdr>
            <w:top w:val="none" w:sz="0" w:space="0" w:color="auto"/>
            <w:left w:val="none" w:sz="0" w:space="0" w:color="auto"/>
            <w:bottom w:val="none" w:sz="0" w:space="0" w:color="auto"/>
            <w:right w:val="none" w:sz="0" w:space="0" w:color="auto"/>
          </w:divBdr>
        </w:div>
        <w:div w:id="1626614337">
          <w:marLeft w:val="0"/>
          <w:marRight w:val="0"/>
          <w:marTop w:val="0"/>
          <w:marBottom w:val="0"/>
          <w:divBdr>
            <w:top w:val="none" w:sz="0" w:space="0" w:color="auto"/>
            <w:left w:val="none" w:sz="0" w:space="0" w:color="auto"/>
            <w:bottom w:val="none" w:sz="0" w:space="0" w:color="auto"/>
            <w:right w:val="none" w:sz="0" w:space="0" w:color="auto"/>
          </w:divBdr>
        </w:div>
        <w:div w:id="376589021">
          <w:marLeft w:val="0"/>
          <w:marRight w:val="0"/>
          <w:marTop w:val="0"/>
          <w:marBottom w:val="0"/>
          <w:divBdr>
            <w:top w:val="none" w:sz="0" w:space="0" w:color="auto"/>
            <w:left w:val="none" w:sz="0" w:space="0" w:color="auto"/>
            <w:bottom w:val="none" w:sz="0" w:space="0" w:color="auto"/>
            <w:right w:val="none" w:sz="0" w:space="0" w:color="auto"/>
          </w:divBdr>
        </w:div>
        <w:div w:id="239877738">
          <w:marLeft w:val="0"/>
          <w:marRight w:val="0"/>
          <w:marTop w:val="0"/>
          <w:marBottom w:val="0"/>
          <w:divBdr>
            <w:top w:val="none" w:sz="0" w:space="0" w:color="auto"/>
            <w:left w:val="none" w:sz="0" w:space="0" w:color="auto"/>
            <w:bottom w:val="none" w:sz="0" w:space="0" w:color="auto"/>
            <w:right w:val="none" w:sz="0" w:space="0" w:color="auto"/>
          </w:divBdr>
        </w:div>
        <w:div w:id="128329854">
          <w:marLeft w:val="0"/>
          <w:marRight w:val="0"/>
          <w:marTop w:val="0"/>
          <w:marBottom w:val="0"/>
          <w:divBdr>
            <w:top w:val="none" w:sz="0" w:space="0" w:color="auto"/>
            <w:left w:val="none" w:sz="0" w:space="0" w:color="auto"/>
            <w:bottom w:val="none" w:sz="0" w:space="0" w:color="auto"/>
            <w:right w:val="none" w:sz="0" w:space="0" w:color="auto"/>
          </w:divBdr>
        </w:div>
        <w:div w:id="2041734058">
          <w:marLeft w:val="0"/>
          <w:marRight w:val="0"/>
          <w:marTop w:val="0"/>
          <w:marBottom w:val="0"/>
          <w:divBdr>
            <w:top w:val="none" w:sz="0" w:space="0" w:color="auto"/>
            <w:left w:val="none" w:sz="0" w:space="0" w:color="auto"/>
            <w:bottom w:val="none" w:sz="0" w:space="0" w:color="auto"/>
            <w:right w:val="none" w:sz="0" w:space="0" w:color="auto"/>
          </w:divBdr>
        </w:div>
        <w:div w:id="662198389">
          <w:marLeft w:val="0"/>
          <w:marRight w:val="0"/>
          <w:marTop w:val="0"/>
          <w:marBottom w:val="0"/>
          <w:divBdr>
            <w:top w:val="none" w:sz="0" w:space="0" w:color="auto"/>
            <w:left w:val="none" w:sz="0" w:space="0" w:color="auto"/>
            <w:bottom w:val="none" w:sz="0" w:space="0" w:color="auto"/>
            <w:right w:val="none" w:sz="0" w:space="0" w:color="auto"/>
          </w:divBdr>
        </w:div>
        <w:div w:id="342364539">
          <w:marLeft w:val="0"/>
          <w:marRight w:val="0"/>
          <w:marTop w:val="0"/>
          <w:marBottom w:val="0"/>
          <w:divBdr>
            <w:top w:val="none" w:sz="0" w:space="0" w:color="auto"/>
            <w:left w:val="none" w:sz="0" w:space="0" w:color="auto"/>
            <w:bottom w:val="none" w:sz="0" w:space="0" w:color="auto"/>
            <w:right w:val="none" w:sz="0" w:space="0" w:color="auto"/>
          </w:divBdr>
        </w:div>
        <w:div w:id="690036266">
          <w:marLeft w:val="0"/>
          <w:marRight w:val="0"/>
          <w:marTop w:val="0"/>
          <w:marBottom w:val="0"/>
          <w:divBdr>
            <w:top w:val="none" w:sz="0" w:space="0" w:color="auto"/>
            <w:left w:val="none" w:sz="0" w:space="0" w:color="auto"/>
            <w:bottom w:val="none" w:sz="0" w:space="0" w:color="auto"/>
            <w:right w:val="none" w:sz="0" w:space="0" w:color="auto"/>
          </w:divBdr>
        </w:div>
        <w:div w:id="1131752487">
          <w:marLeft w:val="0"/>
          <w:marRight w:val="0"/>
          <w:marTop w:val="0"/>
          <w:marBottom w:val="0"/>
          <w:divBdr>
            <w:top w:val="none" w:sz="0" w:space="0" w:color="auto"/>
            <w:left w:val="none" w:sz="0" w:space="0" w:color="auto"/>
            <w:bottom w:val="none" w:sz="0" w:space="0" w:color="auto"/>
            <w:right w:val="none" w:sz="0" w:space="0" w:color="auto"/>
          </w:divBdr>
        </w:div>
        <w:div w:id="1696536292">
          <w:marLeft w:val="0"/>
          <w:marRight w:val="0"/>
          <w:marTop w:val="0"/>
          <w:marBottom w:val="0"/>
          <w:divBdr>
            <w:top w:val="none" w:sz="0" w:space="0" w:color="auto"/>
            <w:left w:val="none" w:sz="0" w:space="0" w:color="auto"/>
            <w:bottom w:val="none" w:sz="0" w:space="0" w:color="auto"/>
            <w:right w:val="none" w:sz="0" w:space="0" w:color="auto"/>
          </w:divBdr>
        </w:div>
        <w:div w:id="894315466">
          <w:marLeft w:val="0"/>
          <w:marRight w:val="0"/>
          <w:marTop w:val="0"/>
          <w:marBottom w:val="0"/>
          <w:divBdr>
            <w:top w:val="none" w:sz="0" w:space="0" w:color="auto"/>
            <w:left w:val="none" w:sz="0" w:space="0" w:color="auto"/>
            <w:bottom w:val="none" w:sz="0" w:space="0" w:color="auto"/>
            <w:right w:val="none" w:sz="0" w:space="0" w:color="auto"/>
          </w:divBdr>
        </w:div>
        <w:div w:id="1905333747">
          <w:marLeft w:val="0"/>
          <w:marRight w:val="0"/>
          <w:marTop w:val="0"/>
          <w:marBottom w:val="0"/>
          <w:divBdr>
            <w:top w:val="none" w:sz="0" w:space="0" w:color="auto"/>
            <w:left w:val="none" w:sz="0" w:space="0" w:color="auto"/>
            <w:bottom w:val="none" w:sz="0" w:space="0" w:color="auto"/>
            <w:right w:val="none" w:sz="0" w:space="0" w:color="auto"/>
          </w:divBdr>
        </w:div>
        <w:div w:id="702051757">
          <w:marLeft w:val="0"/>
          <w:marRight w:val="0"/>
          <w:marTop w:val="0"/>
          <w:marBottom w:val="0"/>
          <w:divBdr>
            <w:top w:val="none" w:sz="0" w:space="0" w:color="auto"/>
            <w:left w:val="none" w:sz="0" w:space="0" w:color="auto"/>
            <w:bottom w:val="none" w:sz="0" w:space="0" w:color="auto"/>
            <w:right w:val="none" w:sz="0" w:space="0" w:color="auto"/>
          </w:divBdr>
        </w:div>
        <w:div w:id="262105813">
          <w:marLeft w:val="0"/>
          <w:marRight w:val="0"/>
          <w:marTop w:val="0"/>
          <w:marBottom w:val="0"/>
          <w:divBdr>
            <w:top w:val="none" w:sz="0" w:space="0" w:color="auto"/>
            <w:left w:val="none" w:sz="0" w:space="0" w:color="auto"/>
            <w:bottom w:val="none" w:sz="0" w:space="0" w:color="auto"/>
            <w:right w:val="none" w:sz="0" w:space="0" w:color="auto"/>
          </w:divBdr>
        </w:div>
      </w:divsChild>
    </w:div>
    <w:div w:id="493029645">
      <w:bodyDiv w:val="1"/>
      <w:marLeft w:val="0"/>
      <w:marRight w:val="0"/>
      <w:marTop w:val="0"/>
      <w:marBottom w:val="0"/>
      <w:divBdr>
        <w:top w:val="none" w:sz="0" w:space="0" w:color="auto"/>
        <w:left w:val="none" w:sz="0" w:space="0" w:color="auto"/>
        <w:bottom w:val="none" w:sz="0" w:space="0" w:color="auto"/>
        <w:right w:val="none" w:sz="0" w:space="0" w:color="auto"/>
      </w:divBdr>
      <w:divsChild>
        <w:div w:id="1729299359">
          <w:marLeft w:val="0"/>
          <w:marRight w:val="0"/>
          <w:marTop w:val="0"/>
          <w:marBottom w:val="120"/>
          <w:divBdr>
            <w:top w:val="none" w:sz="0" w:space="0" w:color="auto"/>
            <w:left w:val="none" w:sz="0" w:space="0" w:color="auto"/>
            <w:bottom w:val="none" w:sz="0" w:space="0" w:color="auto"/>
            <w:right w:val="none" w:sz="0" w:space="0" w:color="auto"/>
          </w:divBdr>
          <w:divsChild>
            <w:div w:id="141430494">
              <w:marLeft w:val="0"/>
              <w:marRight w:val="0"/>
              <w:marTop w:val="0"/>
              <w:marBottom w:val="0"/>
              <w:divBdr>
                <w:top w:val="none" w:sz="0" w:space="0" w:color="auto"/>
                <w:left w:val="none" w:sz="0" w:space="0" w:color="auto"/>
                <w:bottom w:val="none" w:sz="0" w:space="0" w:color="auto"/>
                <w:right w:val="none" w:sz="0" w:space="0" w:color="auto"/>
              </w:divBdr>
            </w:div>
          </w:divsChild>
        </w:div>
        <w:div w:id="1996300818">
          <w:marLeft w:val="0"/>
          <w:marRight w:val="0"/>
          <w:marTop w:val="0"/>
          <w:marBottom w:val="120"/>
          <w:divBdr>
            <w:top w:val="none" w:sz="0" w:space="0" w:color="auto"/>
            <w:left w:val="none" w:sz="0" w:space="0" w:color="auto"/>
            <w:bottom w:val="none" w:sz="0" w:space="0" w:color="auto"/>
            <w:right w:val="none" w:sz="0" w:space="0" w:color="auto"/>
          </w:divBdr>
          <w:divsChild>
            <w:div w:id="17395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143">
      <w:bodyDiv w:val="1"/>
      <w:marLeft w:val="0"/>
      <w:marRight w:val="0"/>
      <w:marTop w:val="0"/>
      <w:marBottom w:val="0"/>
      <w:divBdr>
        <w:top w:val="none" w:sz="0" w:space="0" w:color="auto"/>
        <w:left w:val="none" w:sz="0" w:space="0" w:color="auto"/>
        <w:bottom w:val="none" w:sz="0" w:space="0" w:color="auto"/>
        <w:right w:val="none" w:sz="0" w:space="0" w:color="auto"/>
      </w:divBdr>
    </w:div>
    <w:div w:id="762265379">
      <w:bodyDiv w:val="1"/>
      <w:marLeft w:val="0"/>
      <w:marRight w:val="0"/>
      <w:marTop w:val="0"/>
      <w:marBottom w:val="0"/>
      <w:divBdr>
        <w:top w:val="none" w:sz="0" w:space="0" w:color="auto"/>
        <w:left w:val="none" w:sz="0" w:space="0" w:color="auto"/>
        <w:bottom w:val="none" w:sz="0" w:space="0" w:color="auto"/>
        <w:right w:val="none" w:sz="0" w:space="0" w:color="auto"/>
      </w:divBdr>
    </w:div>
    <w:div w:id="920405244">
      <w:bodyDiv w:val="1"/>
      <w:marLeft w:val="0"/>
      <w:marRight w:val="0"/>
      <w:marTop w:val="0"/>
      <w:marBottom w:val="0"/>
      <w:divBdr>
        <w:top w:val="none" w:sz="0" w:space="0" w:color="auto"/>
        <w:left w:val="none" w:sz="0" w:space="0" w:color="auto"/>
        <w:bottom w:val="none" w:sz="0" w:space="0" w:color="auto"/>
        <w:right w:val="none" w:sz="0" w:space="0" w:color="auto"/>
      </w:divBdr>
    </w:div>
    <w:div w:id="994380901">
      <w:bodyDiv w:val="1"/>
      <w:marLeft w:val="0"/>
      <w:marRight w:val="0"/>
      <w:marTop w:val="0"/>
      <w:marBottom w:val="0"/>
      <w:divBdr>
        <w:top w:val="none" w:sz="0" w:space="0" w:color="auto"/>
        <w:left w:val="none" w:sz="0" w:space="0" w:color="auto"/>
        <w:bottom w:val="none" w:sz="0" w:space="0" w:color="auto"/>
        <w:right w:val="none" w:sz="0" w:space="0" w:color="auto"/>
      </w:divBdr>
      <w:divsChild>
        <w:div w:id="2004043144">
          <w:marLeft w:val="0"/>
          <w:marRight w:val="0"/>
          <w:marTop w:val="0"/>
          <w:marBottom w:val="0"/>
          <w:divBdr>
            <w:top w:val="none" w:sz="0" w:space="0" w:color="auto"/>
            <w:left w:val="none" w:sz="0" w:space="0" w:color="auto"/>
            <w:bottom w:val="none" w:sz="0" w:space="0" w:color="auto"/>
            <w:right w:val="none" w:sz="0" w:space="0" w:color="auto"/>
          </w:divBdr>
        </w:div>
        <w:div w:id="531574872">
          <w:marLeft w:val="0"/>
          <w:marRight w:val="0"/>
          <w:marTop w:val="0"/>
          <w:marBottom w:val="0"/>
          <w:divBdr>
            <w:top w:val="none" w:sz="0" w:space="0" w:color="auto"/>
            <w:left w:val="none" w:sz="0" w:space="0" w:color="auto"/>
            <w:bottom w:val="none" w:sz="0" w:space="0" w:color="auto"/>
            <w:right w:val="none" w:sz="0" w:space="0" w:color="auto"/>
          </w:divBdr>
        </w:div>
      </w:divsChild>
    </w:div>
    <w:div w:id="1142311128">
      <w:bodyDiv w:val="1"/>
      <w:marLeft w:val="0"/>
      <w:marRight w:val="0"/>
      <w:marTop w:val="0"/>
      <w:marBottom w:val="0"/>
      <w:divBdr>
        <w:top w:val="none" w:sz="0" w:space="0" w:color="auto"/>
        <w:left w:val="none" w:sz="0" w:space="0" w:color="auto"/>
        <w:bottom w:val="none" w:sz="0" w:space="0" w:color="auto"/>
        <w:right w:val="none" w:sz="0" w:space="0" w:color="auto"/>
      </w:divBdr>
      <w:divsChild>
        <w:div w:id="358354136">
          <w:marLeft w:val="0"/>
          <w:marRight w:val="0"/>
          <w:marTop w:val="0"/>
          <w:marBottom w:val="0"/>
          <w:divBdr>
            <w:top w:val="single" w:sz="6" w:space="0" w:color="EBEBEB"/>
            <w:left w:val="none" w:sz="0" w:space="0" w:color="auto"/>
            <w:bottom w:val="none" w:sz="0" w:space="0" w:color="auto"/>
            <w:right w:val="none" w:sz="0" w:space="0" w:color="auto"/>
          </w:divBdr>
          <w:divsChild>
            <w:div w:id="29914501">
              <w:marLeft w:val="0"/>
              <w:marRight w:val="0"/>
              <w:marTop w:val="0"/>
              <w:marBottom w:val="0"/>
              <w:divBdr>
                <w:top w:val="none" w:sz="0" w:space="0" w:color="auto"/>
                <w:left w:val="none" w:sz="0" w:space="0" w:color="auto"/>
                <w:bottom w:val="none" w:sz="0" w:space="0" w:color="auto"/>
                <w:right w:val="none" w:sz="0" w:space="0" w:color="auto"/>
              </w:divBdr>
              <w:divsChild>
                <w:div w:id="1054739313">
                  <w:marLeft w:val="0"/>
                  <w:marRight w:val="0"/>
                  <w:marTop w:val="0"/>
                  <w:marBottom w:val="0"/>
                  <w:divBdr>
                    <w:top w:val="none" w:sz="0" w:space="0" w:color="auto"/>
                    <w:left w:val="none" w:sz="0" w:space="0" w:color="auto"/>
                    <w:bottom w:val="none" w:sz="0" w:space="0" w:color="auto"/>
                    <w:right w:val="none" w:sz="0" w:space="0" w:color="auto"/>
                  </w:divBdr>
                  <w:divsChild>
                    <w:div w:id="548224836">
                      <w:marLeft w:val="0"/>
                      <w:marRight w:val="0"/>
                      <w:marTop w:val="0"/>
                      <w:marBottom w:val="0"/>
                      <w:divBdr>
                        <w:top w:val="none" w:sz="0" w:space="0" w:color="auto"/>
                        <w:left w:val="none" w:sz="0" w:space="0" w:color="auto"/>
                        <w:bottom w:val="none" w:sz="0" w:space="0" w:color="auto"/>
                        <w:right w:val="none" w:sz="0" w:space="0" w:color="auto"/>
                      </w:divBdr>
                      <w:divsChild>
                        <w:div w:id="10463670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437986535">
          <w:marLeft w:val="0"/>
          <w:marRight w:val="0"/>
          <w:marTop w:val="0"/>
          <w:marBottom w:val="0"/>
          <w:divBdr>
            <w:top w:val="none" w:sz="0" w:space="0" w:color="auto"/>
            <w:left w:val="none" w:sz="0" w:space="0" w:color="auto"/>
            <w:bottom w:val="none" w:sz="0" w:space="0" w:color="auto"/>
            <w:right w:val="none" w:sz="0" w:space="0" w:color="auto"/>
          </w:divBdr>
          <w:divsChild>
            <w:div w:id="959606449">
              <w:marLeft w:val="0"/>
              <w:marRight w:val="0"/>
              <w:marTop w:val="0"/>
              <w:marBottom w:val="0"/>
              <w:divBdr>
                <w:top w:val="none" w:sz="0" w:space="0" w:color="auto"/>
                <w:left w:val="none" w:sz="0" w:space="0" w:color="auto"/>
                <w:bottom w:val="none" w:sz="0" w:space="0" w:color="auto"/>
                <w:right w:val="none" w:sz="0" w:space="0" w:color="auto"/>
              </w:divBdr>
              <w:divsChild>
                <w:div w:id="390006139">
                  <w:marLeft w:val="0"/>
                  <w:marRight w:val="0"/>
                  <w:marTop w:val="0"/>
                  <w:marBottom w:val="0"/>
                  <w:divBdr>
                    <w:top w:val="none" w:sz="0" w:space="0" w:color="auto"/>
                    <w:left w:val="none" w:sz="0" w:space="0" w:color="auto"/>
                    <w:bottom w:val="none" w:sz="0" w:space="0" w:color="auto"/>
                    <w:right w:val="none" w:sz="0" w:space="0" w:color="auto"/>
                  </w:divBdr>
                  <w:divsChild>
                    <w:div w:id="1288782483">
                      <w:marLeft w:val="0"/>
                      <w:marRight w:val="0"/>
                      <w:marTop w:val="0"/>
                      <w:marBottom w:val="0"/>
                      <w:divBdr>
                        <w:top w:val="none" w:sz="0" w:space="0" w:color="auto"/>
                        <w:left w:val="none" w:sz="0" w:space="0" w:color="auto"/>
                        <w:bottom w:val="none" w:sz="0" w:space="0" w:color="auto"/>
                        <w:right w:val="none" w:sz="0" w:space="0" w:color="auto"/>
                      </w:divBdr>
                      <w:divsChild>
                        <w:div w:id="464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3009">
                  <w:marLeft w:val="0"/>
                  <w:marRight w:val="0"/>
                  <w:marTop w:val="0"/>
                  <w:marBottom w:val="0"/>
                  <w:divBdr>
                    <w:top w:val="none" w:sz="0" w:space="0" w:color="auto"/>
                    <w:left w:val="none" w:sz="0" w:space="0" w:color="auto"/>
                    <w:bottom w:val="none" w:sz="0" w:space="0" w:color="auto"/>
                    <w:right w:val="none" w:sz="0" w:space="0" w:color="auto"/>
                  </w:divBdr>
                  <w:divsChild>
                    <w:div w:id="1830559166">
                      <w:marLeft w:val="0"/>
                      <w:marRight w:val="0"/>
                      <w:marTop w:val="0"/>
                      <w:marBottom w:val="60"/>
                      <w:divBdr>
                        <w:top w:val="none" w:sz="0" w:space="0" w:color="auto"/>
                        <w:left w:val="none" w:sz="0" w:space="0" w:color="auto"/>
                        <w:bottom w:val="none" w:sz="0" w:space="0" w:color="auto"/>
                        <w:right w:val="none" w:sz="0" w:space="0" w:color="auto"/>
                      </w:divBdr>
                      <w:divsChild>
                        <w:div w:id="1993020173">
                          <w:marLeft w:val="0"/>
                          <w:marRight w:val="0"/>
                          <w:marTop w:val="0"/>
                          <w:marBottom w:val="0"/>
                          <w:divBdr>
                            <w:top w:val="none" w:sz="0" w:space="0" w:color="auto"/>
                            <w:left w:val="none" w:sz="0" w:space="0" w:color="auto"/>
                            <w:bottom w:val="none" w:sz="0" w:space="0" w:color="auto"/>
                            <w:right w:val="none" w:sz="0" w:space="0" w:color="auto"/>
                          </w:divBdr>
                          <w:divsChild>
                            <w:div w:id="247733133">
                              <w:marLeft w:val="0"/>
                              <w:marRight w:val="0"/>
                              <w:marTop w:val="0"/>
                              <w:marBottom w:val="0"/>
                              <w:divBdr>
                                <w:top w:val="none" w:sz="0" w:space="0" w:color="auto"/>
                                <w:left w:val="none" w:sz="0" w:space="0" w:color="auto"/>
                                <w:bottom w:val="none" w:sz="0" w:space="0" w:color="auto"/>
                                <w:right w:val="none" w:sz="0" w:space="0" w:color="auto"/>
                              </w:divBdr>
                              <w:divsChild>
                                <w:div w:id="61296983">
                                  <w:marLeft w:val="0"/>
                                  <w:marRight w:val="150"/>
                                  <w:marTop w:val="30"/>
                                  <w:marBottom w:val="0"/>
                                  <w:divBdr>
                                    <w:top w:val="none" w:sz="0" w:space="0" w:color="auto"/>
                                    <w:left w:val="none" w:sz="0" w:space="0" w:color="auto"/>
                                    <w:bottom w:val="none" w:sz="0" w:space="0" w:color="auto"/>
                                    <w:right w:val="none" w:sz="0" w:space="0" w:color="auto"/>
                                  </w:divBdr>
                                </w:div>
                                <w:div w:id="153687358">
                                  <w:marLeft w:val="0"/>
                                  <w:marRight w:val="150"/>
                                  <w:marTop w:val="30"/>
                                  <w:marBottom w:val="0"/>
                                  <w:divBdr>
                                    <w:top w:val="none" w:sz="0" w:space="0" w:color="auto"/>
                                    <w:left w:val="none" w:sz="0" w:space="0" w:color="auto"/>
                                    <w:bottom w:val="none" w:sz="0" w:space="0" w:color="auto"/>
                                    <w:right w:val="none" w:sz="0" w:space="0" w:color="auto"/>
                                  </w:divBdr>
                                </w:div>
                              </w:divsChild>
                            </w:div>
                            <w:div w:id="7115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1874">
                  <w:marLeft w:val="0"/>
                  <w:marRight w:val="0"/>
                  <w:marTop w:val="0"/>
                  <w:marBottom w:val="0"/>
                  <w:divBdr>
                    <w:top w:val="none" w:sz="0" w:space="0" w:color="auto"/>
                    <w:left w:val="none" w:sz="0" w:space="0" w:color="auto"/>
                    <w:bottom w:val="none" w:sz="0" w:space="0" w:color="auto"/>
                    <w:right w:val="none" w:sz="0" w:space="0" w:color="auto"/>
                  </w:divBdr>
                  <w:divsChild>
                    <w:div w:id="11139360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47699139">
      <w:bodyDiv w:val="1"/>
      <w:marLeft w:val="0"/>
      <w:marRight w:val="0"/>
      <w:marTop w:val="0"/>
      <w:marBottom w:val="0"/>
      <w:divBdr>
        <w:top w:val="none" w:sz="0" w:space="0" w:color="auto"/>
        <w:left w:val="none" w:sz="0" w:space="0" w:color="auto"/>
        <w:bottom w:val="none" w:sz="0" w:space="0" w:color="auto"/>
        <w:right w:val="none" w:sz="0" w:space="0" w:color="auto"/>
      </w:divBdr>
      <w:divsChild>
        <w:div w:id="168912319">
          <w:marLeft w:val="0"/>
          <w:marRight w:val="0"/>
          <w:marTop w:val="0"/>
          <w:marBottom w:val="0"/>
          <w:divBdr>
            <w:top w:val="none" w:sz="0" w:space="0" w:color="auto"/>
            <w:left w:val="none" w:sz="0" w:space="0" w:color="auto"/>
            <w:bottom w:val="none" w:sz="0" w:space="0" w:color="auto"/>
            <w:right w:val="none" w:sz="0" w:space="0" w:color="auto"/>
          </w:divBdr>
        </w:div>
        <w:div w:id="1928538658">
          <w:marLeft w:val="0"/>
          <w:marRight w:val="0"/>
          <w:marTop w:val="0"/>
          <w:marBottom w:val="0"/>
          <w:divBdr>
            <w:top w:val="none" w:sz="0" w:space="0" w:color="auto"/>
            <w:left w:val="none" w:sz="0" w:space="0" w:color="auto"/>
            <w:bottom w:val="none" w:sz="0" w:space="0" w:color="auto"/>
            <w:right w:val="none" w:sz="0" w:space="0" w:color="auto"/>
          </w:divBdr>
        </w:div>
        <w:div w:id="2132552552">
          <w:marLeft w:val="0"/>
          <w:marRight w:val="0"/>
          <w:marTop w:val="0"/>
          <w:marBottom w:val="0"/>
          <w:divBdr>
            <w:top w:val="none" w:sz="0" w:space="0" w:color="auto"/>
            <w:left w:val="none" w:sz="0" w:space="0" w:color="auto"/>
            <w:bottom w:val="none" w:sz="0" w:space="0" w:color="auto"/>
            <w:right w:val="none" w:sz="0" w:space="0" w:color="auto"/>
          </w:divBdr>
        </w:div>
        <w:div w:id="1243950214">
          <w:marLeft w:val="0"/>
          <w:marRight w:val="0"/>
          <w:marTop w:val="0"/>
          <w:marBottom w:val="0"/>
          <w:divBdr>
            <w:top w:val="none" w:sz="0" w:space="0" w:color="auto"/>
            <w:left w:val="none" w:sz="0" w:space="0" w:color="auto"/>
            <w:bottom w:val="none" w:sz="0" w:space="0" w:color="auto"/>
            <w:right w:val="none" w:sz="0" w:space="0" w:color="auto"/>
          </w:divBdr>
        </w:div>
        <w:div w:id="438261434">
          <w:marLeft w:val="0"/>
          <w:marRight w:val="0"/>
          <w:marTop w:val="0"/>
          <w:marBottom w:val="0"/>
          <w:divBdr>
            <w:top w:val="none" w:sz="0" w:space="0" w:color="auto"/>
            <w:left w:val="none" w:sz="0" w:space="0" w:color="auto"/>
            <w:bottom w:val="none" w:sz="0" w:space="0" w:color="auto"/>
            <w:right w:val="none" w:sz="0" w:space="0" w:color="auto"/>
          </w:divBdr>
        </w:div>
        <w:div w:id="957295585">
          <w:marLeft w:val="0"/>
          <w:marRight w:val="0"/>
          <w:marTop w:val="0"/>
          <w:marBottom w:val="0"/>
          <w:divBdr>
            <w:top w:val="none" w:sz="0" w:space="0" w:color="auto"/>
            <w:left w:val="none" w:sz="0" w:space="0" w:color="auto"/>
            <w:bottom w:val="none" w:sz="0" w:space="0" w:color="auto"/>
            <w:right w:val="none" w:sz="0" w:space="0" w:color="auto"/>
          </w:divBdr>
        </w:div>
        <w:div w:id="1924803376">
          <w:marLeft w:val="0"/>
          <w:marRight w:val="0"/>
          <w:marTop w:val="0"/>
          <w:marBottom w:val="0"/>
          <w:divBdr>
            <w:top w:val="none" w:sz="0" w:space="0" w:color="auto"/>
            <w:left w:val="none" w:sz="0" w:space="0" w:color="auto"/>
            <w:bottom w:val="none" w:sz="0" w:space="0" w:color="auto"/>
            <w:right w:val="none" w:sz="0" w:space="0" w:color="auto"/>
          </w:divBdr>
        </w:div>
        <w:div w:id="1770614026">
          <w:marLeft w:val="0"/>
          <w:marRight w:val="0"/>
          <w:marTop w:val="0"/>
          <w:marBottom w:val="0"/>
          <w:divBdr>
            <w:top w:val="none" w:sz="0" w:space="0" w:color="auto"/>
            <w:left w:val="none" w:sz="0" w:space="0" w:color="auto"/>
            <w:bottom w:val="none" w:sz="0" w:space="0" w:color="auto"/>
            <w:right w:val="none" w:sz="0" w:space="0" w:color="auto"/>
          </w:divBdr>
        </w:div>
      </w:divsChild>
    </w:div>
    <w:div w:id="1190533794">
      <w:bodyDiv w:val="1"/>
      <w:marLeft w:val="0"/>
      <w:marRight w:val="0"/>
      <w:marTop w:val="0"/>
      <w:marBottom w:val="0"/>
      <w:divBdr>
        <w:top w:val="none" w:sz="0" w:space="0" w:color="auto"/>
        <w:left w:val="none" w:sz="0" w:space="0" w:color="auto"/>
        <w:bottom w:val="none" w:sz="0" w:space="0" w:color="auto"/>
        <w:right w:val="none" w:sz="0" w:space="0" w:color="auto"/>
      </w:divBdr>
      <w:divsChild>
        <w:div w:id="2079285296">
          <w:marLeft w:val="0"/>
          <w:marRight w:val="0"/>
          <w:marTop w:val="0"/>
          <w:marBottom w:val="0"/>
          <w:divBdr>
            <w:top w:val="none" w:sz="0" w:space="0" w:color="auto"/>
            <w:left w:val="none" w:sz="0" w:space="0" w:color="auto"/>
            <w:bottom w:val="none" w:sz="0" w:space="0" w:color="auto"/>
            <w:right w:val="none" w:sz="0" w:space="0" w:color="auto"/>
          </w:divBdr>
          <w:divsChild>
            <w:div w:id="1388264565">
              <w:marLeft w:val="0"/>
              <w:marRight w:val="0"/>
              <w:marTop w:val="0"/>
              <w:marBottom w:val="0"/>
              <w:divBdr>
                <w:top w:val="none" w:sz="0" w:space="0" w:color="auto"/>
                <w:left w:val="none" w:sz="0" w:space="0" w:color="auto"/>
                <w:bottom w:val="none" w:sz="0" w:space="0" w:color="auto"/>
                <w:right w:val="none" w:sz="0" w:space="0" w:color="auto"/>
              </w:divBdr>
              <w:divsChild>
                <w:div w:id="513110960">
                  <w:marLeft w:val="0"/>
                  <w:marRight w:val="0"/>
                  <w:marTop w:val="0"/>
                  <w:marBottom w:val="0"/>
                  <w:divBdr>
                    <w:top w:val="none" w:sz="0" w:space="0" w:color="auto"/>
                    <w:left w:val="none" w:sz="0" w:space="0" w:color="auto"/>
                    <w:bottom w:val="none" w:sz="0" w:space="0" w:color="auto"/>
                    <w:right w:val="none" w:sz="0" w:space="0" w:color="auto"/>
                  </w:divBdr>
                  <w:divsChild>
                    <w:div w:id="36098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44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43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23715626">
      <w:bodyDiv w:val="1"/>
      <w:marLeft w:val="0"/>
      <w:marRight w:val="0"/>
      <w:marTop w:val="0"/>
      <w:marBottom w:val="0"/>
      <w:divBdr>
        <w:top w:val="none" w:sz="0" w:space="0" w:color="auto"/>
        <w:left w:val="none" w:sz="0" w:space="0" w:color="auto"/>
        <w:bottom w:val="none" w:sz="0" w:space="0" w:color="auto"/>
        <w:right w:val="none" w:sz="0" w:space="0" w:color="auto"/>
      </w:divBdr>
      <w:divsChild>
        <w:div w:id="627011646">
          <w:marLeft w:val="0"/>
          <w:marRight w:val="0"/>
          <w:marTop w:val="0"/>
          <w:marBottom w:val="0"/>
          <w:divBdr>
            <w:top w:val="none" w:sz="0" w:space="0" w:color="auto"/>
            <w:left w:val="none" w:sz="0" w:space="0" w:color="auto"/>
            <w:bottom w:val="none" w:sz="0" w:space="0" w:color="auto"/>
            <w:right w:val="none" w:sz="0" w:space="0" w:color="auto"/>
          </w:divBdr>
          <w:divsChild>
            <w:div w:id="989286089">
              <w:marLeft w:val="0"/>
              <w:marRight w:val="0"/>
              <w:marTop w:val="0"/>
              <w:marBottom w:val="0"/>
              <w:divBdr>
                <w:top w:val="none" w:sz="0" w:space="0" w:color="auto"/>
                <w:left w:val="none" w:sz="0" w:space="0" w:color="auto"/>
                <w:bottom w:val="none" w:sz="0" w:space="0" w:color="auto"/>
                <w:right w:val="none" w:sz="0" w:space="0" w:color="auto"/>
              </w:divBdr>
              <w:divsChild>
                <w:div w:id="326057997">
                  <w:marLeft w:val="0"/>
                  <w:marRight w:val="0"/>
                  <w:marTop w:val="0"/>
                  <w:marBottom w:val="0"/>
                  <w:divBdr>
                    <w:top w:val="none" w:sz="0" w:space="0" w:color="auto"/>
                    <w:left w:val="none" w:sz="0" w:space="0" w:color="auto"/>
                    <w:bottom w:val="none" w:sz="0" w:space="0" w:color="auto"/>
                    <w:right w:val="none" w:sz="0" w:space="0" w:color="auto"/>
                  </w:divBdr>
                  <w:divsChild>
                    <w:div w:id="13792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2120">
      <w:bodyDiv w:val="1"/>
      <w:marLeft w:val="0"/>
      <w:marRight w:val="0"/>
      <w:marTop w:val="0"/>
      <w:marBottom w:val="0"/>
      <w:divBdr>
        <w:top w:val="none" w:sz="0" w:space="0" w:color="auto"/>
        <w:left w:val="none" w:sz="0" w:space="0" w:color="auto"/>
        <w:bottom w:val="none" w:sz="0" w:space="0" w:color="auto"/>
        <w:right w:val="none" w:sz="0" w:space="0" w:color="auto"/>
      </w:divBdr>
    </w:div>
    <w:div w:id="1386760219">
      <w:bodyDiv w:val="1"/>
      <w:marLeft w:val="0"/>
      <w:marRight w:val="0"/>
      <w:marTop w:val="0"/>
      <w:marBottom w:val="0"/>
      <w:divBdr>
        <w:top w:val="none" w:sz="0" w:space="0" w:color="auto"/>
        <w:left w:val="none" w:sz="0" w:space="0" w:color="auto"/>
        <w:bottom w:val="none" w:sz="0" w:space="0" w:color="auto"/>
        <w:right w:val="none" w:sz="0" w:space="0" w:color="auto"/>
      </w:divBdr>
      <w:divsChild>
        <w:div w:id="767846609">
          <w:marLeft w:val="0"/>
          <w:marRight w:val="0"/>
          <w:marTop w:val="0"/>
          <w:marBottom w:val="0"/>
          <w:divBdr>
            <w:top w:val="none" w:sz="0" w:space="0" w:color="auto"/>
            <w:left w:val="none" w:sz="0" w:space="0" w:color="auto"/>
            <w:bottom w:val="none" w:sz="0" w:space="0" w:color="auto"/>
            <w:right w:val="none" w:sz="0" w:space="0" w:color="auto"/>
          </w:divBdr>
          <w:divsChild>
            <w:div w:id="2034376607">
              <w:marLeft w:val="0"/>
              <w:marRight w:val="0"/>
              <w:marTop w:val="0"/>
              <w:marBottom w:val="0"/>
              <w:divBdr>
                <w:top w:val="none" w:sz="0" w:space="0" w:color="auto"/>
                <w:left w:val="none" w:sz="0" w:space="0" w:color="auto"/>
                <w:bottom w:val="none" w:sz="0" w:space="0" w:color="auto"/>
                <w:right w:val="none" w:sz="0" w:space="0" w:color="auto"/>
              </w:divBdr>
              <w:divsChild>
                <w:div w:id="528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2970">
      <w:bodyDiv w:val="1"/>
      <w:marLeft w:val="0"/>
      <w:marRight w:val="0"/>
      <w:marTop w:val="0"/>
      <w:marBottom w:val="0"/>
      <w:divBdr>
        <w:top w:val="none" w:sz="0" w:space="0" w:color="auto"/>
        <w:left w:val="none" w:sz="0" w:space="0" w:color="auto"/>
        <w:bottom w:val="none" w:sz="0" w:space="0" w:color="auto"/>
        <w:right w:val="none" w:sz="0" w:space="0" w:color="auto"/>
      </w:divBdr>
      <w:divsChild>
        <w:div w:id="1292318776">
          <w:marLeft w:val="0"/>
          <w:marRight w:val="0"/>
          <w:marTop w:val="0"/>
          <w:marBottom w:val="0"/>
          <w:divBdr>
            <w:top w:val="none" w:sz="0" w:space="0" w:color="auto"/>
            <w:left w:val="none" w:sz="0" w:space="0" w:color="auto"/>
            <w:bottom w:val="none" w:sz="0" w:space="0" w:color="auto"/>
            <w:right w:val="none" w:sz="0" w:space="0" w:color="auto"/>
          </w:divBdr>
        </w:div>
        <w:div w:id="1646810984">
          <w:marLeft w:val="0"/>
          <w:marRight w:val="0"/>
          <w:marTop w:val="0"/>
          <w:marBottom w:val="0"/>
          <w:divBdr>
            <w:top w:val="none" w:sz="0" w:space="0" w:color="auto"/>
            <w:left w:val="none" w:sz="0" w:space="0" w:color="auto"/>
            <w:bottom w:val="none" w:sz="0" w:space="0" w:color="auto"/>
            <w:right w:val="none" w:sz="0" w:space="0" w:color="auto"/>
          </w:divBdr>
        </w:div>
        <w:div w:id="1680228144">
          <w:marLeft w:val="0"/>
          <w:marRight w:val="0"/>
          <w:marTop w:val="0"/>
          <w:marBottom w:val="0"/>
          <w:divBdr>
            <w:top w:val="none" w:sz="0" w:space="0" w:color="auto"/>
            <w:left w:val="none" w:sz="0" w:space="0" w:color="auto"/>
            <w:bottom w:val="none" w:sz="0" w:space="0" w:color="auto"/>
            <w:right w:val="none" w:sz="0" w:space="0" w:color="auto"/>
          </w:divBdr>
        </w:div>
        <w:div w:id="1071730329">
          <w:marLeft w:val="0"/>
          <w:marRight w:val="0"/>
          <w:marTop w:val="0"/>
          <w:marBottom w:val="0"/>
          <w:divBdr>
            <w:top w:val="none" w:sz="0" w:space="0" w:color="auto"/>
            <w:left w:val="none" w:sz="0" w:space="0" w:color="auto"/>
            <w:bottom w:val="none" w:sz="0" w:space="0" w:color="auto"/>
            <w:right w:val="none" w:sz="0" w:space="0" w:color="auto"/>
          </w:divBdr>
        </w:div>
        <w:div w:id="1890267979">
          <w:marLeft w:val="0"/>
          <w:marRight w:val="0"/>
          <w:marTop w:val="0"/>
          <w:marBottom w:val="0"/>
          <w:divBdr>
            <w:top w:val="none" w:sz="0" w:space="0" w:color="auto"/>
            <w:left w:val="none" w:sz="0" w:space="0" w:color="auto"/>
            <w:bottom w:val="none" w:sz="0" w:space="0" w:color="auto"/>
            <w:right w:val="none" w:sz="0" w:space="0" w:color="auto"/>
          </w:divBdr>
        </w:div>
        <w:div w:id="1243372277">
          <w:marLeft w:val="0"/>
          <w:marRight w:val="0"/>
          <w:marTop w:val="0"/>
          <w:marBottom w:val="0"/>
          <w:divBdr>
            <w:top w:val="none" w:sz="0" w:space="0" w:color="auto"/>
            <w:left w:val="none" w:sz="0" w:space="0" w:color="auto"/>
            <w:bottom w:val="none" w:sz="0" w:space="0" w:color="auto"/>
            <w:right w:val="none" w:sz="0" w:space="0" w:color="auto"/>
          </w:divBdr>
        </w:div>
        <w:div w:id="31852106">
          <w:marLeft w:val="0"/>
          <w:marRight w:val="0"/>
          <w:marTop w:val="0"/>
          <w:marBottom w:val="0"/>
          <w:divBdr>
            <w:top w:val="none" w:sz="0" w:space="0" w:color="auto"/>
            <w:left w:val="none" w:sz="0" w:space="0" w:color="auto"/>
            <w:bottom w:val="none" w:sz="0" w:space="0" w:color="auto"/>
            <w:right w:val="none" w:sz="0" w:space="0" w:color="auto"/>
          </w:divBdr>
        </w:div>
        <w:div w:id="1346712943">
          <w:marLeft w:val="0"/>
          <w:marRight w:val="0"/>
          <w:marTop w:val="0"/>
          <w:marBottom w:val="0"/>
          <w:divBdr>
            <w:top w:val="none" w:sz="0" w:space="0" w:color="auto"/>
            <w:left w:val="none" w:sz="0" w:space="0" w:color="auto"/>
            <w:bottom w:val="none" w:sz="0" w:space="0" w:color="auto"/>
            <w:right w:val="none" w:sz="0" w:space="0" w:color="auto"/>
          </w:divBdr>
        </w:div>
        <w:div w:id="1885368420">
          <w:marLeft w:val="0"/>
          <w:marRight w:val="0"/>
          <w:marTop w:val="0"/>
          <w:marBottom w:val="0"/>
          <w:divBdr>
            <w:top w:val="none" w:sz="0" w:space="0" w:color="auto"/>
            <w:left w:val="none" w:sz="0" w:space="0" w:color="auto"/>
            <w:bottom w:val="none" w:sz="0" w:space="0" w:color="auto"/>
            <w:right w:val="none" w:sz="0" w:space="0" w:color="auto"/>
          </w:divBdr>
        </w:div>
        <w:div w:id="1174807435">
          <w:marLeft w:val="0"/>
          <w:marRight w:val="0"/>
          <w:marTop w:val="0"/>
          <w:marBottom w:val="0"/>
          <w:divBdr>
            <w:top w:val="none" w:sz="0" w:space="0" w:color="auto"/>
            <w:left w:val="none" w:sz="0" w:space="0" w:color="auto"/>
            <w:bottom w:val="none" w:sz="0" w:space="0" w:color="auto"/>
            <w:right w:val="none" w:sz="0" w:space="0" w:color="auto"/>
          </w:divBdr>
        </w:div>
        <w:div w:id="762460749">
          <w:marLeft w:val="0"/>
          <w:marRight w:val="0"/>
          <w:marTop w:val="0"/>
          <w:marBottom w:val="0"/>
          <w:divBdr>
            <w:top w:val="none" w:sz="0" w:space="0" w:color="auto"/>
            <w:left w:val="none" w:sz="0" w:space="0" w:color="auto"/>
            <w:bottom w:val="none" w:sz="0" w:space="0" w:color="auto"/>
            <w:right w:val="none" w:sz="0" w:space="0" w:color="auto"/>
          </w:divBdr>
        </w:div>
        <w:div w:id="1201742399">
          <w:marLeft w:val="0"/>
          <w:marRight w:val="0"/>
          <w:marTop w:val="0"/>
          <w:marBottom w:val="0"/>
          <w:divBdr>
            <w:top w:val="none" w:sz="0" w:space="0" w:color="auto"/>
            <w:left w:val="none" w:sz="0" w:space="0" w:color="auto"/>
            <w:bottom w:val="none" w:sz="0" w:space="0" w:color="auto"/>
            <w:right w:val="none" w:sz="0" w:space="0" w:color="auto"/>
          </w:divBdr>
        </w:div>
        <w:div w:id="1732845444">
          <w:marLeft w:val="0"/>
          <w:marRight w:val="0"/>
          <w:marTop w:val="0"/>
          <w:marBottom w:val="0"/>
          <w:divBdr>
            <w:top w:val="none" w:sz="0" w:space="0" w:color="auto"/>
            <w:left w:val="none" w:sz="0" w:space="0" w:color="auto"/>
            <w:bottom w:val="none" w:sz="0" w:space="0" w:color="auto"/>
            <w:right w:val="none" w:sz="0" w:space="0" w:color="auto"/>
          </w:divBdr>
        </w:div>
        <w:div w:id="590817089">
          <w:marLeft w:val="0"/>
          <w:marRight w:val="0"/>
          <w:marTop w:val="0"/>
          <w:marBottom w:val="0"/>
          <w:divBdr>
            <w:top w:val="none" w:sz="0" w:space="0" w:color="auto"/>
            <w:left w:val="none" w:sz="0" w:space="0" w:color="auto"/>
            <w:bottom w:val="none" w:sz="0" w:space="0" w:color="auto"/>
            <w:right w:val="none" w:sz="0" w:space="0" w:color="auto"/>
          </w:divBdr>
        </w:div>
        <w:div w:id="256909333">
          <w:marLeft w:val="0"/>
          <w:marRight w:val="0"/>
          <w:marTop w:val="0"/>
          <w:marBottom w:val="0"/>
          <w:divBdr>
            <w:top w:val="none" w:sz="0" w:space="0" w:color="auto"/>
            <w:left w:val="none" w:sz="0" w:space="0" w:color="auto"/>
            <w:bottom w:val="none" w:sz="0" w:space="0" w:color="auto"/>
            <w:right w:val="none" w:sz="0" w:space="0" w:color="auto"/>
          </w:divBdr>
        </w:div>
      </w:divsChild>
    </w:div>
    <w:div w:id="1618222299">
      <w:bodyDiv w:val="1"/>
      <w:marLeft w:val="0"/>
      <w:marRight w:val="0"/>
      <w:marTop w:val="0"/>
      <w:marBottom w:val="0"/>
      <w:divBdr>
        <w:top w:val="none" w:sz="0" w:space="0" w:color="auto"/>
        <w:left w:val="none" w:sz="0" w:space="0" w:color="auto"/>
        <w:bottom w:val="none" w:sz="0" w:space="0" w:color="auto"/>
        <w:right w:val="none" w:sz="0" w:space="0" w:color="auto"/>
      </w:divBdr>
    </w:div>
    <w:div w:id="1695886946">
      <w:bodyDiv w:val="1"/>
      <w:marLeft w:val="0"/>
      <w:marRight w:val="0"/>
      <w:marTop w:val="0"/>
      <w:marBottom w:val="0"/>
      <w:divBdr>
        <w:top w:val="none" w:sz="0" w:space="0" w:color="auto"/>
        <w:left w:val="none" w:sz="0" w:space="0" w:color="auto"/>
        <w:bottom w:val="none" w:sz="0" w:space="0" w:color="auto"/>
        <w:right w:val="none" w:sz="0" w:space="0" w:color="auto"/>
      </w:divBdr>
      <w:divsChild>
        <w:div w:id="1256285476">
          <w:marLeft w:val="0"/>
          <w:marRight w:val="0"/>
          <w:marTop w:val="0"/>
          <w:marBottom w:val="0"/>
          <w:divBdr>
            <w:top w:val="none" w:sz="0" w:space="0" w:color="auto"/>
            <w:left w:val="none" w:sz="0" w:space="0" w:color="auto"/>
            <w:bottom w:val="none" w:sz="0" w:space="0" w:color="auto"/>
            <w:right w:val="none" w:sz="0" w:space="0" w:color="auto"/>
          </w:divBdr>
          <w:divsChild>
            <w:div w:id="368801732">
              <w:marLeft w:val="0"/>
              <w:marRight w:val="0"/>
              <w:marTop w:val="0"/>
              <w:marBottom w:val="0"/>
              <w:divBdr>
                <w:top w:val="none" w:sz="0" w:space="0" w:color="auto"/>
                <w:left w:val="none" w:sz="0" w:space="0" w:color="auto"/>
                <w:bottom w:val="none" w:sz="0" w:space="0" w:color="auto"/>
                <w:right w:val="none" w:sz="0" w:space="0" w:color="auto"/>
              </w:divBdr>
              <w:divsChild>
                <w:div w:id="163595249">
                  <w:marLeft w:val="0"/>
                  <w:marRight w:val="0"/>
                  <w:marTop w:val="0"/>
                  <w:marBottom w:val="0"/>
                  <w:divBdr>
                    <w:top w:val="none" w:sz="0" w:space="0" w:color="auto"/>
                    <w:left w:val="none" w:sz="0" w:space="0" w:color="auto"/>
                    <w:bottom w:val="none" w:sz="0" w:space="0" w:color="auto"/>
                    <w:right w:val="none" w:sz="0" w:space="0" w:color="auto"/>
                  </w:divBdr>
                  <w:divsChild>
                    <w:div w:id="11670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7426">
      <w:bodyDiv w:val="1"/>
      <w:marLeft w:val="0"/>
      <w:marRight w:val="0"/>
      <w:marTop w:val="0"/>
      <w:marBottom w:val="0"/>
      <w:divBdr>
        <w:top w:val="none" w:sz="0" w:space="0" w:color="auto"/>
        <w:left w:val="none" w:sz="0" w:space="0" w:color="auto"/>
        <w:bottom w:val="none" w:sz="0" w:space="0" w:color="auto"/>
        <w:right w:val="none" w:sz="0" w:space="0" w:color="auto"/>
      </w:divBdr>
      <w:divsChild>
        <w:div w:id="1566916749">
          <w:marLeft w:val="0"/>
          <w:marRight w:val="0"/>
          <w:marTop w:val="0"/>
          <w:marBottom w:val="0"/>
          <w:divBdr>
            <w:top w:val="none" w:sz="0" w:space="0" w:color="auto"/>
            <w:left w:val="none" w:sz="0" w:space="0" w:color="auto"/>
            <w:bottom w:val="none" w:sz="0" w:space="0" w:color="auto"/>
            <w:right w:val="none" w:sz="0" w:space="0" w:color="auto"/>
          </w:divBdr>
        </w:div>
        <w:div w:id="1987542532">
          <w:marLeft w:val="0"/>
          <w:marRight w:val="0"/>
          <w:marTop w:val="0"/>
          <w:marBottom w:val="0"/>
          <w:divBdr>
            <w:top w:val="none" w:sz="0" w:space="0" w:color="auto"/>
            <w:left w:val="none" w:sz="0" w:space="0" w:color="auto"/>
            <w:bottom w:val="none" w:sz="0" w:space="0" w:color="auto"/>
            <w:right w:val="none" w:sz="0" w:space="0" w:color="auto"/>
          </w:divBdr>
        </w:div>
        <w:div w:id="242640573">
          <w:marLeft w:val="0"/>
          <w:marRight w:val="0"/>
          <w:marTop w:val="0"/>
          <w:marBottom w:val="0"/>
          <w:divBdr>
            <w:top w:val="none" w:sz="0" w:space="0" w:color="auto"/>
            <w:left w:val="none" w:sz="0" w:space="0" w:color="auto"/>
            <w:bottom w:val="none" w:sz="0" w:space="0" w:color="auto"/>
            <w:right w:val="none" w:sz="0" w:space="0" w:color="auto"/>
          </w:divBdr>
        </w:div>
        <w:div w:id="54353244">
          <w:marLeft w:val="0"/>
          <w:marRight w:val="0"/>
          <w:marTop w:val="0"/>
          <w:marBottom w:val="0"/>
          <w:divBdr>
            <w:top w:val="none" w:sz="0" w:space="0" w:color="auto"/>
            <w:left w:val="none" w:sz="0" w:space="0" w:color="auto"/>
            <w:bottom w:val="none" w:sz="0" w:space="0" w:color="auto"/>
            <w:right w:val="none" w:sz="0" w:space="0" w:color="auto"/>
          </w:divBdr>
        </w:div>
        <w:div w:id="1035303251">
          <w:marLeft w:val="0"/>
          <w:marRight w:val="0"/>
          <w:marTop w:val="0"/>
          <w:marBottom w:val="0"/>
          <w:divBdr>
            <w:top w:val="none" w:sz="0" w:space="0" w:color="auto"/>
            <w:left w:val="none" w:sz="0" w:space="0" w:color="auto"/>
            <w:bottom w:val="none" w:sz="0" w:space="0" w:color="auto"/>
            <w:right w:val="none" w:sz="0" w:space="0" w:color="auto"/>
          </w:divBdr>
        </w:div>
        <w:div w:id="243422704">
          <w:marLeft w:val="0"/>
          <w:marRight w:val="0"/>
          <w:marTop w:val="0"/>
          <w:marBottom w:val="0"/>
          <w:divBdr>
            <w:top w:val="none" w:sz="0" w:space="0" w:color="auto"/>
            <w:left w:val="none" w:sz="0" w:space="0" w:color="auto"/>
            <w:bottom w:val="none" w:sz="0" w:space="0" w:color="auto"/>
            <w:right w:val="none" w:sz="0" w:space="0" w:color="auto"/>
          </w:divBdr>
        </w:div>
        <w:div w:id="1865093572">
          <w:marLeft w:val="0"/>
          <w:marRight w:val="0"/>
          <w:marTop w:val="0"/>
          <w:marBottom w:val="0"/>
          <w:divBdr>
            <w:top w:val="none" w:sz="0" w:space="0" w:color="auto"/>
            <w:left w:val="none" w:sz="0" w:space="0" w:color="auto"/>
            <w:bottom w:val="none" w:sz="0" w:space="0" w:color="auto"/>
            <w:right w:val="none" w:sz="0" w:space="0" w:color="auto"/>
          </w:divBdr>
        </w:div>
        <w:div w:id="479156400">
          <w:marLeft w:val="0"/>
          <w:marRight w:val="0"/>
          <w:marTop w:val="0"/>
          <w:marBottom w:val="0"/>
          <w:divBdr>
            <w:top w:val="none" w:sz="0" w:space="0" w:color="auto"/>
            <w:left w:val="none" w:sz="0" w:space="0" w:color="auto"/>
            <w:bottom w:val="none" w:sz="0" w:space="0" w:color="auto"/>
            <w:right w:val="none" w:sz="0" w:space="0" w:color="auto"/>
          </w:divBdr>
        </w:div>
        <w:div w:id="2110853560">
          <w:marLeft w:val="0"/>
          <w:marRight w:val="0"/>
          <w:marTop w:val="0"/>
          <w:marBottom w:val="0"/>
          <w:divBdr>
            <w:top w:val="none" w:sz="0" w:space="0" w:color="auto"/>
            <w:left w:val="none" w:sz="0" w:space="0" w:color="auto"/>
            <w:bottom w:val="none" w:sz="0" w:space="0" w:color="auto"/>
            <w:right w:val="none" w:sz="0" w:space="0" w:color="auto"/>
          </w:divBdr>
        </w:div>
        <w:div w:id="1342128712">
          <w:marLeft w:val="0"/>
          <w:marRight w:val="0"/>
          <w:marTop w:val="0"/>
          <w:marBottom w:val="0"/>
          <w:divBdr>
            <w:top w:val="none" w:sz="0" w:space="0" w:color="auto"/>
            <w:left w:val="none" w:sz="0" w:space="0" w:color="auto"/>
            <w:bottom w:val="none" w:sz="0" w:space="0" w:color="auto"/>
            <w:right w:val="none" w:sz="0" w:space="0" w:color="auto"/>
          </w:divBdr>
        </w:div>
      </w:divsChild>
    </w:div>
    <w:div w:id="1859346409">
      <w:bodyDiv w:val="1"/>
      <w:marLeft w:val="0"/>
      <w:marRight w:val="0"/>
      <w:marTop w:val="0"/>
      <w:marBottom w:val="0"/>
      <w:divBdr>
        <w:top w:val="none" w:sz="0" w:space="0" w:color="auto"/>
        <w:left w:val="none" w:sz="0" w:space="0" w:color="auto"/>
        <w:bottom w:val="none" w:sz="0" w:space="0" w:color="auto"/>
        <w:right w:val="none" w:sz="0" w:space="0" w:color="auto"/>
      </w:divBdr>
      <w:divsChild>
        <w:div w:id="210698576">
          <w:marLeft w:val="0"/>
          <w:marRight w:val="0"/>
          <w:marTop w:val="0"/>
          <w:marBottom w:val="0"/>
          <w:divBdr>
            <w:top w:val="none" w:sz="0" w:space="0" w:color="auto"/>
            <w:left w:val="none" w:sz="0" w:space="0" w:color="auto"/>
            <w:bottom w:val="none" w:sz="0" w:space="0" w:color="auto"/>
            <w:right w:val="none" w:sz="0" w:space="0" w:color="auto"/>
          </w:divBdr>
          <w:divsChild>
            <w:div w:id="2113091838">
              <w:marLeft w:val="0"/>
              <w:marRight w:val="0"/>
              <w:marTop w:val="0"/>
              <w:marBottom w:val="0"/>
              <w:divBdr>
                <w:top w:val="none" w:sz="0" w:space="0" w:color="auto"/>
                <w:left w:val="none" w:sz="0" w:space="0" w:color="auto"/>
                <w:bottom w:val="none" w:sz="0" w:space="0" w:color="auto"/>
                <w:right w:val="none" w:sz="0" w:space="0" w:color="auto"/>
              </w:divBdr>
              <w:divsChild>
                <w:div w:id="1892418036">
                  <w:marLeft w:val="0"/>
                  <w:marRight w:val="0"/>
                  <w:marTop w:val="0"/>
                  <w:marBottom w:val="0"/>
                  <w:divBdr>
                    <w:top w:val="none" w:sz="0" w:space="0" w:color="auto"/>
                    <w:left w:val="none" w:sz="0" w:space="0" w:color="auto"/>
                    <w:bottom w:val="none" w:sz="0" w:space="0" w:color="auto"/>
                    <w:right w:val="none" w:sz="0" w:space="0" w:color="auto"/>
                  </w:divBdr>
                  <w:divsChild>
                    <w:div w:id="2819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1336">
      <w:bodyDiv w:val="1"/>
      <w:marLeft w:val="0"/>
      <w:marRight w:val="0"/>
      <w:marTop w:val="0"/>
      <w:marBottom w:val="0"/>
      <w:divBdr>
        <w:top w:val="none" w:sz="0" w:space="0" w:color="auto"/>
        <w:left w:val="none" w:sz="0" w:space="0" w:color="auto"/>
        <w:bottom w:val="none" w:sz="0" w:space="0" w:color="auto"/>
        <w:right w:val="none" w:sz="0" w:space="0" w:color="auto"/>
      </w:divBdr>
    </w:div>
    <w:div w:id="21414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lconihs.com/consumer-info/" TargetMode="External"/><Relationship Id="rId18" Type="http://schemas.openxmlformats.org/officeDocument/2006/relationships/hyperlink" Target="https://studentaid.ed.gov/sa/types/loans/subsidized-unsubsidiz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acareerlink.pa.gov/jponline/" TargetMode="External"/><Relationship Id="rId7" Type="http://schemas.openxmlformats.org/officeDocument/2006/relationships/settings" Target="settings.xml"/><Relationship Id="rId12" Type="http://schemas.openxmlformats.org/officeDocument/2006/relationships/hyperlink" Target="http://www.falconihs.com" TargetMode="External"/><Relationship Id="rId17" Type="http://schemas.openxmlformats.org/officeDocument/2006/relationships/hyperlink" Target="https://studentaid.ed.gov/sa/types/grants-scholarships/pel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mpass.state.pa.us/cwis/public/home" TargetMode="External"/><Relationship Id="rId20" Type="http://schemas.openxmlformats.org/officeDocument/2006/relationships/hyperlink" Target="https://www.uc.pa.gov/unemployment-benefits/federal/Pages/Trade-Adjustment-Assistance-2009-(TAA).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alconihs.com" TargetMode="External"/><Relationship Id="rId24" Type="http://schemas.openxmlformats.org/officeDocument/2006/relationships/hyperlink" Target="http://www.council.org" TargetMode="External"/><Relationship Id="rId5" Type="http://schemas.openxmlformats.org/officeDocument/2006/relationships/numbering" Target="numbering.xml"/><Relationship Id="rId15" Type="http://schemas.openxmlformats.org/officeDocument/2006/relationships/hyperlink" Target="https://www.naces.org/members" TargetMode="External"/><Relationship Id="rId23" Type="http://schemas.openxmlformats.org/officeDocument/2006/relationships/hyperlink" Target="https://studentaid.ed.gov/sa/" TargetMode="External"/><Relationship Id="rId10" Type="http://schemas.openxmlformats.org/officeDocument/2006/relationships/endnotes" Target="endnotes.xml"/><Relationship Id="rId19" Type="http://schemas.openxmlformats.org/officeDocument/2006/relationships/hyperlink" Target="https://www.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pass.state.pa.us/cwis/public/home" TargetMode="External"/><Relationship Id="rId22" Type="http://schemas.openxmlformats.org/officeDocument/2006/relationships/hyperlink" Target="http://www.fafsa.ed.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44e230-d64e-4c74-9c87-83f26210978f" xsi:nil="true"/>
    <lcf76f155ced4ddcb4097134ff3c332f xmlns="9759fb9f-5af4-41b2-a6db-fef74677b3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38B7E2673A04F80F506899CCF913B" ma:contentTypeVersion="9" ma:contentTypeDescription="Create a new document." ma:contentTypeScope="" ma:versionID="6a63ccd53d4e9fdf2e5d7d6735ba0823">
  <xsd:schema xmlns:xsd="http://www.w3.org/2001/XMLSchema" xmlns:xs="http://www.w3.org/2001/XMLSchema" xmlns:p="http://schemas.microsoft.com/office/2006/metadata/properties" xmlns:ns2="9759fb9f-5af4-41b2-a6db-fef74677b3c7" xmlns:ns3="2544e230-d64e-4c74-9c87-83f26210978f" targetNamespace="http://schemas.microsoft.com/office/2006/metadata/properties" ma:root="true" ma:fieldsID="af8b2bc9b504a60b9bff77f5ab40d184" ns2:_="" ns3:_="">
    <xsd:import namespace="9759fb9f-5af4-41b2-a6db-fef74677b3c7"/>
    <xsd:import namespace="2544e230-d64e-4c74-9c87-83f2621097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9fb9f-5af4-41b2-a6db-fef74677b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372f8-eff5-42fc-8058-884bb39e95e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4e230-d64e-4c74-9c87-83f2621097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c8d385-fd90-4249-8820-6cabc524f52a}" ma:internalName="TaxCatchAll" ma:showField="CatchAllData" ma:web="2544e230-d64e-4c74-9c87-83f262109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8F42-F55B-4E92-9808-52C3BF899642}">
  <ds:schemaRefs>
    <ds:schemaRef ds:uri="http://schemas.microsoft.com/office/2006/metadata/properties"/>
    <ds:schemaRef ds:uri="http://schemas.microsoft.com/office/infopath/2007/PartnerControls"/>
    <ds:schemaRef ds:uri="2544e230-d64e-4c74-9c87-83f26210978f"/>
    <ds:schemaRef ds:uri="9759fb9f-5af4-41b2-a6db-fef74677b3c7"/>
  </ds:schemaRefs>
</ds:datastoreItem>
</file>

<file path=customXml/itemProps2.xml><?xml version="1.0" encoding="utf-8"?>
<ds:datastoreItem xmlns:ds="http://schemas.openxmlformats.org/officeDocument/2006/customXml" ds:itemID="{8AEAC4D0-46E7-4742-A2B3-70A8DE24F354}">
  <ds:schemaRefs>
    <ds:schemaRef ds:uri="http://schemas.microsoft.com/sharepoint/v3/contenttype/forms"/>
  </ds:schemaRefs>
</ds:datastoreItem>
</file>

<file path=customXml/itemProps3.xml><?xml version="1.0" encoding="utf-8"?>
<ds:datastoreItem xmlns:ds="http://schemas.openxmlformats.org/officeDocument/2006/customXml" ds:itemID="{A146D13C-F77B-4A75-B598-65E3BB56A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9fb9f-5af4-41b2-a6db-fef74677b3c7"/>
    <ds:schemaRef ds:uri="2544e230-d64e-4c74-9c87-83f262109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BAFE6-98FF-412A-8C7E-4E7AF8ED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66</Pages>
  <Words>24243</Words>
  <Characters>138190</Characters>
  <Application>Microsoft Office Word</Application>
  <DocSecurity>0</DocSecurity>
  <Lines>1151</Lines>
  <Paragraphs>324</Paragraphs>
  <ScaleCrop>false</ScaleCrop>
  <Company>NJ Department of Human Services</Company>
  <LinksUpToDate>false</LinksUpToDate>
  <CharactersWithSpaces>162109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Falcon Institute of Health and Science</dc:title>
  <dc:subject/>
  <dc:creator>Windows User</dc:creator>
  <cp:keywords/>
  <dc:description/>
  <cp:lastModifiedBy>Kassidy Lax</cp:lastModifiedBy>
  <cp:revision>2</cp:revision>
  <cp:lastPrinted>2023-01-18T18:12:00Z</cp:lastPrinted>
  <dcterms:created xsi:type="dcterms:W3CDTF">2023-06-21T14:24:00Z</dcterms:created>
  <dcterms:modified xsi:type="dcterms:W3CDTF">2023-06-21T14:24:00Z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0x010100CB938B7E2673A04F80F506899CCF913B</vt:lpwstr>
  </property>
  <property fmtid="{D5CDD505-2E9C-101B-9397-08002B2CF9AE}" pid="3" name="MediaServiceImageTags">
    <vt:lpwstr/>
  </property>
</Properties>
</file>